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E129" w14:textId="77777777" w:rsidR="002B57F5" w:rsidRPr="001D404C" w:rsidRDefault="002B57F5" w:rsidP="00324590">
      <w:pPr>
        <w:pStyle w:val="NormalWeb"/>
        <w:spacing w:after="240" w:afterAutospacing="0"/>
        <w:jc w:val="both"/>
        <w:rPr>
          <w:b/>
        </w:rPr>
      </w:pPr>
    </w:p>
    <w:p w14:paraId="5945AC24" w14:textId="60870FE6" w:rsidR="00FE2E73" w:rsidRPr="001D404C" w:rsidRDefault="008C333C" w:rsidP="00324590">
      <w:pPr>
        <w:pStyle w:val="NormalWeb"/>
        <w:spacing w:after="240" w:afterAutospacing="0"/>
        <w:jc w:val="center"/>
        <w:rPr>
          <w:b/>
        </w:rPr>
      </w:pPr>
      <w:r w:rsidRPr="001D404C">
        <w:rPr>
          <w:b/>
        </w:rPr>
        <w:t>SADC Veterinary Medicines Registration Harmonisation Initiative</w:t>
      </w:r>
    </w:p>
    <w:p w14:paraId="6E7A7759" w14:textId="77777777" w:rsidR="005E6319" w:rsidRPr="009D6DB1" w:rsidRDefault="005E6319" w:rsidP="005E63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GB"/>
        </w:rPr>
      </w:pPr>
    </w:p>
    <w:p w14:paraId="6B4187DE" w14:textId="1EAC0D2C" w:rsidR="005E6319" w:rsidRPr="009646A3" w:rsidRDefault="005E6319" w:rsidP="005E63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val="en-GB"/>
        </w:rPr>
      </w:pPr>
      <w:r w:rsidRPr="00086D6D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val="en-GB"/>
        </w:rPr>
        <w:t xml:space="preserve">SCREENING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val="en-GB"/>
        </w:rPr>
        <w:t>CHECKLIST</w:t>
      </w:r>
      <w:r w:rsidRPr="00086D6D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val="en-GB"/>
        </w:rPr>
        <w:t xml:space="preserve"> FOR REGISTRATION OF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val="en-GB"/>
        </w:rPr>
        <w:t>VMPs</w:t>
      </w:r>
    </w:p>
    <w:p w14:paraId="4C063746" w14:textId="77777777" w:rsidR="005E6319" w:rsidRPr="00FE2CF1" w:rsidRDefault="005E6319" w:rsidP="005E63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2807"/>
        <w:gridCol w:w="2282"/>
      </w:tblGrid>
      <w:tr w:rsidR="005E6319" w:rsidRPr="00FE2CF1" w14:paraId="7DDCC23D" w14:textId="77777777" w:rsidTr="00DE58FA">
        <w:trPr>
          <w:trHeight w:val="381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5A5D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2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Application number 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64C6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6319" w:rsidRPr="00FE2CF1" w14:paraId="036404C8" w14:textId="77777777" w:rsidTr="00DE58FA">
        <w:trPr>
          <w:trHeight w:val="345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94D9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zh-CN"/>
              </w:rPr>
              <w:t>Date of covering letter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17E2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6319" w:rsidRPr="00FE2CF1" w14:paraId="0F39ABFD" w14:textId="77777777" w:rsidTr="00DE58FA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1AB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FE2CF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Generic or International Non-proprietary Name (INN) of the Active Pharmaceutical Ingredient (API), strength, pharmaceutical form.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2BC3" w14:textId="77777777" w:rsidR="005E6319" w:rsidRPr="00495FB4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6319" w:rsidRPr="00FE2CF1" w14:paraId="29EB6FB6" w14:textId="77777777" w:rsidTr="00DE58FA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BBB6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FE2CF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Proprietary Product or Trade name</w:t>
            </w:r>
          </w:p>
          <w:p w14:paraId="1C3914CE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FE2CF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(if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stated</w:t>
            </w:r>
            <w:r w:rsidRPr="00FE2CF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)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D496" w14:textId="77777777" w:rsidR="005E6319" w:rsidRPr="00495FB4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5E6319" w:rsidRPr="00FE2CF1" w14:paraId="2D1B6763" w14:textId="77777777" w:rsidTr="00DE58FA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5E33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Screener</w:t>
            </w:r>
          </w:p>
          <w:p w14:paraId="760FB67F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3D91C86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B281A38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B281" w14:textId="77777777" w:rsidR="005E6319" w:rsidRPr="00495FB4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292442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Name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E8BD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E2C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Signature &amp; date </w:t>
            </w:r>
          </w:p>
        </w:tc>
      </w:tr>
      <w:tr w:rsidR="005E6319" w:rsidRPr="00FE2CF1" w14:paraId="6F0FAE9D" w14:textId="77777777" w:rsidTr="00DE58FA">
        <w:trPr>
          <w:trHeight w:val="336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1ACF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Conclusion of the assessment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by assessor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2283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E6319" w:rsidRPr="00FE2CF1" w14:paraId="457A0DB7" w14:textId="77777777" w:rsidTr="00DE58FA">
        <w:trPr>
          <w:trHeight w:val="336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B1A0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Conclusion of the assessment by NRAs (to be completed by the administrative officer)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12E0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E6319" w:rsidRPr="00FE2CF1" w14:paraId="3C7E43E9" w14:textId="77777777" w:rsidTr="00DE58FA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0682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Name and complete address of the applicant 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B20C" w14:textId="77777777" w:rsidR="005E6319" w:rsidRDefault="005E6319" w:rsidP="00DE58FA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5E6319" w:rsidRPr="00FE2CF1" w14:paraId="7E8E54D1" w14:textId="77777777" w:rsidTr="00DE58FA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1B68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FE2CF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Applicant’s contact person name, phone &amp; email </w:t>
            </w:r>
          </w:p>
          <w:p w14:paraId="462855D9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FE2CF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(</w:t>
            </w:r>
            <w:r w:rsidRPr="00FE2C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zh-CN"/>
              </w:rPr>
              <w:t>for correspondence</w:t>
            </w:r>
            <w:r w:rsidRPr="00FE2CF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)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4358" w14:textId="77777777" w:rsidR="005E6319" w:rsidRDefault="005E6319" w:rsidP="00DE5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319" w:rsidRPr="00FE2CF1" w14:paraId="798776F0" w14:textId="77777777" w:rsidTr="00DE58FA">
        <w:trPr>
          <w:trHeight w:val="399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B90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FE2CF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Name and complete address of the Principal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/MAH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40C" w14:textId="77777777" w:rsidR="005E6319" w:rsidRDefault="005E6319" w:rsidP="00DE58FA">
            <w:pP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5E6319" w:rsidRPr="00FE2CF1" w14:paraId="163A225C" w14:textId="77777777" w:rsidTr="00DE58FA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D96F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FE2CF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Name and complete address of the manufacturing site (s) for the FPP 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6818" w14:textId="77777777" w:rsidR="005E6319" w:rsidRPr="00BC1750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319" w:rsidRPr="00FE2CF1" w14:paraId="11A3E6E7" w14:textId="77777777" w:rsidTr="00DE58FA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B65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FE2CF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GMP status of the manufacturing site(s)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7F78" w14:textId="77777777" w:rsidR="005E6319" w:rsidRPr="00ED3135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6319" w:rsidRPr="00FE2CF1" w14:paraId="3C337E52" w14:textId="77777777" w:rsidTr="00DE58FA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EA42" w14:textId="77777777" w:rsidR="005E6319" w:rsidRPr="00FE2CF1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FE2CF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Name and complete address of the manufacturing site (s) for the API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49C" w14:textId="77777777" w:rsidR="005E6319" w:rsidRPr="00ED3135" w:rsidRDefault="005E6319" w:rsidP="00DE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</w:tbl>
    <w:p w14:paraId="1E81EE20" w14:textId="77777777" w:rsidR="005E6319" w:rsidRDefault="005E6319" w:rsidP="005E6319">
      <w:pPr>
        <w:spacing w:after="0" w:line="240" w:lineRule="auto"/>
      </w:pPr>
      <w:r>
        <w:br w:type="page"/>
      </w:r>
    </w:p>
    <w:p w14:paraId="79990F66" w14:textId="77777777" w:rsidR="005E6319" w:rsidRPr="009D6DB1" w:rsidRDefault="005E6319" w:rsidP="005E6319">
      <w:pPr>
        <w:spacing w:after="0" w:line="240" w:lineRule="auto"/>
        <w:ind w:left="7200" w:firstLine="720"/>
        <w:rPr>
          <w:rFonts w:ascii="Times New Roman" w:hAnsi="Times New Roman" w:cs="Times New Roman"/>
        </w:rPr>
      </w:pPr>
    </w:p>
    <w:tbl>
      <w:tblPr>
        <w:tblStyle w:val="TableGrid"/>
        <w:tblW w:w="9999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620"/>
        <w:gridCol w:w="3960"/>
        <w:gridCol w:w="1080"/>
        <w:gridCol w:w="1213"/>
        <w:gridCol w:w="2126"/>
      </w:tblGrid>
      <w:tr w:rsidR="005E6319" w:rsidRPr="00567DC0" w14:paraId="15E27335" w14:textId="77777777" w:rsidTr="00DE58FA">
        <w:tc>
          <w:tcPr>
            <w:tcW w:w="1620" w:type="dxa"/>
          </w:tcPr>
          <w:p w14:paraId="7FF0AAB8" w14:textId="77777777" w:rsidR="005E6319" w:rsidRPr="00877D41" w:rsidRDefault="005E6319" w:rsidP="00DE58FA">
            <w:pPr>
              <w:rPr>
                <w:rFonts w:eastAsia="SimSun"/>
                <w:b/>
                <w:sz w:val="20"/>
                <w:szCs w:val="20"/>
              </w:rPr>
            </w:pPr>
            <w:r w:rsidRPr="00877D41">
              <w:rPr>
                <w:rFonts w:eastAsia="SimSun"/>
                <w:b/>
                <w:sz w:val="20"/>
                <w:szCs w:val="20"/>
              </w:rPr>
              <w:t>SECTION</w:t>
            </w:r>
          </w:p>
        </w:tc>
        <w:tc>
          <w:tcPr>
            <w:tcW w:w="3960" w:type="dxa"/>
          </w:tcPr>
          <w:p w14:paraId="4ED25FFC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DOCUMENTS</w:t>
            </w:r>
          </w:p>
        </w:tc>
        <w:tc>
          <w:tcPr>
            <w:tcW w:w="4419" w:type="dxa"/>
            <w:gridSpan w:val="3"/>
          </w:tcPr>
          <w:p w14:paraId="77B92C39" w14:textId="77777777" w:rsidR="005E6319" w:rsidRPr="00567DC0" w:rsidRDefault="005E6319" w:rsidP="00DE58FA">
            <w:pPr>
              <w:jc w:val="center"/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Submitted?</w:t>
            </w:r>
          </w:p>
        </w:tc>
      </w:tr>
      <w:tr w:rsidR="005E6319" w:rsidRPr="00567DC0" w14:paraId="358F5EB1" w14:textId="77777777" w:rsidTr="00DE58FA">
        <w:tc>
          <w:tcPr>
            <w:tcW w:w="1620" w:type="dxa"/>
          </w:tcPr>
          <w:p w14:paraId="2B6A6C55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Module 1</w:t>
            </w:r>
          </w:p>
        </w:tc>
        <w:tc>
          <w:tcPr>
            <w:tcW w:w="3960" w:type="dxa"/>
          </w:tcPr>
          <w:p w14:paraId="2CCAB593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Administrative and Regional Information</w:t>
            </w:r>
          </w:p>
        </w:tc>
        <w:tc>
          <w:tcPr>
            <w:tcW w:w="1080" w:type="dxa"/>
          </w:tcPr>
          <w:p w14:paraId="77A480D2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Yes</w:t>
            </w:r>
          </w:p>
        </w:tc>
        <w:tc>
          <w:tcPr>
            <w:tcW w:w="1213" w:type="dxa"/>
          </w:tcPr>
          <w:p w14:paraId="7CEEEFDF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No</w:t>
            </w:r>
          </w:p>
        </w:tc>
        <w:tc>
          <w:tcPr>
            <w:tcW w:w="2126" w:type="dxa"/>
          </w:tcPr>
          <w:p w14:paraId="75753A51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Location</w:t>
            </w:r>
          </w:p>
          <w:p w14:paraId="2D4B1C74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and any relevant comments</w:t>
            </w:r>
          </w:p>
        </w:tc>
      </w:tr>
      <w:tr w:rsidR="005E6319" w:rsidRPr="00567DC0" w14:paraId="56AA0C9B" w14:textId="77777777" w:rsidTr="00DE58FA">
        <w:tc>
          <w:tcPr>
            <w:tcW w:w="1620" w:type="dxa"/>
          </w:tcPr>
          <w:p w14:paraId="583069E4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1.0</w:t>
            </w:r>
          </w:p>
        </w:tc>
        <w:tc>
          <w:tcPr>
            <w:tcW w:w="3960" w:type="dxa"/>
          </w:tcPr>
          <w:p w14:paraId="545B3581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Cover letter</w:t>
            </w:r>
          </w:p>
        </w:tc>
        <w:tc>
          <w:tcPr>
            <w:tcW w:w="1080" w:type="dxa"/>
          </w:tcPr>
          <w:p w14:paraId="4A20825C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5C35DDDC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2126" w:type="dxa"/>
          </w:tcPr>
          <w:p w14:paraId="198D23F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2AD081D1" w14:textId="77777777" w:rsidTr="00DE58FA">
        <w:tc>
          <w:tcPr>
            <w:tcW w:w="1620" w:type="dxa"/>
          </w:tcPr>
          <w:p w14:paraId="54B26788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1.1</w:t>
            </w:r>
          </w:p>
        </w:tc>
        <w:tc>
          <w:tcPr>
            <w:tcW w:w="3960" w:type="dxa"/>
          </w:tcPr>
          <w:p w14:paraId="5B3AA259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Application information:</w:t>
            </w:r>
          </w:p>
        </w:tc>
        <w:tc>
          <w:tcPr>
            <w:tcW w:w="1080" w:type="dxa"/>
          </w:tcPr>
          <w:p w14:paraId="73731748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21511507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EA0685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0688E049" w14:textId="77777777" w:rsidTr="00DE58FA">
        <w:trPr>
          <w:trHeight w:val="245"/>
        </w:trPr>
        <w:tc>
          <w:tcPr>
            <w:tcW w:w="1620" w:type="dxa"/>
          </w:tcPr>
          <w:p w14:paraId="1C10F416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1.1.1</w:t>
            </w:r>
          </w:p>
        </w:tc>
        <w:tc>
          <w:tcPr>
            <w:tcW w:w="3960" w:type="dxa"/>
          </w:tcPr>
          <w:p w14:paraId="5170BC91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 xml:space="preserve">Completed, signed and dated </w:t>
            </w:r>
            <w:r>
              <w:rPr>
                <w:rFonts w:eastAsia="SimSun"/>
                <w:b/>
              </w:rPr>
              <w:t xml:space="preserve"> application </w:t>
            </w:r>
            <w:r w:rsidRPr="00567DC0">
              <w:rPr>
                <w:rFonts w:eastAsia="SimSun"/>
                <w:b/>
              </w:rPr>
              <w:t>form</w:t>
            </w:r>
          </w:p>
        </w:tc>
        <w:tc>
          <w:tcPr>
            <w:tcW w:w="1080" w:type="dxa"/>
          </w:tcPr>
          <w:p w14:paraId="6CFEF8F0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0CA10F78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19DB20E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527877EE" w14:textId="77777777" w:rsidTr="00DE58FA">
        <w:trPr>
          <w:trHeight w:val="245"/>
        </w:trPr>
        <w:tc>
          <w:tcPr>
            <w:tcW w:w="1620" w:type="dxa"/>
          </w:tcPr>
          <w:p w14:paraId="4C10F8C1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1.1.2</w:t>
            </w:r>
          </w:p>
        </w:tc>
        <w:tc>
          <w:tcPr>
            <w:tcW w:w="3960" w:type="dxa"/>
          </w:tcPr>
          <w:p w14:paraId="4223F2B5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Declaration by the applicant</w:t>
            </w:r>
          </w:p>
        </w:tc>
        <w:tc>
          <w:tcPr>
            <w:tcW w:w="1080" w:type="dxa"/>
          </w:tcPr>
          <w:p w14:paraId="7822E77C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6E17892A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17F5F9AF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3CF7A8E5" w14:textId="77777777" w:rsidTr="00DE58FA">
        <w:trPr>
          <w:trHeight w:val="245"/>
        </w:trPr>
        <w:tc>
          <w:tcPr>
            <w:tcW w:w="1620" w:type="dxa"/>
          </w:tcPr>
          <w:p w14:paraId="729DB8A1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1.1.3</w:t>
            </w:r>
          </w:p>
        </w:tc>
        <w:tc>
          <w:tcPr>
            <w:tcW w:w="3960" w:type="dxa"/>
          </w:tcPr>
          <w:p w14:paraId="27C0EA28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953A22">
              <w:rPr>
                <w:rFonts w:eastAsia="SimSun"/>
                <w:b/>
              </w:rPr>
              <w:t>Copy of certificate(s) of suitability of the European Pharmacopoeia (CEP) (including</w:t>
            </w:r>
            <w:r>
              <w:rPr>
                <w:rFonts w:eastAsia="SimSun"/>
                <w:b/>
              </w:rPr>
              <w:t xml:space="preserve"> letter of access and </w:t>
            </w:r>
            <w:r w:rsidRPr="00953A22">
              <w:rPr>
                <w:rFonts w:eastAsia="SimSun"/>
                <w:b/>
              </w:rPr>
              <w:t>any annexes)</w:t>
            </w:r>
            <w:r>
              <w:rPr>
                <w:rFonts w:eastAsia="SimSun"/>
                <w:b/>
              </w:rPr>
              <w:t xml:space="preserve"> / Confirmation of API Prequalification Document (CPQ) </w:t>
            </w:r>
            <w:r w:rsidRPr="00584162">
              <w:rPr>
                <w:rFonts w:eastAsia="SimSun"/>
                <w:i/>
              </w:rPr>
              <w:t>See further details under 3.2.S</w:t>
            </w:r>
          </w:p>
        </w:tc>
        <w:tc>
          <w:tcPr>
            <w:tcW w:w="1080" w:type="dxa"/>
          </w:tcPr>
          <w:p w14:paraId="2EE3C923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73A81DED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2126" w:type="dxa"/>
          </w:tcPr>
          <w:p w14:paraId="1391019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50B00F63" w14:textId="77777777" w:rsidTr="00DE58FA">
        <w:trPr>
          <w:trHeight w:val="245"/>
        </w:trPr>
        <w:tc>
          <w:tcPr>
            <w:tcW w:w="1620" w:type="dxa"/>
          </w:tcPr>
          <w:p w14:paraId="04173043" w14:textId="77777777" w:rsidR="005E6319" w:rsidDel="00370041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1.1.4</w:t>
            </w:r>
          </w:p>
        </w:tc>
        <w:tc>
          <w:tcPr>
            <w:tcW w:w="3960" w:type="dxa"/>
          </w:tcPr>
          <w:p w14:paraId="08A3305E" w14:textId="77777777" w:rsidR="005E6319" w:rsidRPr="000B7988" w:rsidRDefault="005E6319" w:rsidP="00DE58FA">
            <w:pPr>
              <w:rPr>
                <w:rFonts w:eastAsia="SimSun"/>
                <w:b/>
                <w:bCs/>
              </w:rPr>
            </w:pPr>
            <w:r w:rsidRPr="000B7988">
              <w:rPr>
                <w:rFonts w:eastAsia="SimSun"/>
                <w:b/>
              </w:rPr>
              <w:t>Proof of compliance with current Good Manufacturing Practices (cGMP)</w:t>
            </w:r>
          </w:p>
          <w:p w14:paraId="77833833" w14:textId="77777777" w:rsidR="005E6319" w:rsidRPr="007E272F" w:rsidRDefault="005E6319" w:rsidP="005E6319">
            <w:pPr>
              <w:pStyle w:val="ListParagraph"/>
              <w:numPr>
                <w:ilvl w:val="3"/>
                <w:numId w:val="26"/>
              </w:numPr>
              <w:ind w:left="760" w:hanging="760"/>
              <w:rPr>
                <w:rFonts w:eastAsia="SimSun"/>
                <w:b/>
                <w:bCs/>
              </w:rPr>
            </w:pPr>
            <w:r w:rsidRPr="000B7988">
              <w:rPr>
                <w:rFonts w:eastAsia="SimSun"/>
                <w:b/>
              </w:rPr>
              <w:t>GMP certification for each FPP manufacturing site {inclusive of secondary packer(s)}</w:t>
            </w:r>
          </w:p>
          <w:p w14:paraId="000FE342" w14:textId="77777777" w:rsidR="005E6319" w:rsidRPr="007E272F" w:rsidRDefault="005E6319" w:rsidP="005E6319">
            <w:pPr>
              <w:pStyle w:val="ListParagraph"/>
              <w:numPr>
                <w:ilvl w:val="3"/>
                <w:numId w:val="26"/>
              </w:numPr>
              <w:ind w:left="760" w:hanging="760"/>
              <w:rPr>
                <w:rFonts w:eastAsia="SimSun"/>
                <w:b/>
                <w:bCs/>
              </w:rPr>
            </w:pPr>
            <w:r w:rsidRPr="007E272F">
              <w:rPr>
                <w:rFonts w:eastAsia="SimSun"/>
                <w:b/>
              </w:rPr>
              <w:t>GMP certification for each API manufacturing site, issued by an NRA</w:t>
            </w:r>
          </w:p>
        </w:tc>
        <w:tc>
          <w:tcPr>
            <w:tcW w:w="1080" w:type="dxa"/>
          </w:tcPr>
          <w:p w14:paraId="7C8E0FA6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70FB47B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72FC35F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54602F26" w14:textId="77777777" w:rsidTr="00DE58FA">
        <w:trPr>
          <w:trHeight w:val="260"/>
        </w:trPr>
        <w:tc>
          <w:tcPr>
            <w:tcW w:w="1620" w:type="dxa"/>
          </w:tcPr>
          <w:p w14:paraId="0D4B3923" w14:textId="77777777" w:rsidR="005E6319" w:rsidDel="00370041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1.1.5</w:t>
            </w:r>
          </w:p>
        </w:tc>
        <w:tc>
          <w:tcPr>
            <w:tcW w:w="3960" w:type="dxa"/>
          </w:tcPr>
          <w:p w14:paraId="19DBA3F9" w14:textId="77777777" w:rsidR="005E6319" w:rsidRPr="000B7988" w:rsidRDefault="005E6319" w:rsidP="00DE58FA">
            <w:pPr>
              <w:rPr>
                <w:rFonts w:eastAsia="SimSun"/>
                <w:b/>
              </w:rPr>
            </w:pPr>
            <w:r w:rsidRPr="000B7988">
              <w:rPr>
                <w:rFonts w:eastAsia="SimSun"/>
                <w:b/>
              </w:rPr>
              <w:t>Biowaiver requests in relation to conducting a comparative bioavailability study</w:t>
            </w:r>
            <w:r>
              <w:rPr>
                <w:rFonts w:eastAsia="SimSun"/>
                <w:b/>
              </w:rPr>
              <w:t>.</w:t>
            </w:r>
          </w:p>
          <w:p w14:paraId="1A2E3A09" w14:textId="77777777" w:rsidR="005E6319" w:rsidRPr="000B7988" w:rsidRDefault="005E6319" w:rsidP="00DE58FA">
            <w:pPr>
              <w:pStyle w:val="ListParagraph"/>
              <w:ind w:left="766"/>
              <w:rPr>
                <w:rFonts w:eastAsia="SimSun"/>
              </w:rPr>
            </w:pPr>
          </w:p>
          <w:p w14:paraId="7A75360B" w14:textId="77777777" w:rsidR="005E6319" w:rsidRPr="00E91B11" w:rsidRDefault="005E6319" w:rsidP="00DE58FA">
            <w:pPr>
              <w:rPr>
                <w:rFonts w:eastAsia="SimSun"/>
                <w:bCs/>
              </w:rPr>
            </w:pPr>
            <w:r w:rsidRPr="00E91B11">
              <w:rPr>
                <w:rFonts w:eastAsia="SimSun"/>
              </w:rPr>
              <w:t xml:space="preserve">N.B. A biowaiver is not acceptable for FPPs containing BCS class II or IV APIs </w:t>
            </w:r>
          </w:p>
        </w:tc>
        <w:tc>
          <w:tcPr>
            <w:tcW w:w="1080" w:type="dxa"/>
          </w:tcPr>
          <w:p w14:paraId="7DA74ED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168857EA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2126" w:type="dxa"/>
          </w:tcPr>
          <w:p w14:paraId="07A15C57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2924421E">
              <w:rPr>
                <w:rFonts w:eastAsia="SimSun"/>
                <w:b/>
              </w:rPr>
              <w:t xml:space="preserve"> </w:t>
            </w:r>
          </w:p>
        </w:tc>
      </w:tr>
      <w:tr w:rsidR="005E6319" w:rsidRPr="00567DC0" w14:paraId="1011E7E3" w14:textId="77777777" w:rsidTr="00DE58FA">
        <w:trPr>
          <w:trHeight w:val="260"/>
        </w:trPr>
        <w:tc>
          <w:tcPr>
            <w:tcW w:w="1620" w:type="dxa"/>
          </w:tcPr>
          <w:p w14:paraId="08FDB1D4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1.2</w:t>
            </w:r>
          </w:p>
        </w:tc>
        <w:tc>
          <w:tcPr>
            <w:tcW w:w="3960" w:type="dxa"/>
          </w:tcPr>
          <w:p w14:paraId="079BD082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Product information:</w:t>
            </w:r>
          </w:p>
        </w:tc>
        <w:tc>
          <w:tcPr>
            <w:tcW w:w="1080" w:type="dxa"/>
          </w:tcPr>
          <w:p w14:paraId="7F9AD16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716170BA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422E94D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2A5EC193" w14:textId="77777777" w:rsidTr="00DE58FA">
        <w:trPr>
          <w:trHeight w:val="260"/>
        </w:trPr>
        <w:tc>
          <w:tcPr>
            <w:tcW w:w="1620" w:type="dxa"/>
          </w:tcPr>
          <w:p w14:paraId="19F99DC6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1.2.1</w:t>
            </w:r>
          </w:p>
        </w:tc>
        <w:tc>
          <w:tcPr>
            <w:tcW w:w="3960" w:type="dxa"/>
          </w:tcPr>
          <w:p w14:paraId="18267226" w14:textId="77777777" w:rsidR="005E6319" w:rsidRDefault="005E6319" w:rsidP="00DE58FA">
            <w:pPr>
              <w:rPr>
                <w:rFonts w:eastAsia="SimSun"/>
                <w:b/>
              </w:rPr>
            </w:pPr>
            <w:r w:rsidRPr="0076539A">
              <w:rPr>
                <w:rFonts w:eastAsia="SimSun"/>
                <w:b/>
              </w:rPr>
              <w:t>Summary of product characteristics (SmPC)</w:t>
            </w:r>
          </w:p>
        </w:tc>
        <w:tc>
          <w:tcPr>
            <w:tcW w:w="1080" w:type="dxa"/>
          </w:tcPr>
          <w:p w14:paraId="15F5DEA5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146B1452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6AF73FF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3FB84B33" w14:textId="77777777" w:rsidTr="00DE58FA">
        <w:trPr>
          <w:trHeight w:val="260"/>
        </w:trPr>
        <w:tc>
          <w:tcPr>
            <w:tcW w:w="1620" w:type="dxa"/>
          </w:tcPr>
          <w:p w14:paraId="1034F734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1.2.2</w:t>
            </w:r>
          </w:p>
        </w:tc>
        <w:tc>
          <w:tcPr>
            <w:tcW w:w="3960" w:type="dxa"/>
          </w:tcPr>
          <w:p w14:paraId="5AFC2E5A" w14:textId="77777777" w:rsidR="005E6319" w:rsidRDefault="005E6319" w:rsidP="00DE58FA">
            <w:pPr>
              <w:rPr>
                <w:rFonts w:eastAsia="SimSun"/>
                <w:b/>
              </w:rPr>
            </w:pPr>
            <w:r w:rsidRPr="0076539A">
              <w:rPr>
                <w:rFonts w:eastAsia="SimSun"/>
                <w:b/>
              </w:rPr>
              <w:t>Labelling (primary and secondary packaging)</w:t>
            </w:r>
          </w:p>
        </w:tc>
        <w:tc>
          <w:tcPr>
            <w:tcW w:w="1080" w:type="dxa"/>
          </w:tcPr>
          <w:p w14:paraId="178B0FD5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4CEB2FC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7593BCA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57DEF07D" w14:textId="77777777" w:rsidTr="00DE58FA">
        <w:trPr>
          <w:trHeight w:val="260"/>
        </w:trPr>
        <w:tc>
          <w:tcPr>
            <w:tcW w:w="1620" w:type="dxa"/>
          </w:tcPr>
          <w:p w14:paraId="1C29ADC9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1.2.3</w:t>
            </w:r>
          </w:p>
        </w:tc>
        <w:tc>
          <w:tcPr>
            <w:tcW w:w="3960" w:type="dxa"/>
          </w:tcPr>
          <w:p w14:paraId="05FCABB9" w14:textId="77777777" w:rsidR="005E6319" w:rsidRDefault="005E6319" w:rsidP="00DE58FA">
            <w:pPr>
              <w:rPr>
                <w:rFonts w:eastAsia="SimSun"/>
                <w:b/>
              </w:rPr>
            </w:pPr>
            <w:r w:rsidRPr="0076539A">
              <w:rPr>
                <w:rFonts w:eastAsia="SimSun"/>
                <w:b/>
              </w:rPr>
              <w:t>Package insert and patient information leaflet</w:t>
            </w:r>
          </w:p>
        </w:tc>
        <w:tc>
          <w:tcPr>
            <w:tcW w:w="1080" w:type="dxa"/>
          </w:tcPr>
          <w:p w14:paraId="4954986C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4D683443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1A9BDB1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3A1139F2" w14:textId="77777777" w:rsidTr="00DE58FA">
        <w:trPr>
          <w:trHeight w:val="260"/>
        </w:trPr>
        <w:tc>
          <w:tcPr>
            <w:tcW w:w="1620" w:type="dxa"/>
          </w:tcPr>
          <w:p w14:paraId="1EBCC64D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1.3</w:t>
            </w:r>
          </w:p>
        </w:tc>
        <w:tc>
          <w:tcPr>
            <w:tcW w:w="3960" w:type="dxa"/>
          </w:tcPr>
          <w:p w14:paraId="4B10381C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Regional summaries:</w:t>
            </w:r>
          </w:p>
        </w:tc>
        <w:tc>
          <w:tcPr>
            <w:tcW w:w="1080" w:type="dxa"/>
          </w:tcPr>
          <w:p w14:paraId="48457698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2BE378B1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5099DF1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1B1080A" w14:textId="77777777" w:rsidTr="00DE58FA">
        <w:trPr>
          <w:trHeight w:val="260"/>
        </w:trPr>
        <w:tc>
          <w:tcPr>
            <w:tcW w:w="1620" w:type="dxa"/>
          </w:tcPr>
          <w:p w14:paraId="41E8CDA8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1.3.1</w:t>
            </w:r>
          </w:p>
        </w:tc>
        <w:tc>
          <w:tcPr>
            <w:tcW w:w="3960" w:type="dxa"/>
          </w:tcPr>
          <w:p w14:paraId="1B269095" w14:textId="77777777" w:rsidR="005E6319" w:rsidRDefault="005E6319" w:rsidP="00DE58FA">
            <w:pPr>
              <w:rPr>
                <w:rFonts w:eastAsia="SimSun"/>
                <w:b/>
              </w:rPr>
            </w:pPr>
            <w:r w:rsidRPr="0076539A">
              <w:rPr>
                <w:rFonts w:eastAsia="SimSun"/>
                <w:b/>
              </w:rPr>
              <w:t>Bioequivalence application form (BAF)</w:t>
            </w:r>
          </w:p>
        </w:tc>
        <w:tc>
          <w:tcPr>
            <w:tcW w:w="1080" w:type="dxa"/>
          </w:tcPr>
          <w:p w14:paraId="318562D8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652DD394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2126" w:type="dxa"/>
          </w:tcPr>
          <w:p w14:paraId="2A1AD02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792D3B6C" w14:textId="77777777" w:rsidTr="00DE58FA">
        <w:trPr>
          <w:trHeight w:val="260"/>
        </w:trPr>
        <w:tc>
          <w:tcPr>
            <w:tcW w:w="1620" w:type="dxa"/>
          </w:tcPr>
          <w:p w14:paraId="5F8E6297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1.3.2</w:t>
            </w:r>
          </w:p>
        </w:tc>
        <w:tc>
          <w:tcPr>
            <w:tcW w:w="3960" w:type="dxa"/>
          </w:tcPr>
          <w:p w14:paraId="74691777" w14:textId="77777777" w:rsidR="005E6319" w:rsidRDefault="005E6319" w:rsidP="00DE58FA">
            <w:pPr>
              <w:rPr>
                <w:rFonts w:eastAsia="SimSun"/>
                <w:b/>
              </w:rPr>
            </w:pPr>
            <w:r w:rsidRPr="0076539A">
              <w:rPr>
                <w:rFonts w:eastAsia="SimSun"/>
                <w:b/>
              </w:rPr>
              <w:t>Quality information summary (QIS)</w:t>
            </w:r>
          </w:p>
          <w:p w14:paraId="7EB61D8C" w14:textId="77777777" w:rsidR="005E6319" w:rsidRPr="00BC6E84" w:rsidRDefault="005E6319" w:rsidP="00DE58FA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584162">
              <w:lastRenderedPageBreak/>
              <w:t xml:space="preserve">The QIS template should be completed to provide a </w:t>
            </w:r>
            <w:r w:rsidRPr="00584162">
              <w:rPr>
                <w:i/>
                <w:iCs/>
              </w:rPr>
              <w:t xml:space="preserve">condensed summary </w:t>
            </w:r>
            <w:r w:rsidRPr="00584162">
              <w:t xml:space="preserve">of the </w:t>
            </w:r>
            <w:r w:rsidRPr="00584162">
              <w:rPr>
                <w:i/>
                <w:iCs/>
              </w:rPr>
              <w:t>key quality</w:t>
            </w:r>
            <w:r>
              <w:rPr>
                <w:i/>
                <w:iCs/>
              </w:rPr>
              <w:t xml:space="preserve"> </w:t>
            </w:r>
            <w:r w:rsidRPr="00584162">
              <w:rPr>
                <w:i/>
                <w:iCs/>
              </w:rPr>
              <w:t xml:space="preserve">information </w:t>
            </w:r>
            <w:r w:rsidRPr="00584162">
              <w:t>for the PD and constitutes part of the submission package. The QIS provides an</w:t>
            </w:r>
            <w:r>
              <w:t xml:space="preserve"> </w:t>
            </w:r>
            <w:r w:rsidRPr="00584162">
              <w:t>accurate record of technical data in the PD. The QIS is a cond</w:t>
            </w:r>
            <w:r>
              <w:t xml:space="preserve">ensed version of the QOS-PD and </w:t>
            </w:r>
            <w:r w:rsidRPr="00584162">
              <w:t xml:space="preserve">represents the final agreed upon </w:t>
            </w:r>
            <w:r w:rsidRPr="00584162">
              <w:rPr>
                <w:i/>
                <w:iCs/>
              </w:rPr>
              <w:t xml:space="preserve">key API and FPP information </w:t>
            </w:r>
            <w:r w:rsidRPr="00584162">
              <w:t>from the PD</w:t>
            </w:r>
            <w:r>
              <w:t xml:space="preserve"> assessment (inter alia </w:t>
            </w:r>
            <w:r w:rsidRPr="00584162">
              <w:t>identification of the manufacturer[s]/site addresses API/FPP specifications, stability conclusions</w:t>
            </w:r>
            <w:r>
              <w:rPr>
                <w:i/>
                <w:iCs/>
              </w:rPr>
              <w:t xml:space="preserve"> </w:t>
            </w:r>
            <w:r w:rsidRPr="00584162">
              <w:t>and relevant commitments).</w:t>
            </w:r>
          </w:p>
        </w:tc>
        <w:tc>
          <w:tcPr>
            <w:tcW w:w="1080" w:type="dxa"/>
          </w:tcPr>
          <w:p w14:paraId="2B9884AA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15262A87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743A3C6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54F2B45D" w14:textId="77777777" w:rsidTr="00DE58FA">
        <w:trPr>
          <w:trHeight w:val="260"/>
        </w:trPr>
        <w:tc>
          <w:tcPr>
            <w:tcW w:w="1620" w:type="dxa"/>
          </w:tcPr>
          <w:p w14:paraId="574D9AFD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1.4</w:t>
            </w:r>
          </w:p>
        </w:tc>
        <w:tc>
          <w:tcPr>
            <w:tcW w:w="3960" w:type="dxa"/>
          </w:tcPr>
          <w:p w14:paraId="573FC662" w14:textId="3A16BF77" w:rsidR="005E6319" w:rsidRDefault="00E75C57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Samples or </w:t>
            </w:r>
            <w:r w:rsidR="005E6319">
              <w:rPr>
                <w:rFonts w:eastAsia="SimSun"/>
                <w:b/>
              </w:rPr>
              <w:t>Pictures of samples (e.g., pictures of the actual tablet)</w:t>
            </w:r>
          </w:p>
        </w:tc>
        <w:tc>
          <w:tcPr>
            <w:tcW w:w="1080" w:type="dxa"/>
          </w:tcPr>
          <w:p w14:paraId="44AA7BB6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5B58D45A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79D7555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511EB4FA" w14:textId="77777777" w:rsidTr="00DE58FA">
        <w:trPr>
          <w:gridAfter w:val="3"/>
          <w:wAfter w:w="4419" w:type="dxa"/>
        </w:trPr>
        <w:tc>
          <w:tcPr>
            <w:tcW w:w="1620" w:type="dxa"/>
          </w:tcPr>
          <w:p w14:paraId="7DFE3D0E" w14:textId="77777777" w:rsidR="005E6319" w:rsidRDefault="005E6319" w:rsidP="00DE58FA">
            <w:pPr>
              <w:ind w:left="61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Module 2</w:t>
            </w:r>
          </w:p>
        </w:tc>
        <w:tc>
          <w:tcPr>
            <w:tcW w:w="3960" w:type="dxa"/>
            <w:vAlign w:val="center"/>
          </w:tcPr>
          <w:p w14:paraId="1D794A28" w14:textId="77777777" w:rsidR="005E6319" w:rsidRPr="00FB14CA" w:rsidRDefault="005E6319" w:rsidP="00DE58FA">
            <w:pPr>
              <w:ind w:left="46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COMMON TECHNICAL DOCUMENT (CTD) SUMMARIES</w:t>
            </w:r>
          </w:p>
        </w:tc>
      </w:tr>
      <w:tr w:rsidR="005E6319" w:rsidRPr="00567DC0" w14:paraId="78C56066" w14:textId="77777777" w:rsidTr="00DE58FA">
        <w:trPr>
          <w:trHeight w:val="1223"/>
        </w:trPr>
        <w:tc>
          <w:tcPr>
            <w:tcW w:w="1620" w:type="dxa"/>
          </w:tcPr>
          <w:p w14:paraId="2211A97F" w14:textId="77777777" w:rsidR="005E6319" w:rsidRPr="00567DC0" w:rsidRDefault="005E6319" w:rsidP="00DE58FA">
            <w:pPr>
              <w:ind w:left="61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2.1</w:t>
            </w:r>
          </w:p>
        </w:tc>
        <w:tc>
          <w:tcPr>
            <w:tcW w:w="3960" w:type="dxa"/>
          </w:tcPr>
          <w:p w14:paraId="1AA03C57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CTD Table of contents (Module 2 – 5)</w:t>
            </w:r>
          </w:p>
        </w:tc>
        <w:tc>
          <w:tcPr>
            <w:tcW w:w="1080" w:type="dxa"/>
          </w:tcPr>
          <w:p w14:paraId="103788DC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3D8A1CB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767B71B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56BB70C7" w14:textId="77777777" w:rsidTr="00DE58FA">
        <w:tc>
          <w:tcPr>
            <w:tcW w:w="1620" w:type="dxa"/>
          </w:tcPr>
          <w:p w14:paraId="471025CF" w14:textId="77777777" w:rsidR="005E6319" w:rsidRPr="00567DC0" w:rsidRDefault="005E6319" w:rsidP="00DE58FA">
            <w:pPr>
              <w:ind w:left="61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2.2</w:t>
            </w:r>
          </w:p>
        </w:tc>
        <w:tc>
          <w:tcPr>
            <w:tcW w:w="3960" w:type="dxa"/>
          </w:tcPr>
          <w:p w14:paraId="518760AC" w14:textId="77777777" w:rsidR="005E6319" w:rsidRPr="00567DC0" w:rsidRDefault="005E6319" w:rsidP="00DE58FA">
            <w:pPr>
              <w:ind w:left="46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CTD Introduction</w:t>
            </w:r>
          </w:p>
        </w:tc>
        <w:tc>
          <w:tcPr>
            <w:tcW w:w="1080" w:type="dxa"/>
          </w:tcPr>
          <w:p w14:paraId="51948498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49AF9A74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70C528CF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0B31B2A" w14:textId="77777777" w:rsidTr="00DE58FA">
        <w:tc>
          <w:tcPr>
            <w:tcW w:w="1620" w:type="dxa"/>
          </w:tcPr>
          <w:p w14:paraId="6FE26B91" w14:textId="77777777" w:rsidR="005E6319" w:rsidRPr="00567DC0" w:rsidRDefault="005E6319" w:rsidP="00DE58FA">
            <w:pPr>
              <w:ind w:left="61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2.3</w:t>
            </w:r>
          </w:p>
        </w:tc>
        <w:tc>
          <w:tcPr>
            <w:tcW w:w="3960" w:type="dxa"/>
          </w:tcPr>
          <w:p w14:paraId="5C457B62" w14:textId="77777777" w:rsidR="005E6319" w:rsidRDefault="005E6319" w:rsidP="00DE58FA">
            <w:pPr>
              <w:ind w:left="77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Quality Overall Summary – product dossier (QOS)</w:t>
            </w:r>
          </w:p>
          <w:p w14:paraId="709B330B" w14:textId="77777777" w:rsidR="005E6319" w:rsidRPr="00567DC0" w:rsidRDefault="005E6319" w:rsidP="00DE58FA">
            <w:pPr>
              <w:ind w:left="46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(In MS WORD format)</w:t>
            </w:r>
          </w:p>
        </w:tc>
        <w:tc>
          <w:tcPr>
            <w:tcW w:w="1080" w:type="dxa"/>
          </w:tcPr>
          <w:p w14:paraId="0D02220A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25E0829F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0FFCEF3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058C08CB" w14:textId="77777777" w:rsidTr="00DE58FA">
        <w:tc>
          <w:tcPr>
            <w:tcW w:w="1620" w:type="dxa"/>
          </w:tcPr>
          <w:p w14:paraId="522600C2" w14:textId="77777777" w:rsidR="005E6319" w:rsidRPr="00567DC0" w:rsidRDefault="005E6319" w:rsidP="00DE58FA">
            <w:pPr>
              <w:ind w:left="61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2.4</w:t>
            </w:r>
          </w:p>
        </w:tc>
        <w:tc>
          <w:tcPr>
            <w:tcW w:w="3960" w:type="dxa"/>
          </w:tcPr>
          <w:p w14:paraId="16F7FEE7" w14:textId="77777777" w:rsidR="005E6319" w:rsidRDefault="005E6319" w:rsidP="00DE58FA">
            <w:pPr>
              <w:ind w:left="46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Non- clinical overview </w:t>
            </w:r>
          </w:p>
          <w:p w14:paraId="42FA9106" w14:textId="77777777" w:rsidR="005E6319" w:rsidRPr="00E61C10" w:rsidRDefault="005E6319" w:rsidP="00DE58FA">
            <w:pPr>
              <w:ind w:left="46"/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>Applicable to biologics and/or NCEs</w:t>
            </w:r>
          </w:p>
        </w:tc>
        <w:tc>
          <w:tcPr>
            <w:tcW w:w="1080" w:type="dxa"/>
          </w:tcPr>
          <w:p w14:paraId="219A7A5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3E54D378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2126" w:type="dxa"/>
          </w:tcPr>
          <w:p w14:paraId="5741775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460BB4BD" w14:textId="77777777" w:rsidTr="00DE58FA">
        <w:tc>
          <w:tcPr>
            <w:tcW w:w="1620" w:type="dxa"/>
          </w:tcPr>
          <w:p w14:paraId="683A1275" w14:textId="77777777" w:rsidR="005E6319" w:rsidRPr="00567DC0" w:rsidRDefault="005E6319" w:rsidP="00DE58FA">
            <w:pPr>
              <w:ind w:left="61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2.5</w:t>
            </w:r>
          </w:p>
        </w:tc>
        <w:tc>
          <w:tcPr>
            <w:tcW w:w="3960" w:type="dxa"/>
          </w:tcPr>
          <w:p w14:paraId="16E313FC" w14:textId="77777777" w:rsidR="005E6319" w:rsidRPr="00567DC0" w:rsidRDefault="005E6319" w:rsidP="00DE58FA">
            <w:pPr>
              <w:ind w:left="46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Clinical overview</w:t>
            </w:r>
          </w:p>
        </w:tc>
        <w:tc>
          <w:tcPr>
            <w:tcW w:w="1080" w:type="dxa"/>
          </w:tcPr>
          <w:p w14:paraId="2082593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43A5E621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2126" w:type="dxa"/>
          </w:tcPr>
          <w:p w14:paraId="4E7A5495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42182CC6" w14:textId="77777777" w:rsidTr="00DE58FA">
        <w:tc>
          <w:tcPr>
            <w:tcW w:w="1620" w:type="dxa"/>
          </w:tcPr>
          <w:p w14:paraId="4A21A3FB" w14:textId="77777777" w:rsidR="005E6319" w:rsidRPr="00567DC0" w:rsidRDefault="005E6319" w:rsidP="00DE58FA">
            <w:pPr>
              <w:ind w:left="61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2.6</w:t>
            </w:r>
          </w:p>
        </w:tc>
        <w:tc>
          <w:tcPr>
            <w:tcW w:w="3960" w:type="dxa"/>
          </w:tcPr>
          <w:p w14:paraId="079CAE8D" w14:textId="77777777" w:rsidR="005E6319" w:rsidRDefault="005E6319" w:rsidP="00DE58FA">
            <w:pPr>
              <w:ind w:left="46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Non – clinical written and tabulated summaries </w:t>
            </w:r>
          </w:p>
          <w:p w14:paraId="20E10CF3" w14:textId="77777777" w:rsidR="005E6319" w:rsidRPr="00567DC0" w:rsidRDefault="005E6319" w:rsidP="00DE58FA">
            <w:pPr>
              <w:ind w:left="46"/>
              <w:rPr>
                <w:rFonts w:eastAsia="SimSun"/>
                <w:b/>
              </w:rPr>
            </w:pPr>
            <w:r>
              <w:rPr>
                <w:rFonts w:eastAsia="SimSun"/>
                <w:i/>
              </w:rPr>
              <w:t>Applicable to biologics and/or NCEs</w:t>
            </w:r>
          </w:p>
        </w:tc>
        <w:tc>
          <w:tcPr>
            <w:tcW w:w="1080" w:type="dxa"/>
          </w:tcPr>
          <w:p w14:paraId="74BA82D1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32398323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2126" w:type="dxa"/>
          </w:tcPr>
          <w:p w14:paraId="6368AF41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2874B25D" w14:textId="77777777" w:rsidTr="00DE58FA">
        <w:tc>
          <w:tcPr>
            <w:tcW w:w="1620" w:type="dxa"/>
          </w:tcPr>
          <w:p w14:paraId="347A91CE" w14:textId="77777777" w:rsidR="005E6319" w:rsidRPr="00567DC0" w:rsidRDefault="005E6319" w:rsidP="00DE58FA">
            <w:pPr>
              <w:ind w:left="61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2.7</w:t>
            </w:r>
          </w:p>
        </w:tc>
        <w:tc>
          <w:tcPr>
            <w:tcW w:w="3960" w:type="dxa"/>
          </w:tcPr>
          <w:p w14:paraId="5D385890" w14:textId="77777777" w:rsidR="005E6319" w:rsidRPr="00567DC0" w:rsidRDefault="005E6319" w:rsidP="00DE58FA">
            <w:pPr>
              <w:ind w:left="46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Clinical summary – generally not applicable for multisource products</w:t>
            </w:r>
          </w:p>
        </w:tc>
        <w:tc>
          <w:tcPr>
            <w:tcW w:w="1080" w:type="dxa"/>
          </w:tcPr>
          <w:p w14:paraId="55AA6627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051DB7D8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2126" w:type="dxa"/>
          </w:tcPr>
          <w:p w14:paraId="60228C7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5EE65DB8" w14:textId="77777777" w:rsidTr="00DE58FA">
        <w:trPr>
          <w:trHeight w:val="422"/>
        </w:trPr>
        <w:tc>
          <w:tcPr>
            <w:tcW w:w="1620" w:type="dxa"/>
          </w:tcPr>
          <w:p w14:paraId="1FEB658A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Module 3</w:t>
            </w:r>
          </w:p>
        </w:tc>
        <w:tc>
          <w:tcPr>
            <w:tcW w:w="3960" w:type="dxa"/>
          </w:tcPr>
          <w:p w14:paraId="24A32B1D" w14:textId="77777777" w:rsidR="005E6319" w:rsidRPr="00567DC0" w:rsidRDefault="005E6319" w:rsidP="00DE58FA">
            <w:pPr>
              <w:ind w:left="77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QUALITY</w:t>
            </w:r>
          </w:p>
        </w:tc>
        <w:tc>
          <w:tcPr>
            <w:tcW w:w="1080" w:type="dxa"/>
          </w:tcPr>
          <w:p w14:paraId="22B9B20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48F0979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50F4EAF3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0B7988" w14:paraId="5914BA0E" w14:textId="77777777" w:rsidTr="00DE58FA">
        <w:trPr>
          <w:gridAfter w:val="3"/>
          <w:wAfter w:w="4419" w:type="dxa"/>
        </w:trPr>
        <w:tc>
          <w:tcPr>
            <w:tcW w:w="1620" w:type="dxa"/>
          </w:tcPr>
          <w:p w14:paraId="46A635D5" w14:textId="77777777" w:rsidR="005E6319" w:rsidRPr="000B7988" w:rsidRDefault="005E6319" w:rsidP="00DE58FA">
            <w:pPr>
              <w:rPr>
                <w:rFonts w:eastAsia="SimSun"/>
                <w:b/>
              </w:rPr>
            </w:pPr>
            <w:r w:rsidRPr="000B7988">
              <w:rPr>
                <w:rFonts w:eastAsia="SimSun"/>
                <w:b/>
              </w:rPr>
              <w:t>3.2.S</w:t>
            </w:r>
          </w:p>
        </w:tc>
        <w:tc>
          <w:tcPr>
            <w:tcW w:w="3960" w:type="dxa"/>
            <w:vAlign w:val="bottom"/>
          </w:tcPr>
          <w:p w14:paraId="716C0BFC" w14:textId="77777777" w:rsidR="005E6319" w:rsidRPr="000B7988" w:rsidRDefault="005E6319" w:rsidP="00DE58FA">
            <w:pPr>
              <w:ind w:left="119"/>
              <w:rPr>
                <w:rFonts w:eastAsia="SimSun"/>
                <w:b/>
              </w:rPr>
            </w:pPr>
            <w:r w:rsidRPr="000B7988">
              <w:rPr>
                <w:rFonts w:eastAsia="SimSun"/>
                <w:b/>
              </w:rPr>
              <w:t>ACTIVE PHARMACEUTICAL INGREDIENTS</w:t>
            </w:r>
          </w:p>
        </w:tc>
      </w:tr>
      <w:tr w:rsidR="005E6319" w:rsidRPr="00567DC0" w14:paraId="55CE74D0" w14:textId="77777777" w:rsidTr="00DE58FA">
        <w:tc>
          <w:tcPr>
            <w:tcW w:w="1620" w:type="dxa"/>
          </w:tcPr>
          <w:p w14:paraId="0B32A081" w14:textId="77777777" w:rsidR="005E6319" w:rsidRPr="000B7988" w:rsidRDefault="005E6319" w:rsidP="00DE58FA">
            <w:pPr>
              <w:tabs>
                <w:tab w:val="decimal" w:pos="374"/>
              </w:tabs>
              <w:rPr>
                <w:rFonts w:eastAsia="SimSun"/>
                <w:b/>
              </w:rPr>
            </w:pPr>
          </w:p>
        </w:tc>
        <w:tc>
          <w:tcPr>
            <w:tcW w:w="3960" w:type="dxa"/>
            <w:vAlign w:val="center"/>
          </w:tcPr>
          <w:p w14:paraId="30441A2E" w14:textId="77777777" w:rsidR="005E6319" w:rsidRPr="000B7988" w:rsidRDefault="005E6319" w:rsidP="00DE58FA">
            <w:pPr>
              <w:ind w:left="66"/>
              <w:rPr>
                <w:rFonts w:eastAsia="SimSun"/>
              </w:rPr>
            </w:pPr>
            <w:r w:rsidRPr="000B7988">
              <w:rPr>
                <w:rFonts w:eastAsia="SimSun"/>
              </w:rPr>
              <w:t>API information submission option chosen by applicant:</w:t>
            </w:r>
          </w:p>
          <w:p w14:paraId="3FAD1BB8" w14:textId="77777777" w:rsidR="005E6319" w:rsidRPr="000B7988" w:rsidRDefault="005E6319" w:rsidP="005E6319">
            <w:pPr>
              <w:pStyle w:val="ListParagraph"/>
              <w:numPr>
                <w:ilvl w:val="0"/>
                <w:numId w:val="25"/>
              </w:numPr>
              <w:rPr>
                <w:rFonts w:eastAsia="SimSun"/>
              </w:rPr>
            </w:pPr>
            <w:r w:rsidRPr="000B7988">
              <w:rPr>
                <w:rFonts w:eastAsia="SimSun"/>
              </w:rPr>
              <w:lastRenderedPageBreak/>
              <w:t xml:space="preserve">API Master File/ Drug Master File </w:t>
            </w:r>
            <w:r w:rsidRPr="000B7988">
              <w:rPr>
                <w:rFonts w:eastAsia="SimSun"/>
                <w:b/>
              </w:rPr>
              <w:t>and</w:t>
            </w:r>
            <w:r w:rsidRPr="000B7988">
              <w:rPr>
                <w:rFonts w:eastAsia="SimSun"/>
              </w:rPr>
              <w:t xml:space="preserve"> letter of access</w:t>
            </w:r>
          </w:p>
          <w:p w14:paraId="6F0D46D8" w14:textId="77777777" w:rsidR="005E6319" w:rsidRPr="000B7988" w:rsidRDefault="005E6319" w:rsidP="005E6319">
            <w:pPr>
              <w:pStyle w:val="ListParagraph"/>
              <w:numPr>
                <w:ilvl w:val="0"/>
                <w:numId w:val="25"/>
              </w:numPr>
              <w:rPr>
                <w:rFonts w:eastAsia="SimSun"/>
              </w:rPr>
            </w:pPr>
            <w:r w:rsidRPr="000B7988">
              <w:rPr>
                <w:rFonts w:eastAsia="SimSun"/>
              </w:rPr>
              <w:t>Valid *CEP/CPQ duly signed by the holder on behalf of the applicant (including any annexes)</w:t>
            </w:r>
          </w:p>
          <w:p w14:paraId="6B63C6F9" w14:textId="77777777" w:rsidR="005E6319" w:rsidRPr="000B7988" w:rsidRDefault="005E6319" w:rsidP="005E6319">
            <w:pPr>
              <w:pStyle w:val="ListParagraph"/>
              <w:numPr>
                <w:ilvl w:val="0"/>
                <w:numId w:val="25"/>
              </w:numPr>
              <w:rPr>
                <w:rFonts w:eastAsia="SimSun"/>
              </w:rPr>
            </w:pPr>
            <w:r w:rsidRPr="000B7988">
              <w:rPr>
                <w:rFonts w:eastAsia="SimSun"/>
              </w:rPr>
              <w:t>Full details in the product dossier</w:t>
            </w:r>
          </w:p>
          <w:p w14:paraId="6DD53E0F" w14:textId="77777777" w:rsidR="005E6319" w:rsidRPr="00805157" w:rsidRDefault="005E6319" w:rsidP="00DE58FA">
            <w:pPr>
              <w:rPr>
                <w:rFonts w:eastAsia="SimSun"/>
                <w:i/>
              </w:rPr>
            </w:pPr>
            <w:r w:rsidRPr="000B7988">
              <w:rPr>
                <w:rFonts w:eastAsia="SimSun"/>
                <w:i/>
              </w:rPr>
              <w:t>Please indicate i., ii or iii under the Yes column with any relevant comments</w:t>
            </w:r>
          </w:p>
        </w:tc>
        <w:tc>
          <w:tcPr>
            <w:tcW w:w="1080" w:type="dxa"/>
          </w:tcPr>
          <w:p w14:paraId="28BAAC2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1C6C1563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797D4509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9887DD5" w14:textId="77777777" w:rsidTr="00DE58FA">
        <w:trPr>
          <w:gridAfter w:val="3"/>
          <w:wAfter w:w="4419" w:type="dxa"/>
          <w:trHeight w:val="125"/>
        </w:trPr>
        <w:tc>
          <w:tcPr>
            <w:tcW w:w="1620" w:type="dxa"/>
          </w:tcPr>
          <w:p w14:paraId="6C6423DB" w14:textId="77777777" w:rsidR="005E6319" w:rsidRDefault="005E6319" w:rsidP="00DE58FA">
            <w:pPr>
              <w:tabs>
                <w:tab w:val="decimal" w:pos="374"/>
              </w:tabs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3.2.S.1</w:t>
            </w:r>
          </w:p>
        </w:tc>
        <w:tc>
          <w:tcPr>
            <w:tcW w:w="3960" w:type="dxa"/>
            <w:vAlign w:val="center"/>
          </w:tcPr>
          <w:p w14:paraId="58C06FA9" w14:textId="77777777" w:rsidR="005E6319" w:rsidRPr="00805157" w:rsidRDefault="005E6319" w:rsidP="00DE58FA">
            <w:pPr>
              <w:ind w:left="66"/>
              <w:rPr>
                <w:rFonts w:eastAsia="SimSun"/>
                <w:b/>
              </w:rPr>
            </w:pPr>
            <w:r w:rsidRPr="00805157">
              <w:rPr>
                <w:rFonts w:eastAsia="SimSun"/>
                <w:b/>
              </w:rPr>
              <w:t>General information</w:t>
            </w:r>
          </w:p>
        </w:tc>
      </w:tr>
      <w:tr w:rsidR="005E6319" w:rsidRPr="00567DC0" w14:paraId="6EEC4929" w14:textId="77777777" w:rsidTr="00DE58FA">
        <w:tc>
          <w:tcPr>
            <w:tcW w:w="1620" w:type="dxa"/>
          </w:tcPr>
          <w:p w14:paraId="3450539C" w14:textId="77777777" w:rsidR="005E6319" w:rsidRPr="000B7988" w:rsidRDefault="005E6319" w:rsidP="00DE58FA">
            <w:pPr>
              <w:tabs>
                <w:tab w:val="decimal" w:pos="374"/>
              </w:tabs>
              <w:rPr>
                <w:rFonts w:eastAsia="SimSun"/>
                <w:b/>
              </w:rPr>
            </w:pPr>
            <w:r w:rsidRPr="000B7988">
              <w:rPr>
                <w:rFonts w:eastAsia="SimSun"/>
                <w:b/>
              </w:rPr>
              <w:t>3.2.S.1.1</w:t>
            </w:r>
          </w:p>
        </w:tc>
        <w:tc>
          <w:tcPr>
            <w:tcW w:w="3960" w:type="dxa"/>
            <w:vAlign w:val="center"/>
          </w:tcPr>
          <w:p w14:paraId="08A44B7C" w14:textId="77777777" w:rsidR="005E6319" w:rsidRDefault="005E6319" w:rsidP="00DE58FA">
            <w:pPr>
              <w:ind w:left="66"/>
            </w:pPr>
            <w:r>
              <w:t>Nomenclature</w:t>
            </w:r>
          </w:p>
        </w:tc>
        <w:tc>
          <w:tcPr>
            <w:tcW w:w="1080" w:type="dxa"/>
          </w:tcPr>
          <w:p w14:paraId="21F09649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25C237E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26E65F8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79BABAF6" w14:textId="77777777" w:rsidTr="00DE58FA">
        <w:tc>
          <w:tcPr>
            <w:tcW w:w="1620" w:type="dxa"/>
          </w:tcPr>
          <w:p w14:paraId="79BF98C9" w14:textId="77777777" w:rsidR="005E6319" w:rsidRPr="000B7988" w:rsidRDefault="005E6319" w:rsidP="00DE58FA">
            <w:pPr>
              <w:tabs>
                <w:tab w:val="decimal" w:pos="374"/>
              </w:tabs>
              <w:rPr>
                <w:rFonts w:eastAsia="SimSun"/>
                <w:b/>
              </w:rPr>
            </w:pPr>
            <w:r w:rsidRPr="000B7988">
              <w:rPr>
                <w:rFonts w:eastAsia="SimSun"/>
                <w:b/>
              </w:rPr>
              <w:t>3.2.S.1.2</w:t>
            </w:r>
          </w:p>
        </w:tc>
        <w:tc>
          <w:tcPr>
            <w:tcW w:w="3960" w:type="dxa"/>
            <w:vAlign w:val="center"/>
          </w:tcPr>
          <w:p w14:paraId="465550A1" w14:textId="77777777" w:rsidR="005E6319" w:rsidRDefault="005E6319" w:rsidP="00DE58FA">
            <w:pPr>
              <w:ind w:left="66"/>
            </w:pPr>
            <w:r>
              <w:t>Structure</w:t>
            </w:r>
          </w:p>
        </w:tc>
        <w:tc>
          <w:tcPr>
            <w:tcW w:w="1080" w:type="dxa"/>
          </w:tcPr>
          <w:p w14:paraId="520302D5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5890971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E024FC3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08E7C196" w14:textId="77777777" w:rsidTr="00DE58FA">
        <w:tc>
          <w:tcPr>
            <w:tcW w:w="1620" w:type="dxa"/>
            <w:vMerge w:val="restart"/>
          </w:tcPr>
          <w:p w14:paraId="0BA36861" w14:textId="77777777" w:rsidR="005E6319" w:rsidRPr="000B7988" w:rsidRDefault="005E6319" w:rsidP="00DE58FA">
            <w:pPr>
              <w:tabs>
                <w:tab w:val="decimal" w:pos="374"/>
              </w:tabs>
              <w:rPr>
                <w:rFonts w:eastAsia="SimSun"/>
                <w:b/>
              </w:rPr>
            </w:pPr>
            <w:r w:rsidRPr="000B7988">
              <w:rPr>
                <w:rFonts w:eastAsia="SimSun"/>
                <w:b/>
              </w:rPr>
              <w:t>3.2.S.1.3</w:t>
            </w:r>
          </w:p>
        </w:tc>
        <w:tc>
          <w:tcPr>
            <w:tcW w:w="3960" w:type="dxa"/>
            <w:vAlign w:val="center"/>
          </w:tcPr>
          <w:p w14:paraId="16E81234" w14:textId="77777777" w:rsidR="005E6319" w:rsidRDefault="005E6319" w:rsidP="00DE58FA">
            <w:pPr>
              <w:ind w:left="66"/>
            </w:pPr>
            <w:r>
              <w:t>General properties</w:t>
            </w:r>
          </w:p>
          <w:p w14:paraId="600F1ADF" w14:textId="77777777" w:rsidR="005E6319" w:rsidRPr="00A74BA6" w:rsidDel="00AC2235" w:rsidRDefault="005E6319" w:rsidP="00DE58FA">
            <w:pPr>
              <w:ind w:left="66"/>
              <w:rPr>
                <w:rFonts w:eastAsia="SimSun"/>
              </w:rPr>
            </w:pPr>
            <w:r>
              <w:t>Do</w:t>
            </w:r>
            <w:r w:rsidRPr="00BC39E0">
              <w:t>se/solubility data</w:t>
            </w:r>
            <w:r>
              <w:t xml:space="preserve"> (across physiological pH range at 37°C)</w:t>
            </w:r>
            <w:r w:rsidRPr="00BC39E0">
              <w:t xml:space="preserve"> for BCS Class II, Class</w:t>
            </w:r>
            <w:r>
              <w:t xml:space="preserve"> </w:t>
            </w:r>
            <w:r w:rsidRPr="00BC39E0">
              <w:t>IV</w:t>
            </w:r>
            <w:r>
              <w:t>,</w:t>
            </w:r>
            <w:r w:rsidRPr="00BC39E0">
              <w:t xml:space="preserve"> </w:t>
            </w:r>
            <w:r>
              <w:t>unclear/</w:t>
            </w:r>
            <w:r w:rsidRPr="00BC39E0">
              <w:t xml:space="preserve"> unknown BCS Class APIs used to manufacture</w:t>
            </w:r>
            <w:r>
              <w:t xml:space="preserve"> oral solid dosage forms</w:t>
            </w:r>
          </w:p>
        </w:tc>
        <w:tc>
          <w:tcPr>
            <w:tcW w:w="1080" w:type="dxa"/>
          </w:tcPr>
          <w:p w14:paraId="3E86CFE1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54E1AFA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711D3784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40CD89C" w14:textId="77777777" w:rsidTr="00DE58FA">
        <w:tc>
          <w:tcPr>
            <w:tcW w:w="1620" w:type="dxa"/>
            <w:vMerge/>
          </w:tcPr>
          <w:p w14:paraId="3DFA4A12" w14:textId="77777777" w:rsidR="005E6319" w:rsidRDefault="005E6319" w:rsidP="00DE58FA">
            <w:pPr>
              <w:tabs>
                <w:tab w:val="decimal" w:pos="374"/>
              </w:tabs>
              <w:rPr>
                <w:rFonts w:eastAsia="SimSun"/>
                <w:b/>
              </w:rPr>
            </w:pPr>
          </w:p>
        </w:tc>
        <w:tc>
          <w:tcPr>
            <w:tcW w:w="3960" w:type="dxa"/>
            <w:vAlign w:val="center"/>
          </w:tcPr>
          <w:p w14:paraId="45F85F51" w14:textId="77777777" w:rsidR="005E6319" w:rsidRPr="00957355" w:rsidRDefault="005E6319" w:rsidP="00DE58FA">
            <w:r>
              <w:rPr>
                <w:rFonts w:eastAsia="SimSun"/>
              </w:rPr>
              <w:t xml:space="preserve">Polymorphism information for </w:t>
            </w:r>
            <w:r w:rsidRPr="00805157">
              <w:rPr>
                <w:rFonts w:eastAsia="SimSun"/>
              </w:rPr>
              <w:t>BCS Class II, Class IV and</w:t>
            </w:r>
            <w:r>
              <w:rPr>
                <w:rFonts w:eastAsia="SimSun"/>
              </w:rPr>
              <w:t xml:space="preserve"> unclear/</w:t>
            </w:r>
            <w:r w:rsidRPr="00805157">
              <w:rPr>
                <w:rFonts w:eastAsia="SimSun"/>
              </w:rPr>
              <w:t xml:space="preserve"> unknown BCS Class APIs used to manufacture oral solid</w:t>
            </w:r>
            <w:r>
              <w:rPr>
                <w:rFonts w:eastAsia="SimSun"/>
              </w:rPr>
              <w:t xml:space="preserve"> dosage forms, oral suspensions and for</w:t>
            </w:r>
            <w:r w:rsidRPr="00805157">
              <w:rPr>
                <w:rFonts w:eastAsia="SimSun"/>
              </w:rPr>
              <w:t xml:space="preserve"> parenteral suspensions administered via non-intravenous routes</w:t>
            </w:r>
            <w:r>
              <w:rPr>
                <w:rFonts w:eastAsia="SimSun"/>
              </w:rPr>
              <w:t>.</w:t>
            </w:r>
          </w:p>
        </w:tc>
        <w:tc>
          <w:tcPr>
            <w:tcW w:w="1080" w:type="dxa"/>
          </w:tcPr>
          <w:p w14:paraId="646D8AE7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5976B002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94B32B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  <w:p w14:paraId="14E659B9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0A329A11" w14:textId="77777777" w:rsidTr="00DE58FA">
        <w:trPr>
          <w:gridAfter w:val="3"/>
          <w:wAfter w:w="4419" w:type="dxa"/>
        </w:trPr>
        <w:tc>
          <w:tcPr>
            <w:tcW w:w="1620" w:type="dxa"/>
          </w:tcPr>
          <w:p w14:paraId="5BDEC0AC" w14:textId="77777777" w:rsidR="005E6319" w:rsidRDefault="005E6319" w:rsidP="00DE58FA">
            <w:pPr>
              <w:tabs>
                <w:tab w:val="decimal" w:pos="374"/>
              </w:tabs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3.2.S.2</w:t>
            </w:r>
          </w:p>
        </w:tc>
        <w:tc>
          <w:tcPr>
            <w:tcW w:w="3960" w:type="dxa"/>
            <w:vAlign w:val="center"/>
          </w:tcPr>
          <w:p w14:paraId="0B9264D3" w14:textId="77777777" w:rsidR="005E6319" w:rsidRDefault="005E6319" w:rsidP="00DE58FA">
            <w:pPr>
              <w:ind w:left="66"/>
              <w:rPr>
                <w:rFonts w:eastAsia="SimSun"/>
              </w:rPr>
            </w:pPr>
            <w:r>
              <w:rPr>
                <w:rFonts w:eastAsia="SimSun"/>
              </w:rPr>
              <w:t>Manufacture</w:t>
            </w:r>
          </w:p>
        </w:tc>
      </w:tr>
      <w:tr w:rsidR="005E6319" w:rsidRPr="00567DC0" w14:paraId="731EADFD" w14:textId="77777777" w:rsidTr="00DE58FA">
        <w:tc>
          <w:tcPr>
            <w:tcW w:w="1620" w:type="dxa"/>
          </w:tcPr>
          <w:p w14:paraId="524D467B" w14:textId="77777777" w:rsidR="005E6319" w:rsidRPr="000B7988" w:rsidRDefault="005E6319" w:rsidP="00DE58FA">
            <w:pPr>
              <w:jc w:val="center"/>
              <w:rPr>
                <w:rFonts w:eastAsia="SimSun"/>
              </w:rPr>
            </w:pPr>
            <w:r w:rsidRPr="000B7988">
              <w:rPr>
                <w:rFonts w:eastAsia="SimSun"/>
              </w:rPr>
              <w:t>3.2.S.2.1</w:t>
            </w:r>
          </w:p>
        </w:tc>
        <w:tc>
          <w:tcPr>
            <w:tcW w:w="3960" w:type="dxa"/>
            <w:vAlign w:val="center"/>
          </w:tcPr>
          <w:p w14:paraId="7995C162" w14:textId="77777777" w:rsidR="005E6319" w:rsidRDefault="005E6319" w:rsidP="00DE58FA">
            <w:pPr>
              <w:ind w:left="66"/>
              <w:rPr>
                <w:rFonts w:eastAsia="SimSun"/>
              </w:rPr>
            </w:pPr>
            <w:r>
              <w:rPr>
                <w:rFonts w:eastAsia="SimSun"/>
              </w:rPr>
              <w:t>Manufacturer and address</w:t>
            </w:r>
          </w:p>
        </w:tc>
        <w:tc>
          <w:tcPr>
            <w:tcW w:w="1080" w:type="dxa"/>
          </w:tcPr>
          <w:p w14:paraId="0128D19A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15FDC44F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4360C97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41C51298" w14:textId="77777777" w:rsidTr="00DE58FA">
        <w:tc>
          <w:tcPr>
            <w:tcW w:w="1620" w:type="dxa"/>
          </w:tcPr>
          <w:p w14:paraId="7B05C8E1" w14:textId="77777777" w:rsidR="005E6319" w:rsidRPr="000B7988" w:rsidRDefault="005E6319" w:rsidP="00DE58FA">
            <w:pPr>
              <w:tabs>
                <w:tab w:val="decimal" w:pos="374"/>
              </w:tabs>
              <w:rPr>
                <w:rFonts w:eastAsia="SimSun"/>
                <w:b/>
              </w:rPr>
            </w:pPr>
            <w:r w:rsidRPr="000B7988">
              <w:rPr>
                <w:rFonts w:eastAsia="SimSun"/>
                <w:b/>
              </w:rPr>
              <w:t>3.2.S.2.2</w:t>
            </w:r>
          </w:p>
        </w:tc>
        <w:tc>
          <w:tcPr>
            <w:tcW w:w="3960" w:type="dxa"/>
            <w:vAlign w:val="center"/>
          </w:tcPr>
          <w:p w14:paraId="27F85740" w14:textId="77777777" w:rsidR="005E6319" w:rsidRPr="00F95B9C" w:rsidRDefault="005E6319" w:rsidP="00DE58FA">
            <w:pPr>
              <w:ind w:left="66"/>
              <w:rPr>
                <w:rFonts w:eastAsia="SimSun"/>
              </w:rPr>
            </w:pPr>
            <w:r w:rsidRPr="00805157">
              <w:rPr>
                <w:iCs/>
              </w:rPr>
              <w:t>Description of manufacturing process and process controls</w:t>
            </w:r>
          </w:p>
        </w:tc>
        <w:tc>
          <w:tcPr>
            <w:tcW w:w="1080" w:type="dxa"/>
          </w:tcPr>
          <w:p w14:paraId="7D38014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6896B2A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785075D3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4A2FBF1B" w14:textId="77777777" w:rsidTr="00DE58FA">
        <w:tc>
          <w:tcPr>
            <w:tcW w:w="1620" w:type="dxa"/>
          </w:tcPr>
          <w:p w14:paraId="40671D45" w14:textId="77777777" w:rsidR="005E6319" w:rsidRPr="000B7988" w:rsidRDefault="005E6319" w:rsidP="00DE58FA">
            <w:pPr>
              <w:tabs>
                <w:tab w:val="decimal" w:pos="374"/>
              </w:tabs>
              <w:rPr>
                <w:rFonts w:eastAsia="SimSun"/>
                <w:b/>
              </w:rPr>
            </w:pPr>
            <w:r w:rsidRPr="000B7988">
              <w:rPr>
                <w:rFonts w:eastAsia="SimSun"/>
                <w:b/>
              </w:rPr>
              <w:t>3.2.S.2.3</w:t>
            </w:r>
          </w:p>
        </w:tc>
        <w:tc>
          <w:tcPr>
            <w:tcW w:w="3960" w:type="dxa"/>
            <w:vAlign w:val="center"/>
          </w:tcPr>
          <w:p w14:paraId="4EDAC7EB" w14:textId="77777777" w:rsidR="005E6319" w:rsidRPr="00805157" w:rsidRDefault="005E6319" w:rsidP="00DE58FA">
            <w:pPr>
              <w:ind w:left="66"/>
              <w:rPr>
                <w:iCs/>
              </w:rPr>
            </w:pPr>
            <w:r>
              <w:rPr>
                <w:iCs/>
              </w:rPr>
              <w:t>Control of raw materials</w:t>
            </w:r>
          </w:p>
        </w:tc>
        <w:tc>
          <w:tcPr>
            <w:tcW w:w="1080" w:type="dxa"/>
          </w:tcPr>
          <w:p w14:paraId="3A3452C5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04582597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44A6B30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1D593109" w14:textId="77777777" w:rsidTr="00DE58FA">
        <w:tc>
          <w:tcPr>
            <w:tcW w:w="1620" w:type="dxa"/>
          </w:tcPr>
          <w:p w14:paraId="24C3504B" w14:textId="77777777" w:rsidR="005E6319" w:rsidRPr="000B7988" w:rsidRDefault="005E6319" w:rsidP="00DE58FA">
            <w:pPr>
              <w:tabs>
                <w:tab w:val="decimal" w:pos="374"/>
              </w:tabs>
              <w:rPr>
                <w:rFonts w:eastAsia="SimSun"/>
                <w:b/>
              </w:rPr>
            </w:pPr>
            <w:r w:rsidRPr="000B7988">
              <w:rPr>
                <w:rFonts w:eastAsia="SimSun"/>
                <w:b/>
              </w:rPr>
              <w:t>3.2.S.2.4</w:t>
            </w:r>
          </w:p>
        </w:tc>
        <w:tc>
          <w:tcPr>
            <w:tcW w:w="3960" w:type="dxa"/>
            <w:vAlign w:val="center"/>
          </w:tcPr>
          <w:p w14:paraId="73EC0CC8" w14:textId="77777777" w:rsidR="005E6319" w:rsidRPr="00805157" w:rsidRDefault="005E6319" w:rsidP="00DE58FA">
            <w:pPr>
              <w:ind w:left="66"/>
              <w:rPr>
                <w:iCs/>
              </w:rPr>
            </w:pPr>
            <w:r>
              <w:rPr>
                <w:iCs/>
              </w:rPr>
              <w:t>Control of critical steps and intermediates</w:t>
            </w:r>
          </w:p>
        </w:tc>
        <w:tc>
          <w:tcPr>
            <w:tcW w:w="1080" w:type="dxa"/>
          </w:tcPr>
          <w:p w14:paraId="41B3560F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17F94B9A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51D617B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065677D5" w14:textId="77777777" w:rsidTr="00DE58FA">
        <w:tc>
          <w:tcPr>
            <w:tcW w:w="1620" w:type="dxa"/>
          </w:tcPr>
          <w:p w14:paraId="01BAE06B" w14:textId="77777777" w:rsidR="005E6319" w:rsidRPr="000B7988" w:rsidRDefault="005E6319" w:rsidP="00DE58FA">
            <w:pPr>
              <w:tabs>
                <w:tab w:val="decimal" w:pos="374"/>
              </w:tabs>
              <w:rPr>
                <w:rFonts w:eastAsia="SimSun"/>
                <w:b/>
              </w:rPr>
            </w:pPr>
            <w:r w:rsidRPr="000B7988">
              <w:rPr>
                <w:rFonts w:eastAsia="SimSun"/>
                <w:b/>
              </w:rPr>
              <w:t>3.2.S.2.5</w:t>
            </w:r>
          </w:p>
        </w:tc>
        <w:tc>
          <w:tcPr>
            <w:tcW w:w="3960" w:type="dxa"/>
            <w:vAlign w:val="center"/>
          </w:tcPr>
          <w:p w14:paraId="79401A8C" w14:textId="77777777" w:rsidR="005E6319" w:rsidRPr="00F95B9C" w:rsidRDefault="005E6319" w:rsidP="00DE58FA">
            <w:pPr>
              <w:ind w:left="66"/>
              <w:rPr>
                <w:bCs/>
                <w:iCs/>
              </w:rPr>
            </w:pPr>
            <w:r>
              <w:rPr>
                <w:iCs/>
              </w:rPr>
              <w:t xml:space="preserve">Process validation and/or evaluation for </w:t>
            </w:r>
            <w:r w:rsidRPr="00805157">
              <w:rPr>
                <w:b/>
                <w:iCs/>
              </w:rPr>
              <w:t>sterile</w:t>
            </w:r>
            <w:r>
              <w:rPr>
                <w:iCs/>
              </w:rPr>
              <w:t xml:space="preserve"> APIs</w:t>
            </w:r>
          </w:p>
        </w:tc>
        <w:tc>
          <w:tcPr>
            <w:tcW w:w="1080" w:type="dxa"/>
          </w:tcPr>
          <w:p w14:paraId="2B47571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6AE5AD74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083C24A5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09A387EE" w14:textId="77777777" w:rsidTr="00DE58FA">
        <w:tc>
          <w:tcPr>
            <w:tcW w:w="1620" w:type="dxa"/>
          </w:tcPr>
          <w:p w14:paraId="3E3FC819" w14:textId="77777777" w:rsidR="005E6319" w:rsidRPr="000B7988" w:rsidRDefault="005E6319" w:rsidP="00DE58FA">
            <w:pPr>
              <w:tabs>
                <w:tab w:val="decimal" w:pos="374"/>
              </w:tabs>
              <w:rPr>
                <w:rFonts w:eastAsia="SimSun"/>
                <w:b/>
              </w:rPr>
            </w:pPr>
            <w:r w:rsidRPr="000B7988">
              <w:rPr>
                <w:rFonts w:eastAsia="SimSun"/>
                <w:b/>
              </w:rPr>
              <w:t>3.2.S.2.6</w:t>
            </w:r>
          </w:p>
        </w:tc>
        <w:tc>
          <w:tcPr>
            <w:tcW w:w="3960" w:type="dxa"/>
            <w:vAlign w:val="center"/>
          </w:tcPr>
          <w:p w14:paraId="2FEC36E2" w14:textId="77777777" w:rsidR="005E6319" w:rsidRDefault="005E6319" w:rsidP="00DE58FA">
            <w:pPr>
              <w:ind w:left="66"/>
              <w:rPr>
                <w:iCs/>
              </w:rPr>
            </w:pPr>
            <w:r>
              <w:rPr>
                <w:iCs/>
              </w:rPr>
              <w:t>Manufacturing process development</w:t>
            </w:r>
          </w:p>
        </w:tc>
        <w:tc>
          <w:tcPr>
            <w:tcW w:w="1080" w:type="dxa"/>
          </w:tcPr>
          <w:p w14:paraId="140240B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357A54D3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114E50A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2825D112" w14:textId="77777777" w:rsidTr="00DE58FA">
        <w:trPr>
          <w:gridAfter w:val="3"/>
          <w:wAfter w:w="4419" w:type="dxa"/>
        </w:trPr>
        <w:tc>
          <w:tcPr>
            <w:tcW w:w="1620" w:type="dxa"/>
          </w:tcPr>
          <w:p w14:paraId="61A25A06" w14:textId="77777777" w:rsidR="005E6319" w:rsidRPr="00567DC0" w:rsidRDefault="005E6319" w:rsidP="00DE58FA">
            <w:pPr>
              <w:ind w:left="76"/>
              <w:jc w:val="center"/>
              <w:rPr>
                <w:rFonts w:eastAsia="SimSun"/>
                <w:b/>
              </w:rPr>
            </w:pPr>
            <w:r w:rsidRPr="00F107EC">
              <w:rPr>
                <w:rFonts w:eastAsia="SimSun"/>
                <w:b/>
              </w:rPr>
              <w:t>3.2.S.3</w:t>
            </w:r>
          </w:p>
        </w:tc>
        <w:tc>
          <w:tcPr>
            <w:tcW w:w="3960" w:type="dxa"/>
            <w:vAlign w:val="center"/>
          </w:tcPr>
          <w:p w14:paraId="2C648A99" w14:textId="77777777" w:rsidR="005E6319" w:rsidRPr="00567DC0" w:rsidRDefault="005E6319" w:rsidP="00DE58FA">
            <w:pPr>
              <w:ind w:left="71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CHARACTERISATION</w:t>
            </w:r>
          </w:p>
        </w:tc>
      </w:tr>
      <w:tr w:rsidR="005E6319" w:rsidRPr="00567DC0" w14:paraId="4ED24498" w14:textId="77777777" w:rsidTr="00DE58FA">
        <w:tc>
          <w:tcPr>
            <w:tcW w:w="1620" w:type="dxa"/>
            <w:vMerge w:val="restart"/>
          </w:tcPr>
          <w:p w14:paraId="4DD26FF0" w14:textId="77777777" w:rsidR="005E6319" w:rsidRPr="008D7265" w:rsidRDefault="005E6319" w:rsidP="00DE58FA">
            <w:pPr>
              <w:ind w:left="55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3.2.S.3.1</w:t>
            </w:r>
          </w:p>
        </w:tc>
        <w:tc>
          <w:tcPr>
            <w:tcW w:w="3960" w:type="dxa"/>
            <w:vAlign w:val="bottom"/>
          </w:tcPr>
          <w:p w14:paraId="1D1D2035" w14:textId="77777777" w:rsidR="005E6319" w:rsidRDefault="005E6319" w:rsidP="00DE58FA">
            <w:pPr>
              <w:rPr>
                <w:rFonts w:eastAsia="SimSun"/>
              </w:rPr>
            </w:pPr>
            <w:r w:rsidRPr="008D7265">
              <w:rPr>
                <w:rFonts w:eastAsia="SimSun"/>
              </w:rPr>
              <w:t>Elucidation of structure and other characteristics</w:t>
            </w:r>
          </w:p>
          <w:p w14:paraId="016958D1" w14:textId="77777777" w:rsidR="005E6319" w:rsidRDefault="005E6319" w:rsidP="00DE58FA">
            <w:pPr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 xml:space="preserve">Particle size distribution data for </w:t>
            </w:r>
            <w:r w:rsidRPr="00982E1A">
              <w:rPr>
                <w:rFonts w:eastAsia="SimSun"/>
              </w:rPr>
              <w:t>BCS Class II, Class IV and unknown</w:t>
            </w:r>
            <w:r>
              <w:rPr>
                <w:rFonts w:eastAsia="SimSun"/>
              </w:rPr>
              <w:t>/unclear</w:t>
            </w:r>
            <w:r w:rsidRPr="00982E1A">
              <w:rPr>
                <w:rFonts w:eastAsia="SimSun"/>
              </w:rPr>
              <w:t xml:space="preserve"> BCS Class APIs used to manufacture </w:t>
            </w:r>
            <w:r>
              <w:rPr>
                <w:rFonts w:eastAsia="SimSun"/>
              </w:rPr>
              <w:t>non-solution oral dosage forms.</w:t>
            </w:r>
          </w:p>
          <w:p w14:paraId="4180E8F2" w14:textId="77777777" w:rsidR="005E6319" w:rsidRDefault="005E6319" w:rsidP="00DE58FA">
            <w:pPr>
              <w:rPr>
                <w:rFonts w:eastAsia="SimSun"/>
              </w:rPr>
            </w:pPr>
          </w:p>
          <w:p w14:paraId="09756D67" w14:textId="77777777" w:rsidR="005E6319" w:rsidRDefault="005E6319" w:rsidP="00DE58FA">
            <w:pPr>
              <w:rPr>
                <w:rFonts w:eastAsia="SimSun"/>
              </w:rPr>
            </w:pPr>
            <w:r>
              <w:rPr>
                <w:rFonts w:eastAsia="SimSun"/>
              </w:rPr>
              <w:t>Also critical APIs used to manufacture creams, ointments, non-IV injections that are suspensions, etc.</w:t>
            </w:r>
          </w:p>
          <w:p w14:paraId="78F2AD0E" w14:textId="77777777" w:rsidR="005E6319" w:rsidRPr="00AA3C73" w:rsidRDefault="005E6319" w:rsidP="00DE58FA">
            <w:pPr>
              <w:rPr>
                <w:rFonts w:eastAsia="SimSun"/>
              </w:rPr>
            </w:pPr>
          </w:p>
        </w:tc>
        <w:tc>
          <w:tcPr>
            <w:tcW w:w="1080" w:type="dxa"/>
          </w:tcPr>
          <w:p w14:paraId="10E5EB79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5F873E52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626EC6E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39A1171C" w14:textId="77777777" w:rsidTr="00DE58FA">
        <w:tc>
          <w:tcPr>
            <w:tcW w:w="1620" w:type="dxa"/>
            <w:vMerge/>
          </w:tcPr>
          <w:p w14:paraId="739E5488" w14:textId="77777777" w:rsidR="005E6319" w:rsidRDefault="005E6319" w:rsidP="00DE58FA">
            <w:pPr>
              <w:ind w:left="55"/>
              <w:rPr>
                <w:rFonts w:eastAsia="SimSun"/>
                <w:b/>
              </w:rPr>
            </w:pPr>
          </w:p>
        </w:tc>
        <w:tc>
          <w:tcPr>
            <w:tcW w:w="3960" w:type="dxa"/>
            <w:vAlign w:val="bottom"/>
          </w:tcPr>
          <w:p w14:paraId="1C1DD307" w14:textId="77777777" w:rsidR="005E6319" w:rsidRDefault="005E6319" w:rsidP="00DE58FA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Confirmation of API polymorphic form produced (e.g., diffractograms) - for APIs of </w:t>
            </w:r>
            <w:r w:rsidRPr="00982E1A">
              <w:rPr>
                <w:rFonts w:eastAsia="SimSun"/>
              </w:rPr>
              <w:t>BCS Class II, Class IV and unknown</w:t>
            </w:r>
            <w:r>
              <w:rPr>
                <w:rFonts w:eastAsia="SimSun"/>
              </w:rPr>
              <w:t>/unclear</w:t>
            </w:r>
            <w:r w:rsidRPr="00982E1A">
              <w:rPr>
                <w:rFonts w:eastAsia="SimSun"/>
              </w:rPr>
              <w:t xml:space="preserve"> BCS Class used to manufacture </w:t>
            </w:r>
            <w:r>
              <w:rPr>
                <w:rFonts w:eastAsia="SimSun"/>
              </w:rPr>
              <w:t>non-solution oral dosage forms.</w:t>
            </w:r>
          </w:p>
          <w:p w14:paraId="3F35837E" w14:textId="77777777" w:rsidR="005E6319" w:rsidRDefault="005E6319" w:rsidP="00DE58FA">
            <w:pPr>
              <w:rPr>
                <w:rFonts w:eastAsia="SimSun"/>
              </w:rPr>
            </w:pPr>
          </w:p>
          <w:p w14:paraId="03024B59" w14:textId="77777777" w:rsidR="005E6319" w:rsidRDefault="005E6319" w:rsidP="00DE58FA">
            <w:pPr>
              <w:rPr>
                <w:rFonts w:eastAsia="SimSun"/>
              </w:rPr>
            </w:pPr>
            <w:r>
              <w:rPr>
                <w:rFonts w:eastAsia="SimSun"/>
              </w:rPr>
              <w:t>May be critical for APIs used to manufacture non-IV injections that are suspensions</w:t>
            </w:r>
          </w:p>
          <w:p w14:paraId="0A114F41" w14:textId="77777777" w:rsidR="005E6319" w:rsidRPr="00AA3C73" w:rsidRDefault="005E6319" w:rsidP="00DE58FA">
            <w:pPr>
              <w:rPr>
                <w:rFonts w:eastAsia="SimSun"/>
              </w:rPr>
            </w:pPr>
          </w:p>
        </w:tc>
        <w:tc>
          <w:tcPr>
            <w:tcW w:w="1080" w:type="dxa"/>
          </w:tcPr>
          <w:p w14:paraId="551A33C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694033FD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  <w:p w14:paraId="5F176D5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20CB7DA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1A75CDFA" w14:textId="77777777" w:rsidTr="00DE58FA">
        <w:tc>
          <w:tcPr>
            <w:tcW w:w="1620" w:type="dxa"/>
          </w:tcPr>
          <w:p w14:paraId="74006F06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3.2.S.3.2</w:t>
            </w:r>
          </w:p>
        </w:tc>
        <w:tc>
          <w:tcPr>
            <w:tcW w:w="3960" w:type="dxa"/>
            <w:vAlign w:val="bottom"/>
          </w:tcPr>
          <w:p w14:paraId="4FB041EC" w14:textId="77777777" w:rsidR="005E6319" w:rsidRPr="005A60AE" w:rsidRDefault="005E6319" w:rsidP="00DE58FA">
            <w:pPr>
              <w:rPr>
                <w:rFonts w:eastAsia="SimSun"/>
                <w:b/>
              </w:rPr>
            </w:pPr>
            <w:r w:rsidRPr="005A60AE">
              <w:rPr>
                <w:rFonts w:eastAsia="SimSun"/>
                <w:b/>
              </w:rPr>
              <w:t>Impurities</w:t>
            </w:r>
          </w:p>
        </w:tc>
        <w:tc>
          <w:tcPr>
            <w:tcW w:w="1080" w:type="dxa"/>
          </w:tcPr>
          <w:p w14:paraId="37DDE79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570AFC39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5B7B0B85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1029E1D6" w14:textId="77777777" w:rsidTr="00DE58FA">
        <w:trPr>
          <w:gridAfter w:val="3"/>
          <w:wAfter w:w="4419" w:type="dxa"/>
        </w:trPr>
        <w:tc>
          <w:tcPr>
            <w:tcW w:w="1620" w:type="dxa"/>
          </w:tcPr>
          <w:p w14:paraId="346BAF6F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3.2.S.4</w:t>
            </w:r>
          </w:p>
        </w:tc>
        <w:tc>
          <w:tcPr>
            <w:tcW w:w="3960" w:type="dxa"/>
            <w:vAlign w:val="center"/>
          </w:tcPr>
          <w:p w14:paraId="22361755" w14:textId="77777777" w:rsidR="005E6319" w:rsidRPr="00567DC0" w:rsidRDefault="005E6319" w:rsidP="00DE58FA">
            <w:pPr>
              <w:tabs>
                <w:tab w:val="left" w:pos="360"/>
              </w:tabs>
              <w:ind w:left="62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CONTROL OF API </w:t>
            </w:r>
          </w:p>
        </w:tc>
      </w:tr>
      <w:tr w:rsidR="005E6319" w:rsidRPr="00567DC0" w14:paraId="1BBA0279" w14:textId="77777777" w:rsidTr="00DE58FA">
        <w:tc>
          <w:tcPr>
            <w:tcW w:w="1620" w:type="dxa"/>
          </w:tcPr>
          <w:p w14:paraId="31C98CEF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3.2.S.4 .1</w:t>
            </w:r>
          </w:p>
        </w:tc>
        <w:tc>
          <w:tcPr>
            <w:tcW w:w="3960" w:type="dxa"/>
            <w:vAlign w:val="bottom"/>
          </w:tcPr>
          <w:p w14:paraId="1C307D86" w14:textId="77777777" w:rsidR="005E6319" w:rsidRPr="00567DC0" w:rsidRDefault="005E6319" w:rsidP="00DE58FA">
            <w:pPr>
              <w:ind w:left="62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FPP manufacturer’s API </w:t>
            </w:r>
            <w:r w:rsidRPr="00DD2B2C">
              <w:rPr>
                <w:rFonts w:eastAsia="SimSun"/>
                <w:b/>
              </w:rPr>
              <w:t xml:space="preserve">Specifications </w:t>
            </w:r>
          </w:p>
        </w:tc>
        <w:tc>
          <w:tcPr>
            <w:tcW w:w="1080" w:type="dxa"/>
          </w:tcPr>
          <w:p w14:paraId="0B4C493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08A153B1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014742F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48D859AF" w14:textId="77777777" w:rsidTr="00DE58FA">
        <w:tc>
          <w:tcPr>
            <w:tcW w:w="1620" w:type="dxa"/>
          </w:tcPr>
          <w:p w14:paraId="49FD95CD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3.2.S.4.2</w:t>
            </w:r>
          </w:p>
        </w:tc>
        <w:tc>
          <w:tcPr>
            <w:tcW w:w="3960" w:type="dxa"/>
            <w:vAlign w:val="bottom"/>
          </w:tcPr>
          <w:p w14:paraId="2068BC01" w14:textId="77777777" w:rsidR="005E6319" w:rsidRPr="00567DC0" w:rsidRDefault="005E6319" w:rsidP="00DE58FA">
            <w:pPr>
              <w:ind w:left="62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FPP manufacturer’s API Analytical Procedures</w:t>
            </w:r>
          </w:p>
        </w:tc>
        <w:tc>
          <w:tcPr>
            <w:tcW w:w="1080" w:type="dxa"/>
          </w:tcPr>
          <w:p w14:paraId="6D0146B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6503620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4DD393C2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3F9DC849" w14:textId="77777777" w:rsidTr="00DE58FA">
        <w:tc>
          <w:tcPr>
            <w:tcW w:w="1620" w:type="dxa"/>
          </w:tcPr>
          <w:p w14:paraId="2EF5711B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3.2.S.4.3</w:t>
            </w:r>
          </w:p>
        </w:tc>
        <w:tc>
          <w:tcPr>
            <w:tcW w:w="3960" w:type="dxa"/>
            <w:vAlign w:val="bottom"/>
          </w:tcPr>
          <w:p w14:paraId="1900ED2E" w14:textId="77777777" w:rsidR="005E6319" w:rsidRDefault="005E6319" w:rsidP="00DE58FA">
            <w:pPr>
              <w:ind w:left="62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FPP manufacturer’s API analytical method validation of analytical procedures</w:t>
            </w:r>
          </w:p>
        </w:tc>
        <w:tc>
          <w:tcPr>
            <w:tcW w:w="1080" w:type="dxa"/>
          </w:tcPr>
          <w:p w14:paraId="5397C56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007D6D32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66D2CA0A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0F1FFE8F" w14:textId="77777777" w:rsidTr="00DE58FA">
        <w:tc>
          <w:tcPr>
            <w:tcW w:w="1620" w:type="dxa"/>
          </w:tcPr>
          <w:p w14:paraId="231977FB" w14:textId="77777777" w:rsidR="005E6319" w:rsidRPr="002540E9" w:rsidRDefault="005E6319" w:rsidP="00DE58FA">
            <w:pPr>
              <w:rPr>
                <w:rFonts w:eastAsia="SimSun"/>
                <w:b/>
              </w:rPr>
            </w:pPr>
            <w:r w:rsidRPr="00805157">
              <w:rPr>
                <w:rFonts w:eastAsia="SimSun"/>
                <w:b/>
              </w:rPr>
              <w:t>3.2.S.4</w:t>
            </w:r>
            <w:r>
              <w:rPr>
                <w:rFonts w:eastAsia="SimSun"/>
                <w:b/>
              </w:rPr>
              <w:t>.4</w:t>
            </w:r>
          </w:p>
        </w:tc>
        <w:tc>
          <w:tcPr>
            <w:tcW w:w="3960" w:type="dxa"/>
            <w:vAlign w:val="center"/>
          </w:tcPr>
          <w:p w14:paraId="231C9B65" w14:textId="77777777" w:rsidR="005E6319" w:rsidRPr="00805157" w:rsidRDefault="005E6319" w:rsidP="00DE58FA">
            <w:pPr>
              <w:ind w:left="62"/>
              <w:rPr>
                <w:rFonts w:eastAsia="SimSun"/>
              </w:rPr>
            </w:pPr>
            <w:r w:rsidRPr="00811664">
              <w:rPr>
                <w:rFonts w:eastAsia="SimSun"/>
                <w:b/>
              </w:rPr>
              <w:t>Batch analysis data</w:t>
            </w:r>
            <w:r w:rsidRPr="00805157">
              <w:rPr>
                <w:rFonts w:eastAsia="SimSun"/>
              </w:rPr>
              <w:t xml:space="preserve"> for three batches including API batch used to manufacture the clinical batch or bioequivalence batch</w:t>
            </w:r>
          </w:p>
          <w:p w14:paraId="1B8248E9" w14:textId="77777777" w:rsidR="005E6319" w:rsidRPr="002540E9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080" w:type="dxa"/>
          </w:tcPr>
          <w:p w14:paraId="7033D69A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0FBCC87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5863FE4F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1DA08C40" w14:textId="77777777" w:rsidTr="00DE58FA">
        <w:tc>
          <w:tcPr>
            <w:tcW w:w="1620" w:type="dxa"/>
          </w:tcPr>
          <w:p w14:paraId="59756FF7" w14:textId="77777777" w:rsidR="005E6319" w:rsidRPr="00805157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3.2.S.4.5</w:t>
            </w:r>
          </w:p>
        </w:tc>
        <w:tc>
          <w:tcPr>
            <w:tcW w:w="3960" w:type="dxa"/>
            <w:vAlign w:val="center"/>
          </w:tcPr>
          <w:p w14:paraId="09554388" w14:textId="77777777" w:rsidR="005E6319" w:rsidRPr="00811664" w:rsidRDefault="005E6319" w:rsidP="00DE58FA">
            <w:pPr>
              <w:ind w:left="62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Justification of specifications</w:t>
            </w:r>
          </w:p>
        </w:tc>
        <w:tc>
          <w:tcPr>
            <w:tcW w:w="1080" w:type="dxa"/>
          </w:tcPr>
          <w:p w14:paraId="270C61F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21181FD9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58A81C1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001DC347" w14:textId="77777777" w:rsidTr="00DE58FA">
        <w:tc>
          <w:tcPr>
            <w:tcW w:w="1620" w:type="dxa"/>
          </w:tcPr>
          <w:p w14:paraId="33314380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2540E9">
              <w:rPr>
                <w:rFonts w:eastAsia="SimSun"/>
                <w:b/>
              </w:rPr>
              <w:t>3.2.S.5</w:t>
            </w:r>
          </w:p>
        </w:tc>
        <w:tc>
          <w:tcPr>
            <w:tcW w:w="3960" w:type="dxa"/>
            <w:vAlign w:val="center"/>
          </w:tcPr>
          <w:p w14:paraId="03F74D96" w14:textId="77777777" w:rsidR="005E6319" w:rsidRPr="00567DC0" w:rsidRDefault="005E6319" w:rsidP="00DE58FA">
            <w:pPr>
              <w:ind w:left="62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Reference standards</w:t>
            </w:r>
          </w:p>
        </w:tc>
        <w:tc>
          <w:tcPr>
            <w:tcW w:w="1080" w:type="dxa"/>
          </w:tcPr>
          <w:p w14:paraId="41681CE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522A9B18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478CD03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20A3D023" w14:textId="77777777" w:rsidTr="00DE58FA">
        <w:trPr>
          <w:gridAfter w:val="3"/>
          <w:wAfter w:w="4419" w:type="dxa"/>
          <w:trHeight w:val="98"/>
        </w:trPr>
        <w:tc>
          <w:tcPr>
            <w:tcW w:w="1620" w:type="dxa"/>
            <w:vMerge w:val="restart"/>
          </w:tcPr>
          <w:p w14:paraId="10D92BB9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2540E9">
              <w:rPr>
                <w:rFonts w:eastAsia="SimSun"/>
                <w:b/>
              </w:rPr>
              <w:t>3.2.S.6</w:t>
            </w:r>
          </w:p>
        </w:tc>
        <w:tc>
          <w:tcPr>
            <w:tcW w:w="3960" w:type="dxa"/>
            <w:vAlign w:val="center"/>
          </w:tcPr>
          <w:p w14:paraId="766F2322" w14:textId="77777777" w:rsidR="005E6319" w:rsidRPr="00567DC0" w:rsidRDefault="005E6319" w:rsidP="00DE58FA">
            <w:pPr>
              <w:ind w:left="62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Container closure system</w:t>
            </w:r>
          </w:p>
        </w:tc>
      </w:tr>
      <w:tr w:rsidR="005E6319" w:rsidRPr="00567DC0" w14:paraId="7D360F08" w14:textId="77777777" w:rsidTr="00DE58FA">
        <w:tc>
          <w:tcPr>
            <w:tcW w:w="1620" w:type="dxa"/>
            <w:vMerge/>
          </w:tcPr>
          <w:p w14:paraId="4774934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3960" w:type="dxa"/>
          </w:tcPr>
          <w:p w14:paraId="5E42C5FC" w14:textId="77777777" w:rsidR="005E6319" w:rsidRPr="002540E9" w:rsidRDefault="005E6319" w:rsidP="00DE58FA">
            <w:pPr>
              <w:rPr>
                <w:rFonts w:eastAsia="SimSun"/>
                <w:b/>
              </w:rPr>
            </w:pPr>
            <w:r w:rsidRPr="002540E9">
              <w:rPr>
                <w:rFonts w:eastAsia="SimSun"/>
                <w:b/>
              </w:rPr>
              <w:t>Specifications</w:t>
            </w:r>
          </w:p>
        </w:tc>
        <w:tc>
          <w:tcPr>
            <w:tcW w:w="1080" w:type="dxa"/>
          </w:tcPr>
          <w:p w14:paraId="42B2416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4B847CCA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4B41FD5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78E07B23" w14:textId="77777777" w:rsidTr="00DE58FA">
        <w:tc>
          <w:tcPr>
            <w:tcW w:w="1620" w:type="dxa"/>
            <w:vMerge/>
          </w:tcPr>
          <w:p w14:paraId="1DEBB240" w14:textId="77777777" w:rsidR="005E6319" w:rsidRPr="00567DC0" w:rsidRDefault="005E6319" w:rsidP="00DE58FA">
            <w:pPr>
              <w:ind w:left="55"/>
              <w:rPr>
                <w:rFonts w:eastAsia="SimSun"/>
                <w:b/>
              </w:rPr>
            </w:pPr>
          </w:p>
        </w:tc>
        <w:tc>
          <w:tcPr>
            <w:tcW w:w="3960" w:type="dxa"/>
            <w:vAlign w:val="center"/>
          </w:tcPr>
          <w:p w14:paraId="7621FCF7" w14:textId="77777777" w:rsidR="005E6319" w:rsidRPr="00567DC0" w:rsidRDefault="005E6319" w:rsidP="00DE58FA">
            <w:pPr>
              <w:ind w:left="62"/>
              <w:rPr>
                <w:rFonts w:eastAsia="SimSun"/>
                <w:b/>
              </w:rPr>
            </w:pPr>
            <w:r w:rsidRPr="002540E9">
              <w:rPr>
                <w:rFonts w:eastAsia="SimSun"/>
                <w:b/>
              </w:rPr>
              <w:t>Test Methods</w:t>
            </w:r>
          </w:p>
        </w:tc>
        <w:tc>
          <w:tcPr>
            <w:tcW w:w="1080" w:type="dxa"/>
          </w:tcPr>
          <w:p w14:paraId="10F28705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433284E3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0420C98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CFAF434" w14:textId="77777777" w:rsidTr="00DE58FA">
        <w:trPr>
          <w:gridAfter w:val="3"/>
          <w:wAfter w:w="4419" w:type="dxa"/>
        </w:trPr>
        <w:tc>
          <w:tcPr>
            <w:tcW w:w="1620" w:type="dxa"/>
          </w:tcPr>
          <w:p w14:paraId="56E0DCE8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2540E9">
              <w:rPr>
                <w:rFonts w:eastAsia="SimSun"/>
                <w:b/>
              </w:rPr>
              <w:t>3.2.S.7</w:t>
            </w:r>
          </w:p>
        </w:tc>
        <w:tc>
          <w:tcPr>
            <w:tcW w:w="3960" w:type="dxa"/>
          </w:tcPr>
          <w:p w14:paraId="0B879F67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Stability</w:t>
            </w:r>
          </w:p>
        </w:tc>
      </w:tr>
      <w:tr w:rsidR="005E6319" w:rsidRPr="00567DC0" w14:paraId="757F10AE" w14:textId="77777777" w:rsidTr="00DE58FA">
        <w:tc>
          <w:tcPr>
            <w:tcW w:w="1620" w:type="dxa"/>
          </w:tcPr>
          <w:p w14:paraId="72775B29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3.2.S.7.1</w:t>
            </w:r>
          </w:p>
        </w:tc>
        <w:tc>
          <w:tcPr>
            <w:tcW w:w="3960" w:type="dxa"/>
          </w:tcPr>
          <w:p w14:paraId="67F11FDD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Stability Summary and Conclusions</w:t>
            </w:r>
          </w:p>
        </w:tc>
        <w:tc>
          <w:tcPr>
            <w:tcW w:w="1080" w:type="dxa"/>
          </w:tcPr>
          <w:p w14:paraId="286057C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13131AE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5EFB9B3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1332286E" w14:textId="77777777" w:rsidTr="00DE58FA">
        <w:tc>
          <w:tcPr>
            <w:tcW w:w="1620" w:type="dxa"/>
          </w:tcPr>
          <w:p w14:paraId="26AFD2C8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lastRenderedPageBreak/>
              <w:t>3.2.S.7.2</w:t>
            </w:r>
          </w:p>
        </w:tc>
        <w:tc>
          <w:tcPr>
            <w:tcW w:w="3960" w:type="dxa"/>
          </w:tcPr>
          <w:p w14:paraId="423607F7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Post – approval Stability Protocol and Stability Commitment</w:t>
            </w:r>
          </w:p>
        </w:tc>
        <w:tc>
          <w:tcPr>
            <w:tcW w:w="1080" w:type="dxa"/>
          </w:tcPr>
          <w:p w14:paraId="2DDC693F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7BBE598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507E2A8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4EEFFF5D" w14:textId="77777777" w:rsidTr="00DE58FA">
        <w:tc>
          <w:tcPr>
            <w:tcW w:w="1620" w:type="dxa"/>
            <w:vMerge w:val="restart"/>
          </w:tcPr>
          <w:p w14:paraId="0645BDF6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3.2.S.7.3</w:t>
            </w:r>
          </w:p>
        </w:tc>
        <w:tc>
          <w:tcPr>
            <w:tcW w:w="3960" w:type="dxa"/>
          </w:tcPr>
          <w:p w14:paraId="3C952A1C" w14:textId="77777777" w:rsidR="005E6319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 xml:space="preserve">Forced </w:t>
            </w:r>
            <w:r>
              <w:rPr>
                <w:rFonts w:eastAsia="SimSun"/>
                <w:b/>
              </w:rPr>
              <w:t>d</w:t>
            </w:r>
            <w:r w:rsidRPr="00567DC0">
              <w:rPr>
                <w:rFonts w:eastAsia="SimSun"/>
                <w:b/>
              </w:rPr>
              <w:t>egradation studies</w:t>
            </w:r>
            <w:r>
              <w:rPr>
                <w:rFonts w:eastAsia="SimSun"/>
                <w:b/>
              </w:rPr>
              <w:t xml:space="preserve"> for non-SRA approved NCEs &amp; Biologicals</w:t>
            </w:r>
          </w:p>
          <w:p w14:paraId="417D404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080" w:type="dxa"/>
          </w:tcPr>
          <w:p w14:paraId="7D18926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32B6523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177DC4B5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31C841A6" w14:textId="77777777" w:rsidTr="00DE58FA">
        <w:tc>
          <w:tcPr>
            <w:tcW w:w="1620" w:type="dxa"/>
            <w:vMerge/>
          </w:tcPr>
          <w:p w14:paraId="682461AF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3960" w:type="dxa"/>
          </w:tcPr>
          <w:p w14:paraId="56C45AAD" w14:textId="77777777" w:rsidR="005E6319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Accelerated Stability Studies</w:t>
            </w:r>
            <w:r>
              <w:rPr>
                <w:rFonts w:eastAsia="SimSun"/>
                <w:b/>
              </w:rPr>
              <w:t xml:space="preserve"> &amp; </w:t>
            </w:r>
            <w:r w:rsidRPr="00FE5A35">
              <w:rPr>
                <w:rFonts w:eastAsia="SimSun"/>
                <w:b/>
              </w:rPr>
              <w:t>Real-Time Stability Studies</w:t>
            </w:r>
          </w:p>
          <w:p w14:paraId="45D79276" w14:textId="77777777" w:rsidR="005E6319" w:rsidRDefault="005E6319" w:rsidP="00DE58FA">
            <w:pPr>
              <w:rPr>
                <w:rFonts w:eastAsia="SimSun"/>
                <w:b/>
              </w:rPr>
            </w:pPr>
          </w:p>
          <w:p w14:paraId="7A1A9D1E" w14:textId="77777777" w:rsidR="005E6319" w:rsidRPr="00A854EE" w:rsidRDefault="005E6319" w:rsidP="00DE58FA">
            <w:pPr>
              <w:ind w:left="71"/>
              <w:rPr>
                <w:rFonts w:eastAsia="SimSun"/>
              </w:rPr>
            </w:pPr>
            <w:r w:rsidRPr="00567DC0">
              <w:rPr>
                <w:rFonts w:eastAsia="SimSun"/>
              </w:rPr>
              <w:t>~ At point of submission, at least 12 months of real time data and 6 months of accelerated data on at least 3 primary batches of the API should be provided</w:t>
            </w:r>
          </w:p>
        </w:tc>
        <w:tc>
          <w:tcPr>
            <w:tcW w:w="1080" w:type="dxa"/>
          </w:tcPr>
          <w:p w14:paraId="6A0A8972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3147DCD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2CF0ED31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72CD3878" w14:textId="77777777" w:rsidTr="00DE58FA">
        <w:trPr>
          <w:gridAfter w:val="3"/>
          <w:wAfter w:w="4419" w:type="dxa"/>
        </w:trPr>
        <w:tc>
          <w:tcPr>
            <w:tcW w:w="1620" w:type="dxa"/>
          </w:tcPr>
          <w:p w14:paraId="6A8B56C4" w14:textId="77777777" w:rsidR="005E6319" w:rsidRPr="00567DC0" w:rsidRDefault="005E6319" w:rsidP="00DE58FA">
            <w:pPr>
              <w:ind w:right="192"/>
              <w:rPr>
                <w:rFonts w:eastAsia="SimSun"/>
                <w:b/>
                <w:caps/>
              </w:rPr>
            </w:pPr>
            <w:r w:rsidRPr="00567DC0">
              <w:rPr>
                <w:rFonts w:eastAsia="SimSun"/>
                <w:b/>
                <w:caps/>
              </w:rPr>
              <w:t>3.2.P</w:t>
            </w:r>
          </w:p>
        </w:tc>
        <w:tc>
          <w:tcPr>
            <w:tcW w:w="3960" w:type="dxa"/>
            <w:vAlign w:val="center"/>
          </w:tcPr>
          <w:p w14:paraId="7E8C98C2" w14:textId="77777777" w:rsidR="005E6319" w:rsidRPr="00567DC0" w:rsidRDefault="005E6319" w:rsidP="00DE58FA">
            <w:pPr>
              <w:ind w:left="47"/>
              <w:rPr>
                <w:rFonts w:eastAsia="SimSun"/>
                <w:b/>
                <w:caps/>
              </w:rPr>
            </w:pPr>
            <w:r w:rsidRPr="00567DC0">
              <w:rPr>
                <w:rFonts w:eastAsia="SimSun"/>
                <w:b/>
                <w:caps/>
              </w:rPr>
              <w:t>Finished Pharmaceutical Product (FPP)</w:t>
            </w:r>
          </w:p>
        </w:tc>
      </w:tr>
      <w:tr w:rsidR="005E6319" w:rsidRPr="00567DC0" w14:paraId="62F0BEAD" w14:textId="77777777" w:rsidTr="00DE58FA">
        <w:tc>
          <w:tcPr>
            <w:tcW w:w="1620" w:type="dxa"/>
            <w:vMerge w:val="restart"/>
          </w:tcPr>
          <w:p w14:paraId="45FC464F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3.2.P.1</w:t>
            </w:r>
          </w:p>
        </w:tc>
        <w:tc>
          <w:tcPr>
            <w:tcW w:w="3960" w:type="dxa"/>
            <w:vAlign w:val="center"/>
          </w:tcPr>
          <w:p w14:paraId="7A222222" w14:textId="77777777" w:rsidR="005E6319" w:rsidRDefault="005E6319" w:rsidP="00DE58FA">
            <w:pPr>
              <w:ind w:left="50"/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Description and Composition of the FPP</w:t>
            </w:r>
          </w:p>
          <w:p w14:paraId="0A845F9A" w14:textId="77777777" w:rsidR="005E6319" w:rsidRPr="007B0ECA" w:rsidRDefault="005E6319" w:rsidP="00DE58FA">
            <w:pPr>
              <w:ind w:left="50"/>
              <w:rPr>
                <w:rFonts w:eastAsia="SimSun"/>
              </w:rPr>
            </w:pPr>
          </w:p>
        </w:tc>
        <w:tc>
          <w:tcPr>
            <w:tcW w:w="1080" w:type="dxa"/>
          </w:tcPr>
          <w:p w14:paraId="13544421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22C66DC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16DF8D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15ED2A63" w14:textId="77777777" w:rsidTr="00DE58FA">
        <w:tc>
          <w:tcPr>
            <w:tcW w:w="1620" w:type="dxa"/>
            <w:vMerge/>
          </w:tcPr>
          <w:p w14:paraId="48CFD9E0" w14:textId="77777777" w:rsidR="005E6319" w:rsidRPr="00567DC0" w:rsidRDefault="005E6319" w:rsidP="00DE58FA">
            <w:pPr>
              <w:ind w:left="47"/>
              <w:rPr>
                <w:rFonts w:eastAsia="SimSun"/>
                <w:b/>
              </w:rPr>
            </w:pPr>
          </w:p>
        </w:tc>
        <w:tc>
          <w:tcPr>
            <w:tcW w:w="3960" w:type="dxa"/>
            <w:vAlign w:val="center"/>
          </w:tcPr>
          <w:p w14:paraId="68E636D9" w14:textId="77777777" w:rsidR="005E6319" w:rsidRDefault="005E6319" w:rsidP="00DE58FA">
            <w:pPr>
              <w:ind w:left="50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Undesirable Ingredients present in formulation</w:t>
            </w:r>
          </w:p>
          <w:p w14:paraId="62D2FFD1" w14:textId="77777777" w:rsidR="005E6319" w:rsidRPr="00567DC0" w:rsidRDefault="005E6319" w:rsidP="00DE58FA">
            <w:pPr>
              <w:ind w:left="50"/>
              <w:rPr>
                <w:rFonts w:eastAsia="SimSun"/>
                <w:b/>
              </w:rPr>
            </w:pPr>
          </w:p>
        </w:tc>
        <w:tc>
          <w:tcPr>
            <w:tcW w:w="1080" w:type="dxa"/>
          </w:tcPr>
          <w:p w14:paraId="53ACDEB9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29E94B55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  <w:p w14:paraId="75FBB379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5421209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E417642" w14:textId="77777777" w:rsidTr="00DE58FA">
        <w:tc>
          <w:tcPr>
            <w:tcW w:w="1620" w:type="dxa"/>
          </w:tcPr>
          <w:p w14:paraId="467FDB66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3.2.P.2</w:t>
            </w:r>
          </w:p>
        </w:tc>
        <w:tc>
          <w:tcPr>
            <w:tcW w:w="3960" w:type="dxa"/>
          </w:tcPr>
          <w:p w14:paraId="3210C42D" w14:textId="77777777" w:rsidR="005E6319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Pharmaceutical Development</w:t>
            </w:r>
          </w:p>
          <w:p w14:paraId="4842D04F" w14:textId="77777777" w:rsidR="005E6319" w:rsidRDefault="005E6319" w:rsidP="00DE58FA">
            <w:pPr>
              <w:rPr>
                <w:rFonts w:eastAsia="SimSun"/>
                <w:b/>
              </w:rPr>
            </w:pPr>
          </w:p>
          <w:p w14:paraId="463E37FF" w14:textId="77777777" w:rsidR="005E6319" w:rsidRDefault="005E6319" w:rsidP="00DE58FA">
            <w:pPr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>For sterile products (3.2.P.2.3):</w:t>
            </w:r>
          </w:p>
          <w:p w14:paraId="5BF70E8C" w14:textId="77777777" w:rsidR="005E6319" w:rsidRDefault="005E6319" w:rsidP="00DE58FA">
            <w:pPr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>Filter-drug product compatibility studies</w:t>
            </w:r>
          </w:p>
          <w:p w14:paraId="2FF5F3B1" w14:textId="77777777" w:rsidR="005E6319" w:rsidRDefault="005E6319" w:rsidP="00DE58FA">
            <w:pPr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>Filter microbial retention studies</w:t>
            </w:r>
          </w:p>
          <w:p w14:paraId="0992972F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i/>
              </w:rPr>
              <w:t>Filter integrity studies</w:t>
            </w:r>
          </w:p>
        </w:tc>
        <w:tc>
          <w:tcPr>
            <w:tcW w:w="1080" w:type="dxa"/>
          </w:tcPr>
          <w:p w14:paraId="57BE9D4C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  <w:p w14:paraId="46A5416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4CCBE41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44FB0D7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2850F20" w14:textId="77777777" w:rsidTr="00DE58FA">
        <w:trPr>
          <w:gridAfter w:val="3"/>
          <w:wAfter w:w="4419" w:type="dxa"/>
        </w:trPr>
        <w:tc>
          <w:tcPr>
            <w:tcW w:w="1620" w:type="dxa"/>
          </w:tcPr>
          <w:p w14:paraId="6062B9DC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3.2.P.3</w:t>
            </w:r>
          </w:p>
        </w:tc>
        <w:tc>
          <w:tcPr>
            <w:tcW w:w="3960" w:type="dxa"/>
          </w:tcPr>
          <w:p w14:paraId="46811EBD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Manufacture</w:t>
            </w:r>
          </w:p>
        </w:tc>
      </w:tr>
      <w:tr w:rsidR="005E6319" w:rsidRPr="00567DC0" w14:paraId="63B40FDE" w14:textId="77777777" w:rsidTr="00DE58FA">
        <w:tc>
          <w:tcPr>
            <w:tcW w:w="1620" w:type="dxa"/>
          </w:tcPr>
          <w:p w14:paraId="25A22FFE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3.2.P.3</w:t>
            </w:r>
            <w:r w:rsidRPr="00567DC0">
              <w:rPr>
                <w:rFonts w:eastAsia="SimSun"/>
                <w:b/>
              </w:rPr>
              <w:t>.1</w:t>
            </w:r>
          </w:p>
        </w:tc>
        <w:tc>
          <w:tcPr>
            <w:tcW w:w="3960" w:type="dxa"/>
          </w:tcPr>
          <w:p w14:paraId="5A17F64B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Manufactu</w:t>
            </w:r>
            <w:r>
              <w:rPr>
                <w:rFonts w:eastAsia="SimSun"/>
                <w:b/>
              </w:rPr>
              <w:t>r</w:t>
            </w:r>
            <w:r w:rsidRPr="00567DC0">
              <w:rPr>
                <w:rFonts w:eastAsia="SimSun"/>
                <w:b/>
              </w:rPr>
              <w:t>er(s) name(s) and physical address(es)</w:t>
            </w:r>
          </w:p>
        </w:tc>
        <w:tc>
          <w:tcPr>
            <w:tcW w:w="1080" w:type="dxa"/>
          </w:tcPr>
          <w:p w14:paraId="64507EF9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7F240D97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252A52B7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25C8BF54" w14:textId="77777777" w:rsidTr="00DE58FA">
        <w:tc>
          <w:tcPr>
            <w:tcW w:w="1620" w:type="dxa"/>
          </w:tcPr>
          <w:p w14:paraId="0DD1AC3E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</w:t>
            </w:r>
            <w:r w:rsidRPr="00567DC0">
              <w:rPr>
                <w:rFonts w:eastAsia="SimSun"/>
                <w:b/>
              </w:rPr>
              <w:t>.2</w:t>
            </w:r>
            <w:r>
              <w:rPr>
                <w:rFonts w:eastAsia="SimSun"/>
                <w:b/>
              </w:rPr>
              <w:t>.P.3.2</w:t>
            </w:r>
          </w:p>
        </w:tc>
        <w:tc>
          <w:tcPr>
            <w:tcW w:w="3960" w:type="dxa"/>
          </w:tcPr>
          <w:p w14:paraId="3FC96BEA" w14:textId="77777777" w:rsidR="005E6319" w:rsidRPr="007B0ECA" w:rsidRDefault="005E6319" w:rsidP="00DE58FA">
            <w:pPr>
              <w:rPr>
                <w:rFonts w:eastAsia="SimSun"/>
              </w:rPr>
            </w:pPr>
            <w:r w:rsidRPr="00567DC0">
              <w:rPr>
                <w:rFonts w:eastAsia="SimSun"/>
                <w:b/>
              </w:rPr>
              <w:t>Batch Formula</w:t>
            </w:r>
          </w:p>
        </w:tc>
        <w:tc>
          <w:tcPr>
            <w:tcW w:w="1080" w:type="dxa"/>
          </w:tcPr>
          <w:p w14:paraId="2D3DBBF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3461936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1E61B77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B5EF7AE" w14:textId="77777777" w:rsidTr="00DE58FA">
        <w:tc>
          <w:tcPr>
            <w:tcW w:w="1620" w:type="dxa"/>
          </w:tcPr>
          <w:p w14:paraId="2160C499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3.2.P.3</w:t>
            </w:r>
            <w:r w:rsidRPr="00567DC0">
              <w:rPr>
                <w:rFonts w:eastAsia="SimSun"/>
                <w:b/>
              </w:rPr>
              <w:t>.3</w:t>
            </w:r>
          </w:p>
        </w:tc>
        <w:tc>
          <w:tcPr>
            <w:tcW w:w="3960" w:type="dxa"/>
          </w:tcPr>
          <w:p w14:paraId="1862D536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Description of manufacturing process and process controls</w:t>
            </w:r>
          </w:p>
        </w:tc>
        <w:tc>
          <w:tcPr>
            <w:tcW w:w="1080" w:type="dxa"/>
          </w:tcPr>
          <w:p w14:paraId="229A31D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1077BC7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5C84BD4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124570C9" w14:textId="77777777" w:rsidTr="00DE58FA">
        <w:tc>
          <w:tcPr>
            <w:tcW w:w="1620" w:type="dxa"/>
          </w:tcPr>
          <w:p w14:paraId="3550BDB5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3.2.P.3</w:t>
            </w:r>
            <w:r w:rsidRPr="00567DC0">
              <w:rPr>
                <w:rFonts w:eastAsia="SimSun"/>
                <w:b/>
              </w:rPr>
              <w:t>.4</w:t>
            </w:r>
          </w:p>
        </w:tc>
        <w:tc>
          <w:tcPr>
            <w:tcW w:w="3960" w:type="dxa"/>
          </w:tcPr>
          <w:p w14:paraId="758A8704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Control of critical steps and intermediates</w:t>
            </w:r>
          </w:p>
        </w:tc>
        <w:tc>
          <w:tcPr>
            <w:tcW w:w="1080" w:type="dxa"/>
          </w:tcPr>
          <w:p w14:paraId="5E6AA27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3BE8369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56839DB1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1766BC57" w14:textId="77777777" w:rsidTr="00DE58FA">
        <w:tc>
          <w:tcPr>
            <w:tcW w:w="1620" w:type="dxa"/>
          </w:tcPr>
          <w:p w14:paraId="0D048E90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3.2.P.3</w:t>
            </w:r>
            <w:r w:rsidRPr="00567DC0">
              <w:rPr>
                <w:rFonts w:eastAsia="SimSun"/>
                <w:b/>
              </w:rPr>
              <w:t>.5</w:t>
            </w:r>
          </w:p>
        </w:tc>
        <w:tc>
          <w:tcPr>
            <w:tcW w:w="3960" w:type="dxa"/>
          </w:tcPr>
          <w:p w14:paraId="02DDDEFE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Process validation</w:t>
            </w:r>
          </w:p>
          <w:p w14:paraId="14C05DFD" w14:textId="77777777" w:rsidR="005E6319" w:rsidRDefault="005E6319" w:rsidP="00DE58FA">
            <w:pPr>
              <w:rPr>
                <w:rFonts w:eastAsia="SimSun"/>
              </w:rPr>
            </w:pPr>
            <w:r w:rsidRPr="00567DC0">
              <w:rPr>
                <w:rFonts w:eastAsia="SimSun"/>
              </w:rPr>
              <w:t>~For three consecutive batches</w:t>
            </w:r>
          </w:p>
          <w:p w14:paraId="32E270BB" w14:textId="77777777" w:rsidR="005E6319" w:rsidRDefault="005E6319" w:rsidP="00DE58FA">
            <w:pPr>
              <w:rPr>
                <w:rFonts w:eastAsia="SimSun"/>
              </w:rPr>
            </w:pPr>
            <w:r w:rsidRPr="00805157">
              <w:rPr>
                <w:rFonts w:eastAsia="SimSun"/>
                <w:b/>
              </w:rPr>
              <w:t>At least</w:t>
            </w:r>
            <w:r>
              <w:rPr>
                <w:rFonts w:eastAsia="SimSun"/>
              </w:rPr>
              <w:t xml:space="preserve"> a process validation study protocol and commitment should be provided</w:t>
            </w:r>
          </w:p>
          <w:p w14:paraId="340B7ACB" w14:textId="77777777" w:rsidR="005E6319" w:rsidRDefault="005E6319" w:rsidP="00DE58FA">
            <w:pPr>
              <w:rPr>
                <w:rFonts w:eastAsia="SimSun"/>
              </w:rPr>
            </w:pPr>
          </w:p>
          <w:p w14:paraId="377294D0" w14:textId="77777777" w:rsidR="005E6319" w:rsidRDefault="005E6319" w:rsidP="00DE58FA">
            <w:pPr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>For sterile products:</w:t>
            </w:r>
          </w:p>
          <w:p w14:paraId="41C3CBF3" w14:textId="77777777" w:rsidR="005E6319" w:rsidRDefault="005E6319" w:rsidP="00DE58FA">
            <w:pPr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lastRenderedPageBreak/>
              <w:t>Manufacturing process validation</w:t>
            </w:r>
          </w:p>
          <w:p w14:paraId="0F7401B2" w14:textId="77777777" w:rsidR="005E6319" w:rsidRDefault="005E6319" w:rsidP="00DE58FA">
            <w:pPr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>Media fill studies</w:t>
            </w:r>
          </w:p>
          <w:p w14:paraId="7071CA06" w14:textId="77777777" w:rsidR="005E6319" w:rsidRPr="00567DC0" w:rsidRDefault="005E6319" w:rsidP="00DE58FA">
            <w:pPr>
              <w:rPr>
                <w:rFonts w:eastAsia="SimSun"/>
              </w:rPr>
            </w:pPr>
            <w:r>
              <w:rPr>
                <w:rFonts w:eastAsia="SimSun"/>
                <w:i/>
              </w:rPr>
              <w:t>Validation of sterilisation of vials, rubber bungs, etc</w:t>
            </w:r>
          </w:p>
        </w:tc>
        <w:tc>
          <w:tcPr>
            <w:tcW w:w="1080" w:type="dxa"/>
          </w:tcPr>
          <w:p w14:paraId="58604981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00F0C77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021AFE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498484A9" w14:textId="77777777" w:rsidTr="00DE58FA">
        <w:trPr>
          <w:gridAfter w:val="3"/>
          <w:wAfter w:w="4419" w:type="dxa"/>
        </w:trPr>
        <w:tc>
          <w:tcPr>
            <w:tcW w:w="1620" w:type="dxa"/>
          </w:tcPr>
          <w:p w14:paraId="5B541F25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3.2.P.4</w:t>
            </w:r>
          </w:p>
        </w:tc>
        <w:tc>
          <w:tcPr>
            <w:tcW w:w="3960" w:type="dxa"/>
          </w:tcPr>
          <w:p w14:paraId="453BC637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Control of Excipients</w:t>
            </w:r>
          </w:p>
          <w:p w14:paraId="21300034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75611CAD" w14:textId="77777777" w:rsidTr="00DE58FA">
        <w:tc>
          <w:tcPr>
            <w:tcW w:w="1620" w:type="dxa"/>
          </w:tcPr>
          <w:p w14:paraId="7BE222F4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3.2.P.4</w:t>
            </w:r>
            <w:r w:rsidRPr="00567DC0">
              <w:rPr>
                <w:rFonts w:eastAsia="SimSun"/>
                <w:b/>
              </w:rPr>
              <w:t>.1</w:t>
            </w:r>
          </w:p>
        </w:tc>
        <w:tc>
          <w:tcPr>
            <w:tcW w:w="3960" w:type="dxa"/>
            <w:vAlign w:val="bottom"/>
          </w:tcPr>
          <w:p w14:paraId="2D63E97F" w14:textId="77777777" w:rsidR="005E6319" w:rsidRPr="00567DC0" w:rsidRDefault="005E6319" w:rsidP="00DE58FA">
            <w:pPr>
              <w:ind w:left="62"/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Specifications</w:t>
            </w:r>
          </w:p>
        </w:tc>
        <w:tc>
          <w:tcPr>
            <w:tcW w:w="1080" w:type="dxa"/>
          </w:tcPr>
          <w:p w14:paraId="6D01748A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6BE0D64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2B8A581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16F04102" w14:textId="77777777" w:rsidTr="00DE58FA">
        <w:tc>
          <w:tcPr>
            <w:tcW w:w="1620" w:type="dxa"/>
          </w:tcPr>
          <w:p w14:paraId="299601E6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</w:t>
            </w:r>
            <w:r w:rsidRPr="00567DC0">
              <w:rPr>
                <w:rFonts w:eastAsia="SimSun"/>
                <w:b/>
              </w:rPr>
              <w:t>.2</w:t>
            </w:r>
            <w:r>
              <w:rPr>
                <w:rFonts w:eastAsia="SimSun"/>
                <w:b/>
              </w:rPr>
              <w:t>.P.4.2</w:t>
            </w:r>
          </w:p>
        </w:tc>
        <w:tc>
          <w:tcPr>
            <w:tcW w:w="3960" w:type="dxa"/>
            <w:vAlign w:val="bottom"/>
          </w:tcPr>
          <w:p w14:paraId="7AD3A181" w14:textId="77777777" w:rsidR="005E6319" w:rsidRDefault="005E6319" w:rsidP="00DE58FA">
            <w:pPr>
              <w:ind w:left="62"/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Analytical Procedures</w:t>
            </w:r>
            <w:r>
              <w:rPr>
                <w:rFonts w:eastAsia="SimSun"/>
                <w:b/>
              </w:rPr>
              <w:t xml:space="preserve"> </w:t>
            </w:r>
          </w:p>
          <w:p w14:paraId="23E7C09C" w14:textId="77777777" w:rsidR="005E6319" w:rsidRPr="00805157" w:rsidRDefault="005E6319" w:rsidP="00DE58FA">
            <w:pPr>
              <w:ind w:left="62"/>
              <w:rPr>
                <w:rFonts w:eastAsia="SimSun"/>
              </w:rPr>
            </w:pPr>
          </w:p>
        </w:tc>
        <w:tc>
          <w:tcPr>
            <w:tcW w:w="1080" w:type="dxa"/>
          </w:tcPr>
          <w:p w14:paraId="0CD4E622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5E8D687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71EC7277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1E322D55" w14:textId="77777777" w:rsidTr="00DE58FA">
        <w:tc>
          <w:tcPr>
            <w:tcW w:w="1620" w:type="dxa"/>
          </w:tcPr>
          <w:p w14:paraId="19FAB448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3.2.P.4.3</w:t>
            </w:r>
          </w:p>
        </w:tc>
        <w:tc>
          <w:tcPr>
            <w:tcW w:w="3960" w:type="dxa"/>
            <w:vAlign w:val="bottom"/>
          </w:tcPr>
          <w:p w14:paraId="41E2FDBB" w14:textId="77777777" w:rsidR="005E6319" w:rsidRPr="00567DC0" w:rsidRDefault="005E6319" w:rsidP="00DE58FA">
            <w:pPr>
              <w:ind w:left="62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Validation of analytical procedures</w:t>
            </w:r>
          </w:p>
        </w:tc>
        <w:tc>
          <w:tcPr>
            <w:tcW w:w="1080" w:type="dxa"/>
          </w:tcPr>
          <w:p w14:paraId="3C2CC507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1C8F6C12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4531AFC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714BBD53" w14:textId="77777777" w:rsidTr="00DE58FA">
        <w:tc>
          <w:tcPr>
            <w:tcW w:w="1620" w:type="dxa"/>
          </w:tcPr>
          <w:p w14:paraId="0601D1E6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3.2.P.4.4</w:t>
            </w:r>
          </w:p>
        </w:tc>
        <w:tc>
          <w:tcPr>
            <w:tcW w:w="3960" w:type="dxa"/>
            <w:vAlign w:val="bottom"/>
          </w:tcPr>
          <w:p w14:paraId="0EDE2AFE" w14:textId="77777777" w:rsidR="005E6319" w:rsidRPr="00567DC0" w:rsidRDefault="005E6319" w:rsidP="00DE58FA">
            <w:pPr>
              <w:ind w:left="62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Justification of specifications</w:t>
            </w:r>
          </w:p>
        </w:tc>
        <w:tc>
          <w:tcPr>
            <w:tcW w:w="1080" w:type="dxa"/>
          </w:tcPr>
          <w:p w14:paraId="7C23FBD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0B81F97F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144D373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5A093E87" w14:textId="77777777" w:rsidTr="00DE58FA">
        <w:tc>
          <w:tcPr>
            <w:tcW w:w="1620" w:type="dxa"/>
          </w:tcPr>
          <w:p w14:paraId="01AB0787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3.2.P.4</w:t>
            </w:r>
            <w:r w:rsidRPr="00567DC0">
              <w:rPr>
                <w:rFonts w:eastAsia="SimSun"/>
                <w:b/>
              </w:rPr>
              <w:t>.5</w:t>
            </w:r>
          </w:p>
        </w:tc>
        <w:tc>
          <w:tcPr>
            <w:tcW w:w="3960" w:type="dxa"/>
            <w:vAlign w:val="center"/>
          </w:tcPr>
          <w:p w14:paraId="194C6896" w14:textId="77777777" w:rsidR="005E6319" w:rsidRPr="00567DC0" w:rsidRDefault="005E6319" w:rsidP="00DE58FA">
            <w:pPr>
              <w:ind w:left="62"/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Excipients of Human or Animal Origin</w:t>
            </w:r>
          </w:p>
          <w:p w14:paraId="23551238" w14:textId="77777777" w:rsidR="005E6319" w:rsidRPr="00567DC0" w:rsidRDefault="005E6319" w:rsidP="00DE58FA">
            <w:pPr>
              <w:ind w:left="62"/>
              <w:rPr>
                <w:rFonts w:eastAsia="SimSun"/>
              </w:rPr>
            </w:pPr>
            <w:r>
              <w:rPr>
                <w:rFonts w:eastAsia="SimSun"/>
              </w:rPr>
              <w:t>BSE / TSE  free certification</w:t>
            </w:r>
          </w:p>
        </w:tc>
        <w:tc>
          <w:tcPr>
            <w:tcW w:w="1080" w:type="dxa"/>
          </w:tcPr>
          <w:p w14:paraId="11A8C304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124E2DA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5C3AE252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073199FF" w14:textId="77777777" w:rsidTr="00DE58FA">
        <w:tc>
          <w:tcPr>
            <w:tcW w:w="1620" w:type="dxa"/>
          </w:tcPr>
          <w:p w14:paraId="2FB0999C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3.2.P.4</w:t>
            </w:r>
            <w:r w:rsidRPr="00567DC0">
              <w:rPr>
                <w:rFonts w:eastAsia="SimSun"/>
                <w:b/>
              </w:rPr>
              <w:t>.6</w:t>
            </w:r>
          </w:p>
        </w:tc>
        <w:tc>
          <w:tcPr>
            <w:tcW w:w="3960" w:type="dxa"/>
          </w:tcPr>
          <w:p w14:paraId="2501C3F9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Novel excipients</w:t>
            </w:r>
          </w:p>
          <w:p w14:paraId="4FC7FA2D" w14:textId="77777777" w:rsidR="005E6319" w:rsidRPr="00567DC0" w:rsidRDefault="005E6319" w:rsidP="00DE58FA">
            <w:pPr>
              <w:rPr>
                <w:rFonts w:eastAsia="SimSun"/>
              </w:rPr>
            </w:pPr>
            <w:r w:rsidRPr="00567DC0">
              <w:rPr>
                <w:rFonts w:eastAsia="SimSun"/>
              </w:rPr>
              <w:t>Provide inform</w:t>
            </w:r>
            <w:r>
              <w:rPr>
                <w:rFonts w:eastAsia="SimSun"/>
              </w:rPr>
              <w:t xml:space="preserve">ation provided as per full API </w:t>
            </w:r>
            <w:r w:rsidRPr="00567DC0">
              <w:rPr>
                <w:rFonts w:eastAsia="SimSun"/>
              </w:rPr>
              <w:t>Section</w:t>
            </w:r>
          </w:p>
          <w:p w14:paraId="45D57E91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080" w:type="dxa"/>
          </w:tcPr>
          <w:p w14:paraId="2A6561EF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0E6ADED3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  <w:p w14:paraId="34F305B1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6A2E244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7BF8EF7F" w14:textId="77777777" w:rsidTr="00DE58FA">
        <w:tc>
          <w:tcPr>
            <w:tcW w:w="1620" w:type="dxa"/>
          </w:tcPr>
          <w:p w14:paraId="14ED90F3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3.2.P.5</w:t>
            </w:r>
          </w:p>
        </w:tc>
        <w:tc>
          <w:tcPr>
            <w:tcW w:w="3960" w:type="dxa"/>
          </w:tcPr>
          <w:p w14:paraId="78DE6E6D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Control of FPP</w:t>
            </w:r>
          </w:p>
        </w:tc>
        <w:tc>
          <w:tcPr>
            <w:tcW w:w="4419" w:type="dxa"/>
            <w:gridSpan w:val="3"/>
            <w:shd w:val="clear" w:color="auto" w:fill="A6A6A6" w:themeFill="background1" w:themeFillShade="A6"/>
          </w:tcPr>
          <w:p w14:paraId="083F35A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385E6ED" w14:textId="77777777" w:rsidTr="00DE58FA">
        <w:tc>
          <w:tcPr>
            <w:tcW w:w="1620" w:type="dxa"/>
          </w:tcPr>
          <w:p w14:paraId="1808DA11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</w:t>
            </w:r>
            <w:r w:rsidRPr="00567DC0">
              <w:rPr>
                <w:rFonts w:eastAsia="SimSun"/>
                <w:b/>
              </w:rPr>
              <w:t>5.1</w:t>
            </w:r>
          </w:p>
        </w:tc>
        <w:tc>
          <w:tcPr>
            <w:tcW w:w="3960" w:type="dxa"/>
            <w:vAlign w:val="center"/>
          </w:tcPr>
          <w:p w14:paraId="26A28CA1" w14:textId="77777777" w:rsidR="005E6319" w:rsidRPr="00567DC0" w:rsidRDefault="005E6319" w:rsidP="00DE58FA">
            <w:pPr>
              <w:ind w:left="67"/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Specification(s) of  Finished Pharmaceutical Product (FPP)</w:t>
            </w:r>
          </w:p>
          <w:p w14:paraId="44F9B6C8" w14:textId="77777777" w:rsidR="005E6319" w:rsidRPr="00567DC0" w:rsidRDefault="005E6319" w:rsidP="00DE58FA">
            <w:pPr>
              <w:ind w:left="67"/>
              <w:rPr>
                <w:rFonts w:eastAsia="SimSun"/>
                <w:b/>
              </w:rPr>
            </w:pPr>
          </w:p>
        </w:tc>
        <w:tc>
          <w:tcPr>
            <w:tcW w:w="1080" w:type="dxa"/>
          </w:tcPr>
          <w:p w14:paraId="3AE5FCA2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2419B4D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093C25E1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23FC8FB5" w14:textId="77777777" w:rsidTr="00DE58FA">
        <w:tc>
          <w:tcPr>
            <w:tcW w:w="1620" w:type="dxa"/>
          </w:tcPr>
          <w:p w14:paraId="22F90929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</w:t>
            </w:r>
            <w:r w:rsidRPr="00567DC0">
              <w:rPr>
                <w:rFonts w:eastAsia="SimSun"/>
                <w:b/>
              </w:rPr>
              <w:t>.2</w:t>
            </w:r>
            <w:r>
              <w:rPr>
                <w:rFonts w:eastAsia="SimSun"/>
                <w:b/>
              </w:rPr>
              <w:t>.P.5.2</w:t>
            </w:r>
          </w:p>
        </w:tc>
        <w:tc>
          <w:tcPr>
            <w:tcW w:w="3960" w:type="dxa"/>
            <w:vAlign w:val="center"/>
          </w:tcPr>
          <w:p w14:paraId="46E1356C" w14:textId="77777777" w:rsidR="005E6319" w:rsidRPr="00567DC0" w:rsidRDefault="005E6319" w:rsidP="00DE58FA">
            <w:pPr>
              <w:ind w:left="67"/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Analytical Procedures</w:t>
            </w:r>
          </w:p>
        </w:tc>
        <w:tc>
          <w:tcPr>
            <w:tcW w:w="1080" w:type="dxa"/>
          </w:tcPr>
          <w:p w14:paraId="48CB4DA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3A6F865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6382978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1EA41EC6" w14:textId="77777777" w:rsidTr="00DE58FA">
        <w:tc>
          <w:tcPr>
            <w:tcW w:w="1620" w:type="dxa"/>
          </w:tcPr>
          <w:p w14:paraId="2B21CEEC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3.2.P.5</w:t>
            </w:r>
            <w:r w:rsidRPr="00567DC0">
              <w:rPr>
                <w:rFonts w:eastAsia="SimSun"/>
                <w:b/>
              </w:rPr>
              <w:t>.3</w:t>
            </w:r>
          </w:p>
        </w:tc>
        <w:tc>
          <w:tcPr>
            <w:tcW w:w="3960" w:type="dxa"/>
            <w:vAlign w:val="center"/>
          </w:tcPr>
          <w:p w14:paraId="4B0C081A" w14:textId="77777777" w:rsidR="005E6319" w:rsidRPr="00567DC0" w:rsidRDefault="005E6319" w:rsidP="00DE58FA">
            <w:pPr>
              <w:ind w:left="67"/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 xml:space="preserve">Validation of Analytical Procedures                 </w:t>
            </w:r>
          </w:p>
        </w:tc>
        <w:tc>
          <w:tcPr>
            <w:tcW w:w="1080" w:type="dxa"/>
          </w:tcPr>
          <w:p w14:paraId="279FBB84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35E98A4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5B6A78A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0C1B03AF" w14:textId="77777777" w:rsidTr="00DE58FA">
        <w:tc>
          <w:tcPr>
            <w:tcW w:w="1620" w:type="dxa"/>
          </w:tcPr>
          <w:p w14:paraId="193D65ED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3.2.P.5</w:t>
            </w:r>
            <w:r w:rsidRPr="00567DC0">
              <w:rPr>
                <w:rFonts w:eastAsia="SimSun"/>
                <w:b/>
              </w:rPr>
              <w:t>.4</w:t>
            </w:r>
          </w:p>
        </w:tc>
        <w:tc>
          <w:tcPr>
            <w:tcW w:w="3960" w:type="dxa"/>
            <w:vAlign w:val="center"/>
          </w:tcPr>
          <w:p w14:paraId="637C0053" w14:textId="77777777" w:rsidR="005E6319" w:rsidRPr="00567DC0" w:rsidRDefault="005E6319" w:rsidP="00DE58FA">
            <w:pPr>
              <w:ind w:left="67"/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 xml:space="preserve">Batch </w:t>
            </w:r>
            <w:r>
              <w:rPr>
                <w:rFonts w:eastAsia="SimSun"/>
                <w:b/>
              </w:rPr>
              <w:t>a</w:t>
            </w:r>
            <w:r w:rsidRPr="00567DC0">
              <w:rPr>
                <w:rFonts w:eastAsia="SimSun"/>
                <w:b/>
              </w:rPr>
              <w:t xml:space="preserve">nalyses </w:t>
            </w:r>
            <w:r>
              <w:rPr>
                <w:rFonts w:eastAsia="SimSun"/>
                <w:b/>
              </w:rPr>
              <w:t xml:space="preserve">data </w:t>
            </w:r>
            <w:r w:rsidRPr="00567DC0">
              <w:rPr>
                <w:rFonts w:eastAsia="SimSun"/>
                <w:b/>
              </w:rPr>
              <w:t>for</w:t>
            </w:r>
            <w:r>
              <w:rPr>
                <w:rFonts w:eastAsia="SimSun"/>
                <w:b/>
              </w:rPr>
              <w:t xml:space="preserve"> at least</w:t>
            </w:r>
            <w:r w:rsidRPr="00567DC0">
              <w:rPr>
                <w:rFonts w:eastAsia="SimSun"/>
                <w:b/>
              </w:rPr>
              <w:t xml:space="preserve"> two batches </w:t>
            </w:r>
          </w:p>
        </w:tc>
        <w:tc>
          <w:tcPr>
            <w:tcW w:w="1080" w:type="dxa"/>
          </w:tcPr>
          <w:p w14:paraId="27255814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5EB0CEA1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FF3EEC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D5CD8F7" w14:textId="77777777" w:rsidTr="00DE58FA">
        <w:tc>
          <w:tcPr>
            <w:tcW w:w="1620" w:type="dxa"/>
          </w:tcPr>
          <w:p w14:paraId="03691271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3.2.P.5</w:t>
            </w:r>
            <w:r w:rsidRPr="00567DC0">
              <w:rPr>
                <w:rFonts w:eastAsia="SimSun"/>
                <w:b/>
              </w:rPr>
              <w:t>.5</w:t>
            </w:r>
          </w:p>
        </w:tc>
        <w:tc>
          <w:tcPr>
            <w:tcW w:w="3960" w:type="dxa"/>
            <w:vAlign w:val="center"/>
          </w:tcPr>
          <w:p w14:paraId="70F51F90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Characterisation of Impurities</w:t>
            </w:r>
          </w:p>
        </w:tc>
        <w:tc>
          <w:tcPr>
            <w:tcW w:w="1080" w:type="dxa"/>
          </w:tcPr>
          <w:p w14:paraId="06C8BF18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5E579ED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62763F07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BD396AB" w14:textId="77777777" w:rsidTr="00DE58FA">
        <w:tc>
          <w:tcPr>
            <w:tcW w:w="1620" w:type="dxa"/>
          </w:tcPr>
          <w:p w14:paraId="1DFC6B60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3.2.P.6</w:t>
            </w:r>
          </w:p>
        </w:tc>
        <w:tc>
          <w:tcPr>
            <w:tcW w:w="3960" w:type="dxa"/>
          </w:tcPr>
          <w:p w14:paraId="77B00E39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Reference Standards</w:t>
            </w:r>
          </w:p>
        </w:tc>
        <w:tc>
          <w:tcPr>
            <w:tcW w:w="1080" w:type="dxa"/>
            <w:shd w:val="clear" w:color="auto" w:fill="FFFFFF" w:themeFill="background1"/>
          </w:tcPr>
          <w:p w14:paraId="381EA46F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14:paraId="0A96F664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  <w:p w14:paraId="5C77196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016F57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BA86715" w14:textId="77777777" w:rsidTr="00DE58FA">
        <w:trPr>
          <w:gridAfter w:val="3"/>
          <w:wAfter w:w="4419" w:type="dxa"/>
        </w:trPr>
        <w:tc>
          <w:tcPr>
            <w:tcW w:w="1620" w:type="dxa"/>
            <w:vMerge w:val="restart"/>
          </w:tcPr>
          <w:p w14:paraId="2F48000E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3.2.P.7</w:t>
            </w:r>
          </w:p>
        </w:tc>
        <w:tc>
          <w:tcPr>
            <w:tcW w:w="3960" w:type="dxa"/>
          </w:tcPr>
          <w:p w14:paraId="7836DC25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Container- Closure System</w:t>
            </w:r>
          </w:p>
        </w:tc>
      </w:tr>
      <w:tr w:rsidR="005E6319" w:rsidRPr="00567DC0" w14:paraId="0BB94269" w14:textId="77777777" w:rsidTr="00DE58FA">
        <w:tc>
          <w:tcPr>
            <w:tcW w:w="1620" w:type="dxa"/>
            <w:vMerge/>
          </w:tcPr>
          <w:p w14:paraId="36878358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3960" w:type="dxa"/>
          </w:tcPr>
          <w:p w14:paraId="07C6A468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Test Methods</w:t>
            </w:r>
          </w:p>
        </w:tc>
        <w:tc>
          <w:tcPr>
            <w:tcW w:w="1080" w:type="dxa"/>
          </w:tcPr>
          <w:p w14:paraId="6A9DF0A9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48267D27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079C2161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5486D2E" w14:textId="77777777" w:rsidTr="00DE58FA">
        <w:tc>
          <w:tcPr>
            <w:tcW w:w="1620" w:type="dxa"/>
            <w:vMerge/>
          </w:tcPr>
          <w:p w14:paraId="5D35642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3960" w:type="dxa"/>
          </w:tcPr>
          <w:p w14:paraId="644FF3DF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Specifications</w:t>
            </w:r>
          </w:p>
        </w:tc>
        <w:tc>
          <w:tcPr>
            <w:tcW w:w="1080" w:type="dxa"/>
          </w:tcPr>
          <w:p w14:paraId="6A4BABB1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7406A4E7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DF11892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392AF58" w14:textId="77777777" w:rsidTr="00DE58FA">
        <w:trPr>
          <w:gridAfter w:val="3"/>
          <w:wAfter w:w="4419" w:type="dxa"/>
        </w:trPr>
        <w:tc>
          <w:tcPr>
            <w:tcW w:w="1620" w:type="dxa"/>
          </w:tcPr>
          <w:p w14:paraId="26917D3E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3.2.P.8</w:t>
            </w:r>
          </w:p>
        </w:tc>
        <w:tc>
          <w:tcPr>
            <w:tcW w:w="3960" w:type="dxa"/>
          </w:tcPr>
          <w:p w14:paraId="367E6CD8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Stability</w:t>
            </w:r>
          </w:p>
          <w:p w14:paraId="2B22729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15BF8FA8" w14:textId="77777777" w:rsidTr="00DE58FA">
        <w:tc>
          <w:tcPr>
            <w:tcW w:w="1620" w:type="dxa"/>
          </w:tcPr>
          <w:p w14:paraId="0D5DAE6B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3.2.P.8.1</w:t>
            </w:r>
          </w:p>
        </w:tc>
        <w:tc>
          <w:tcPr>
            <w:tcW w:w="3960" w:type="dxa"/>
          </w:tcPr>
          <w:p w14:paraId="5DF9047A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Stability summary and conclusions</w:t>
            </w:r>
          </w:p>
        </w:tc>
        <w:tc>
          <w:tcPr>
            <w:tcW w:w="1080" w:type="dxa"/>
          </w:tcPr>
          <w:p w14:paraId="352DB2B5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352DA34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2DE5069" w14:textId="77777777" w:rsidR="005E6319" w:rsidRPr="00567DC0" w:rsidRDefault="005E6319" w:rsidP="00DE58FA">
            <w:pPr>
              <w:spacing w:before="240"/>
              <w:rPr>
                <w:rFonts w:eastAsia="SimSun"/>
                <w:b/>
              </w:rPr>
            </w:pPr>
          </w:p>
        </w:tc>
      </w:tr>
      <w:tr w:rsidR="005E6319" w:rsidRPr="00567DC0" w14:paraId="4B77A007" w14:textId="77777777" w:rsidTr="00DE58FA">
        <w:tc>
          <w:tcPr>
            <w:tcW w:w="1620" w:type="dxa"/>
          </w:tcPr>
          <w:p w14:paraId="70F6ECC1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3.2.P.8.2</w:t>
            </w:r>
          </w:p>
        </w:tc>
        <w:tc>
          <w:tcPr>
            <w:tcW w:w="3960" w:type="dxa"/>
          </w:tcPr>
          <w:p w14:paraId="4BE5A851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Post approval stability protocol and stability commitment</w:t>
            </w:r>
          </w:p>
        </w:tc>
        <w:tc>
          <w:tcPr>
            <w:tcW w:w="1080" w:type="dxa"/>
          </w:tcPr>
          <w:p w14:paraId="4476FD2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23DB6158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2323713" w14:textId="77777777" w:rsidR="005E6319" w:rsidRPr="00567DC0" w:rsidRDefault="005E6319" w:rsidP="00DE58FA">
            <w:pPr>
              <w:spacing w:before="240"/>
              <w:rPr>
                <w:rFonts w:eastAsia="SimSun"/>
                <w:b/>
              </w:rPr>
            </w:pPr>
          </w:p>
        </w:tc>
      </w:tr>
      <w:tr w:rsidR="005E6319" w:rsidRPr="00567DC0" w14:paraId="50A8125B" w14:textId="77777777" w:rsidTr="00DE58FA">
        <w:tc>
          <w:tcPr>
            <w:tcW w:w="1620" w:type="dxa"/>
            <w:vMerge w:val="restart"/>
          </w:tcPr>
          <w:p w14:paraId="47431B5D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3.2.P.8.3</w:t>
            </w:r>
          </w:p>
          <w:p w14:paraId="747D8B0F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3960" w:type="dxa"/>
          </w:tcPr>
          <w:p w14:paraId="0F4CBB35" w14:textId="77777777" w:rsidR="005E6319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Photostability Data</w:t>
            </w:r>
            <w:r>
              <w:rPr>
                <w:rFonts w:eastAsia="SimSun"/>
                <w:b/>
              </w:rPr>
              <w:t xml:space="preserve"> </w:t>
            </w:r>
          </w:p>
          <w:p w14:paraId="0DB6A45E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(for non-light protective packaging)</w:t>
            </w:r>
          </w:p>
        </w:tc>
        <w:tc>
          <w:tcPr>
            <w:tcW w:w="1080" w:type="dxa"/>
          </w:tcPr>
          <w:p w14:paraId="32CC61E5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65D46D6C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  <w:p w14:paraId="2176C345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642DEB48" w14:textId="77777777" w:rsidR="005E6319" w:rsidRPr="00567DC0" w:rsidRDefault="005E6319" w:rsidP="00DE58FA">
            <w:pPr>
              <w:spacing w:before="240"/>
              <w:rPr>
                <w:rFonts w:eastAsia="SimSun"/>
                <w:b/>
              </w:rPr>
            </w:pPr>
          </w:p>
        </w:tc>
      </w:tr>
      <w:tr w:rsidR="005E6319" w:rsidRPr="00567DC0" w14:paraId="2C879D3F" w14:textId="77777777" w:rsidTr="00DE58FA">
        <w:tc>
          <w:tcPr>
            <w:tcW w:w="1620" w:type="dxa"/>
            <w:vMerge/>
          </w:tcPr>
          <w:p w14:paraId="5AD507CC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3960" w:type="dxa"/>
          </w:tcPr>
          <w:p w14:paraId="3998F5AD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 xml:space="preserve">Accelerated </w:t>
            </w:r>
            <w:r>
              <w:rPr>
                <w:rFonts w:eastAsia="SimSun"/>
                <w:b/>
              </w:rPr>
              <w:t>s</w:t>
            </w:r>
            <w:r w:rsidRPr="00567DC0">
              <w:rPr>
                <w:rFonts w:eastAsia="SimSun"/>
                <w:b/>
              </w:rPr>
              <w:t xml:space="preserve">tability </w:t>
            </w:r>
            <w:r>
              <w:rPr>
                <w:rFonts w:eastAsia="SimSun"/>
                <w:b/>
              </w:rPr>
              <w:t>d</w:t>
            </w:r>
            <w:r w:rsidRPr="00567DC0">
              <w:rPr>
                <w:rFonts w:eastAsia="SimSun"/>
                <w:b/>
              </w:rPr>
              <w:t>ata</w:t>
            </w:r>
            <w:r>
              <w:rPr>
                <w:rFonts w:eastAsia="SimSun"/>
                <w:b/>
              </w:rPr>
              <w:t xml:space="preserve"> at 40°C/75%RH</w:t>
            </w:r>
          </w:p>
          <w:p w14:paraId="3C15BC26" w14:textId="77777777" w:rsidR="005E6319" w:rsidRDefault="005E6319" w:rsidP="00DE58FA">
            <w:pPr>
              <w:rPr>
                <w:rFonts w:eastAsia="SimSun"/>
              </w:rPr>
            </w:pPr>
            <w:r w:rsidRPr="00805157">
              <w:rPr>
                <w:rFonts w:eastAsia="SimSun"/>
              </w:rPr>
              <w:t>(for non-cold chain products)</w:t>
            </w:r>
          </w:p>
          <w:p w14:paraId="28DFD087" w14:textId="77777777" w:rsidR="005E6319" w:rsidRDefault="005E6319" w:rsidP="00DE58FA">
            <w:pPr>
              <w:rPr>
                <w:rFonts w:eastAsia="SimSun"/>
              </w:rPr>
            </w:pPr>
          </w:p>
          <w:p w14:paraId="2D4F92E7" w14:textId="77777777" w:rsidR="005E6319" w:rsidRDefault="005E6319" w:rsidP="00DE58FA">
            <w:pPr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>Accelerated</w:t>
            </w:r>
            <w:r w:rsidRPr="002A682B">
              <w:rPr>
                <w:rFonts w:eastAsia="SimSun"/>
                <w:i/>
              </w:rPr>
              <w:t xml:space="preserve"> conditions will differ for refridgerated items</w:t>
            </w:r>
            <w:r>
              <w:rPr>
                <w:rFonts w:eastAsia="SimSun"/>
                <w:i/>
              </w:rPr>
              <w:t>,</w:t>
            </w:r>
            <w:r w:rsidRPr="002A682B">
              <w:rPr>
                <w:rFonts w:eastAsia="SimSun"/>
                <w:i/>
              </w:rPr>
              <w:t xml:space="preserve"> e.g., </w:t>
            </w:r>
            <w:r>
              <w:rPr>
                <w:rFonts w:eastAsia="SimSun"/>
                <w:i/>
              </w:rPr>
              <w:t>25</w:t>
            </w:r>
            <w:r w:rsidRPr="002A682B">
              <w:rPr>
                <w:rFonts w:eastAsia="SimSun"/>
                <w:i/>
              </w:rPr>
              <w:t>°C</w:t>
            </w:r>
            <w:r>
              <w:rPr>
                <w:rFonts w:eastAsia="SimSun"/>
                <w:i/>
              </w:rPr>
              <w:t>/60%RH</w:t>
            </w:r>
          </w:p>
          <w:p w14:paraId="60C362CF" w14:textId="77777777" w:rsidR="005E6319" w:rsidRPr="00805157" w:rsidRDefault="005E6319" w:rsidP="00DE58FA">
            <w:pPr>
              <w:rPr>
                <w:rFonts w:eastAsia="SimSun"/>
              </w:rPr>
            </w:pPr>
          </w:p>
          <w:p w14:paraId="42B2968F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805157">
              <w:rPr>
                <w:rFonts w:eastAsia="SimSun"/>
              </w:rPr>
              <w:t>At least 6 months of data for at least two batches</w:t>
            </w:r>
          </w:p>
        </w:tc>
        <w:tc>
          <w:tcPr>
            <w:tcW w:w="1080" w:type="dxa"/>
          </w:tcPr>
          <w:p w14:paraId="5846D359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3026F0A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60EAD8AF" w14:textId="77777777" w:rsidR="005E6319" w:rsidRPr="00567DC0" w:rsidRDefault="005E6319" w:rsidP="00DE58FA">
            <w:pPr>
              <w:spacing w:before="240"/>
              <w:rPr>
                <w:rFonts w:eastAsia="SimSun"/>
                <w:b/>
              </w:rPr>
            </w:pPr>
          </w:p>
        </w:tc>
      </w:tr>
      <w:tr w:rsidR="005E6319" w:rsidRPr="00567DC0" w14:paraId="1D84AB1B" w14:textId="77777777" w:rsidTr="00DE58FA">
        <w:tc>
          <w:tcPr>
            <w:tcW w:w="1620" w:type="dxa"/>
            <w:vMerge/>
          </w:tcPr>
          <w:p w14:paraId="69A85466" w14:textId="77777777" w:rsidR="005E6319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3960" w:type="dxa"/>
          </w:tcPr>
          <w:p w14:paraId="79BAB713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Long-term stability data at 30°C/65%RH or 30°C/75%RH</w:t>
            </w:r>
          </w:p>
          <w:p w14:paraId="0B0E54EF" w14:textId="77777777" w:rsidR="005E6319" w:rsidRDefault="005E6319" w:rsidP="00DE58FA">
            <w:pPr>
              <w:rPr>
                <w:rFonts w:eastAsia="SimSun"/>
              </w:rPr>
            </w:pPr>
            <w:r w:rsidRPr="00805157">
              <w:rPr>
                <w:rFonts w:eastAsia="SimSun"/>
              </w:rPr>
              <w:t>(for non-cold chain products</w:t>
            </w:r>
            <w:r>
              <w:rPr>
                <w:rFonts w:eastAsia="SimSun"/>
              </w:rPr>
              <w:t xml:space="preserve">). </w:t>
            </w:r>
          </w:p>
          <w:p w14:paraId="3FDD0035" w14:textId="77777777" w:rsidR="005E6319" w:rsidRDefault="005E6319" w:rsidP="00DE58FA">
            <w:pPr>
              <w:rPr>
                <w:rFonts w:eastAsia="SimSun"/>
                <w:i/>
              </w:rPr>
            </w:pPr>
          </w:p>
          <w:p w14:paraId="1C5DD19D" w14:textId="77777777" w:rsidR="005E6319" w:rsidRDefault="005E6319" w:rsidP="00DE58FA">
            <w:pPr>
              <w:rPr>
                <w:rFonts w:eastAsia="SimSun"/>
                <w:i/>
              </w:rPr>
            </w:pPr>
            <w:r w:rsidRPr="002A682B">
              <w:rPr>
                <w:rFonts w:eastAsia="SimSun"/>
                <w:i/>
              </w:rPr>
              <w:t>Long-term conditions will differ for refridgerated items</w:t>
            </w:r>
            <w:r>
              <w:rPr>
                <w:rFonts w:eastAsia="SimSun"/>
                <w:i/>
              </w:rPr>
              <w:t>,</w:t>
            </w:r>
            <w:r w:rsidRPr="002A682B">
              <w:rPr>
                <w:rFonts w:eastAsia="SimSun"/>
                <w:i/>
              </w:rPr>
              <w:t xml:space="preserve"> e.g., 5±3°C</w:t>
            </w:r>
          </w:p>
          <w:p w14:paraId="563F3E23" w14:textId="77777777" w:rsidR="005E6319" w:rsidRPr="002A682B" w:rsidRDefault="005E6319" w:rsidP="00DE58FA">
            <w:pPr>
              <w:rPr>
                <w:rFonts w:eastAsia="SimSun"/>
                <w:i/>
              </w:rPr>
            </w:pPr>
          </w:p>
          <w:p w14:paraId="533FB734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805157">
              <w:rPr>
                <w:rFonts w:eastAsia="SimSun"/>
              </w:rPr>
              <w:t>At least 12 months of data for at least two batches</w:t>
            </w:r>
          </w:p>
        </w:tc>
        <w:tc>
          <w:tcPr>
            <w:tcW w:w="1080" w:type="dxa"/>
          </w:tcPr>
          <w:p w14:paraId="4E6434B6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7546F664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E675716" w14:textId="77777777" w:rsidR="005E6319" w:rsidRPr="00567DC0" w:rsidRDefault="005E6319" w:rsidP="00DE58FA">
            <w:pPr>
              <w:spacing w:before="240"/>
              <w:rPr>
                <w:rFonts w:eastAsia="SimSun"/>
                <w:b/>
              </w:rPr>
            </w:pPr>
          </w:p>
        </w:tc>
      </w:tr>
      <w:tr w:rsidR="005E6319" w:rsidRPr="00567DC0" w14:paraId="4F878CF5" w14:textId="77777777" w:rsidTr="00DE58FA">
        <w:trPr>
          <w:gridAfter w:val="3"/>
          <w:wAfter w:w="4419" w:type="dxa"/>
        </w:trPr>
        <w:tc>
          <w:tcPr>
            <w:tcW w:w="1620" w:type="dxa"/>
          </w:tcPr>
          <w:p w14:paraId="05A4E28F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3.2.R</w:t>
            </w:r>
          </w:p>
        </w:tc>
        <w:tc>
          <w:tcPr>
            <w:tcW w:w="3960" w:type="dxa"/>
          </w:tcPr>
          <w:p w14:paraId="219440D2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 w:rsidRPr="00567DC0">
              <w:rPr>
                <w:rFonts w:eastAsia="SimSun"/>
                <w:b/>
              </w:rPr>
              <w:t>REGIONAL INFORMATION</w:t>
            </w:r>
          </w:p>
        </w:tc>
      </w:tr>
      <w:tr w:rsidR="005E6319" w:rsidRPr="00567DC0" w14:paraId="215852D0" w14:textId="77777777" w:rsidTr="00DE58FA">
        <w:tc>
          <w:tcPr>
            <w:tcW w:w="1620" w:type="dxa"/>
          </w:tcPr>
          <w:p w14:paraId="1E377696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3.2.R.1</w:t>
            </w:r>
          </w:p>
        </w:tc>
        <w:tc>
          <w:tcPr>
            <w:tcW w:w="3960" w:type="dxa"/>
            <w:vAlign w:val="center"/>
          </w:tcPr>
          <w:p w14:paraId="50CD1B54" w14:textId="77777777" w:rsidR="005E6319" w:rsidRDefault="005E6319" w:rsidP="00DE58FA">
            <w:pPr>
              <w:ind w:left="55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Production documentation</w:t>
            </w:r>
          </w:p>
        </w:tc>
        <w:tc>
          <w:tcPr>
            <w:tcW w:w="1080" w:type="dxa"/>
          </w:tcPr>
          <w:p w14:paraId="679E404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</w:tcPr>
          <w:p w14:paraId="3D13D62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3D0C7103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1421B41C" w14:textId="77777777" w:rsidTr="00DE58FA">
        <w:tc>
          <w:tcPr>
            <w:tcW w:w="1620" w:type="dxa"/>
          </w:tcPr>
          <w:p w14:paraId="546DBD6B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3.2.R.1.1</w:t>
            </w:r>
          </w:p>
        </w:tc>
        <w:tc>
          <w:tcPr>
            <w:tcW w:w="3960" w:type="dxa"/>
            <w:vAlign w:val="center"/>
          </w:tcPr>
          <w:p w14:paraId="11089322" w14:textId="77777777" w:rsidR="005E6319" w:rsidRDefault="005E6319" w:rsidP="00DE58FA">
            <w:pPr>
              <w:ind w:left="55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Executed production document(s)</w:t>
            </w:r>
          </w:p>
          <w:p w14:paraId="110129FD" w14:textId="77777777" w:rsidR="005E6319" w:rsidRPr="005442A1" w:rsidRDefault="005E6319" w:rsidP="00DE58FA">
            <w:pPr>
              <w:rPr>
                <w:rFonts w:eastAsia="SimSun"/>
              </w:rPr>
            </w:pPr>
            <w:r>
              <w:rPr>
                <w:rFonts w:eastAsia="SimSun"/>
              </w:rPr>
              <w:t>For applications accompanied by clinical data, the executed BMR should be for the batch(es) used in the clinical study</w:t>
            </w:r>
          </w:p>
        </w:tc>
        <w:tc>
          <w:tcPr>
            <w:tcW w:w="1080" w:type="dxa"/>
          </w:tcPr>
          <w:p w14:paraId="74B48FF2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4E032A3A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6A77E1E3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5AEB6FE1" w14:textId="77777777" w:rsidTr="00DE58FA">
        <w:tc>
          <w:tcPr>
            <w:tcW w:w="1620" w:type="dxa"/>
          </w:tcPr>
          <w:p w14:paraId="6C074633" w14:textId="77777777" w:rsidR="005E6319" w:rsidRDefault="005E6319" w:rsidP="00DE58FA">
            <w:pPr>
              <w:ind w:left="52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3.2.R.1.2</w:t>
            </w:r>
          </w:p>
        </w:tc>
        <w:tc>
          <w:tcPr>
            <w:tcW w:w="3960" w:type="dxa"/>
            <w:vAlign w:val="center"/>
          </w:tcPr>
          <w:p w14:paraId="6E1CFCEC" w14:textId="77777777" w:rsidR="005E6319" w:rsidRDefault="005E6319" w:rsidP="00DE58FA">
            <w:pPr>
              <w:ind w:left="55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Master production documents</w:t>
            </w:r>
          </w:p>
        </w:tc>
        <w:tc>
          <w:tcPr>
            <w:tcW w:w="1080" w:type="dxa"/>
          </w:tcPr>
          <w:p w14:paraId="691FE73D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</w:tcPr>
          <w:p w14:paraId="07F6F298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</w:tcPr>
          <w:p w14:paraId="27C5661F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279FDD05" w14:textId="77777777" w:rsidTr="00DE58FA">
        <w:trPr>
          <w:gridAfter w:val="3"/>
          <w:wAfter w:w="4419" w:type="dxa"/>
          <w:trHeight w:val="314"/>
        </w:trPr>
        <w:tc>
          <w:tcPr>
            <w:tcW w:w="1620" w:type="dxa"/>
            <w:vMerge w:val="restart"/>
          </w:tcPr>
          <w:p w14:paraId="152FE28F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Module 4</w:t>
            </w:r>
          </w:p>
        </w:tc>
        <w:tc>
          <w:tcPr>
            <w:tcW w:w="3960" w:type="dxa"/>
          </w:tcPr>
          <w:p w14:paraId="691336ED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NON-</w:t>
            </w:r>
            <w:r w:rsidRPr="00567DC0">
              <w:rPr>
                <w:rFonts w:eastAsia="SimSun"/>
                <w:b/>
              </w:rPr>
              <w:t xml:space="preserve">CLINICAL </w:t>
            </w:r>
            <w:r>
              <w:rPr>
                <w:rFonts w:eastAsia="SimSun"/>
                <w:b/>
              </w:rPr>
              <w:t>DATA</w:t>
            </w:r>
          </w:p>
          <w:p w14:paraId="212F1E08" w14:textId="77777777" w:rsidR="005E6319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B548498" w14:textId="77777777" w:rsidTr="00DE58FA">
        <w:trPr>
          <w:trHeight w:val="314"/>
        </w:trPr>
        <w:tc>
          <w:tcPr>
            <w:tcW w:w="1620" w:type="dxa"/>
            <w:vMerge/>
          </w:tcPr>
          <w:p w14:paraId="3AEEC090" w14:textId="77777777" w:rsidR="005E6319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3960" w:type="dxa"/>
          </w:tcPr>
          <w:p w14:paraId="745E338B" w14:textId="77777777" w:rsidR="005E6319" w:rsidRPr="00B27DA0" w:rsidRDefault="005E6319" w:rsidP="00DE58FA">
            <w:pPr>
              <w:rPr>
                <w:rFonts w:eastAsia="SimSun"/>
              </w:rPr>
            </w:pPr>
            <w:r>
              <w:rPr>
                <w:rFonts w:eastAsia="SimSun"/>
              </w:rPr>
              <w:t>Generally, n</w:t>
            </w:r>
            <w:r w:rsidRPr="00B27DA0">
              <w:rPr>
                <w:rFonts w:eastAsia="SimSun"/>
              </w:rPr>
              <w:t>ot required for generics</w:t>
            </w:r>
          </w:p>
          <w:p w14:paraId="5CEC5687" w14:textId="77777777" w:rsidR="005E6319" w:rsidRPr="0063128C" w:rsidRDefault="005E6319" w:rsidP="00DE58FA">
            <w:pPr>
              <w:pStyle w:val="ListParagraph"/>
              <w:rPr>
                <w:rFonts w:eastAsia="SimSun"/>
                <w:b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1C05CC5" w14:textId="77777777" w:rsidR="005E6319" w:rsidRPr="00567DC0" w:rsidRDefault="005E6319" w:rsidP="00DE58FA">
            <w:pPr>
              <w:rPr>
                <w:rFonts w:eastAsia="SimSun"/>
                <w:b/>
                <w:bCs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14:paraId="7BB3E8B3" w14:textId="77777777" w:rsidR="005E6319" w:rsidRPr="00567DC0" w:rsidRDefault="005E6319" w:rsidP="00DE58FA">
            <w:pPr>
              <w:rPr>
                <w:rFonts w:eastAsia="SimSun"/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FF31409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113E3486" w14:textId="77777777" w:rsidTr="00DE58FA">
        <w:trPr>
          <w:trHeight w:val="314"/>
        </w:trPr>
        <w:tc>
          <w:tcPr>
            <w:tcW w:w="1620" w:type="dxa"/>
          </w:tcPr>
          <w:p w14:paraId="246FA791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4.1</w:t>
            </w:r>
          </w:p>
        </w:tc>
        <w:tc>
          <w:tcPr>
            <w:tcW w:w="3960" w:type="dxa"/>
          </w:tcPr>
          <w:p w14:paraId="6A7C3253" w14:textId="77777777" w:rsidR="005E6319" w:rsidRPr="009829AF" w:rsidRDefault="005E6319" w:rsidP="00DE58FA">
            <w:pPr>
              <w:rPr>
                <w:rFonts w:eastAsia="SimSun"/>
              </w:rPr>
            </w:pPr>
            <w:r>
              <w:rPr>
                <w:rFonts w:eastAsia="SimSun"/>
              </w:rPr>
              <w:t>Table of contents of Module 4</w:t>
            </w:r>
          </w:p>
        </w:tc>
        <w:tc>
          <w:tcPr>
            <w:tcW w:w="1080" w:type="dxa"/>
            <w:shd w:val="clear" w:color="auto" w:fill="FFFFFF" w:themeFill="background1"/>
          </w:tcPr>
          <w:p w14:paraId="39A39363" w14:textId="77777777" w:rsidR="005E6319" w:rsidRPr="00567DC0" w:rsidRDefault="005E6319" w:rsidP="00DE58FA">
            <w:pPr>
              <w:rPr>
                <w:rFonts w:eastAsia="SimSun"/>
                <w:b/>
                <w:bCs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14:paraId="535A12C2" w14:textId="77777777" w:rsidR="005E6319" w:rsidRPr="00567DC0" w:rsidRDefault="005E6319" w:rsidP="00DE58FA">
            <w:pPr>
              <w:rPr>
                <w:rFonts w:eastAsia="SimSun"/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18E757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18F672E6" w14:textId="77777777" w:rsidTr="00DE58FA">
        <w:trPr>
          <w:trHeight w:val="314"/>
        </w:trPr>
        <w:tc>
          <w:tcPr>
            <w:tcW w:w="1620" w:type="dxa"/>
          </w:tcPr>
          <w:p w14:paraId="1A71B2AD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4.2</w:t>
            </w:r>
          </w:p>
        </w:tc>
        <w:tc>
          <w:tcPr>
            <w:tcW w:w="3960" w:type="dxa"/>
          </w:tcPr>
          <w:p w14:paraId="16E060F4" w14:textId="77777777" w:rsidR="005E6319" w:rsidRPr="009829AF" w:rsidRDefault="005E6319" w:rsidP="00DE58FA">
            <w:pPr>
              <w:rPr>
                <w:rFonts w:eastAsia="SimSun"/>
                <w:bCs/>
              </w:rPr>
            </w:pPr>
            <w:r>
              <w:rPr>
                <w:rFonts w:eastAsia="SimSun"/>
              </w:rPr>
              <w:t>Study reports</w:t>
            </w:r>
          </w:p>
        </w:tc>
        <w:tc>
          <w:tcPr>
            <w:tcW w:w="1080" w:type="dxa"/>
            <w:shd w:val="clear" w:color="auto" w:fill="FFFFFF" w:themeFill="background1"/>
          </w:tcPr>
          <w:p w14:paraId="38F43CC5" w14:textId="77777777" w:rsidR="005E6319" w:rsidRPr="00567DC0" w:rsidRDefault="005E6319" w:rsidP="00DE58FA">
            <w:pPr>
              <w:rPr>
                <w:rFonts w:eastAsia="SimSun"/>
                <w:b/>
                <w:bCs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14:paraId="0CCC1A07" w14:textId="77777777" w:rsidR="005E6319" w:rsidRPr="00567DC0" w:rsidRDefault="005E6319" w:rsidP="00DE58FA">
            <w:pPr>
              <w:rPr>
                <w:rFonts w:eastAsia="SimSun"/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D0F247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5A0C6F9B" w14:textId="77777777" w:rsidTr="00DE58FA">
        <w:trPr>
          <w:trHeight w:val="314"/>
        </w:trPr>
        <w:tc>
          <w:tcPr>
            <w:tcW w:w="1620" w:type="dxa"/>
          </w:tcPr>
          <w:p w14:paraId="41A2A597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4.3</w:t>
            </w:r>
          </w:p>
        </w:tc>
        <w:tc>
          <w:tcPr>
            <w:tcW w:w="3960" w:type="dxa"/>
          </w:tcPr>
          <w:p w14:paraId="17B76900" w14:textId="77777777" w:rsidR="005E6319" w:rsidRPr="009829AF" w:rsidRDefault="005E6319" w:rsidP="00DE58FA">
            <w:pPr>
              <w:rPr>
                <w:rFonts w:eastAsia="SimSun"/>
                <w:bCs/>
              </w:rPr>
            </w:pPr>
            <w:r>
              <w:rPr>
                <w:rFonts w:eastAsia="SimSun"/>
              </w:rPr>
              <w:t>Literature references</w:t>
            </w:r>
          </w:p>
        </w:tc>
        <w:tc>
          <w:tcPr>
            <w:tcW w:w="1080" w:type="dxa"/>
            <w:shd w:val="clear" w:color="auto" w:fill="FFFFFF" w:themeFill="background1"/>
          </w:tcPr>
          <w:p w14:paraId="7243E1FD" w14:textId="77777777" w:rsidR="005E6319" w:rsidRPr="00567DC0" w:rsidRDefault="005E6319" w:rsidP="00DE58FA">
            <w:pPr>
              <w:rPr>
                <w:rFonts w:eastAsia="SimSun"/>
                <w:b/>
                <w:bCs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14:paraId="3141A192" w14:textId="77777777" w:rsidR="005E6319" w:rsidRPr="00567DC0" w:rsidRDefault="005E6319" w:rsidP="00DE58FA">
            <w:pPr>
              <w:rPr>
                <w:rFonts w:eastAsia="SimSun"/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DE01EDA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757BA18D" w14:textId="77777777" w:rsidTr="00DE58FA">
        <w:trPr>
          <w:gridAfter w:val="3"/>
          <w:wAfter w:w="4419" w:type="dxa"/>
          <w:trHeight w:val="314"/>
        </w:trPr>
        <w:tc>
          <w:tcPr>
            <w:tcW w:w="1620" w:type="dxa"/>
          </w:tcPr>
          <w:p w14:paraId="2A22620E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Module 5</w:t>
            </w:r>
          </w:p>
          <w:p w14:paraId="04187746" w14:textId="77777777" w:rsidR="005E6319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3960" w:type="dxa"/>
          </w:tcPr>
          <w:p w14:paraId="39A47725" w14:textId="77777777" w:rsidR="005E6319" w:rsidRPr="00805157" w:rsidRDefault="005E6319" w:rsidP="00DE58FA">
            <w:pPr>
              <w:rPr>
                <w:rFonts w:eastAsia="SimSun"/>
                <w:b/>
              </w:rPr>
            </w:pPr>
            <w:r w:rsidRPr="00805157">
              <w:rPr>
                <w:rFonts w:eastAsia="SimSun"/>
                <w:b/>
              </w:rPr>
              <w:t>CLINICAL STUDY REPORTS</w:t>
            </w:r>
          </w:p>
        </w:tc>
      </w:tr>
      <w:tr w:rsidR="005E6319" w:rsidRPr="00567DC0" w14:paraId="2A52345F" w14:textId="77777777" w:rsidTr="00DE58FA">
        <w:trPr>
          <w:trHeight w:val="314"/>
        </w:trPr>
        <w:tc>
          <w:tcPr>
            <w:tcW w:w="1620" w:type="dxa"/>
          </w:tcPr>
          <w:p w14:paraId="22F199A2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5.1</w:t>
            </w:r>
          </w:p>
        </w:tc>
        <w:tc>
          <w:tcPr>
            <w:tcW w:w="3960" w:type="dxa"/>
          </w:tcPr>
          <w:p w14:paraId="299F959F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Table of contents of Module 5</w:t>
            </w:r>
          </w:p>
          <w:p w14:paraId="6A3BD052" w14:textId="77777777" w:rsidR="005E6319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080" w:type="dxa"/>
          </w:tcPr>
          <w:p w14:paraId="13B3D8A5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  <w:p w14:paraId="758AF945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14:paraId="6F89C945" w14:textId="77777777" w:rsidR="005E6319" w:rsidRPr="00567DC0" w:rsidRDefault="005E6319" w:rsidP="00DE58FA">
            <w:pPr>
              <w:rPr>
                <w:rFonts w:eastAsia="SimSun"/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3FB49FD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2EABF8FC" w14:textId="77777777" w:rsidTr="00DE58FA">
        <w:trPr>
          <w:trHeight w:val="314"/>
        </w:trPr>
        <w:tc>
          <w:tcPr>
            <w:tcW w:w="1620" w:type="dxa"/>
          </w:tcPr>
          <w:p w14:paraId="2EAFE29A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5.2</w:t>
            </w:r>
          </w:p>
        </w:tc>
        <w:tc>
          <w:tcPr>
            <w:tcW w:w="3960" w:type="dxa"/>
          </w:tcPr>
          <w:p w14:paraId="2C94E95D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Tabular listing of all clinical studies</w:t>
            </w:r>
          </w:p>
        </w:tc>
        <w:tc>
          <w:tcPr>
            <w:tcW w:w="1080" w:type="dxa"/>
          </w:tcPr>
          <w:p w14:paraId="67C97032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14:paraId="35E21F15" w14:textId="77777777" w:rsidR="005E6319" w:rsidRPr="00567DC0" w:rsidRDefault="005E6319" w:rsidP="00DE58FA">
            <w:pPr>
              <w:rPr>
                <w:rFonts w:eastAsia="SimSun"/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ECF3834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879D7AA" w14:textId="77777777" w:rsidTr="00DE58FA">
        <w:trPr>
          <w:trHeight w:val="314"/>
        </w:trPr>
        <w:tc>
          <w:tcPr>
            <w:tcW w:w="1620" w:type="dxa"/>
          </w:tcPr>
          <w:p w14:paraId="167BAA13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5.3</w:t>
            </w:r>
          </w:p>
        </w:tc>
        <w:tc>
          <w:tcPr>
            <w:tcW w:w="3960" w:type="dxa"/>
          </w:tcPr>
          <w:p w14:paraId="21385C2B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Clinical study reports</w:t>
            </w:r>
          </w:p>
        </w:tc>
        <w:tc>
          <w:tcPr>
            <w:tcW w:w="1080" w:type="dxa"/>
          </w:tcPr>
          <w:p w14:paraId="0A34991E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  <w:p w14:paraId="1EE2CFEB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14:paraId="7E4F30CD" w14:textId="77777777" w:rsidR="005E6319" w:rsidRPr="00567DC0" w:rsidRDefault="005E6319" w:rsidP="00DE58FA">
            <w:pPr>
              <w:rPr>
                <w:rFonts w:eastAsia="SimSun"/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F101EC9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0BD480D7" w14:textId="77777777" w:rsidTr="00DE58FA">
        <w:trPr>
          <w:trHeight w:val="314"/>
        </w:trPr>
        <w:tc>
          <w:tcPr>
            <w:tcW w:w="1620" w:type="dxa"/>
          </w:tcPr>
          <w:p w14:paraId="25537C03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lastRenderedPageBreak/>
              <w:t>5.3.1</w:t>
            </w:r>
          </w:p>
        </w:tc>
        <w:tc>
          <w:tcPr>
            <w:tcW w:w="3960" w:type="dxa"/>
          </w:tcPr>
          <w:p w14:paraId="0EC93E1C" w14:textId="77777777" w:rsidR="005E6319" w:rsidRPr="000B7988" w:rsidRDefault="005E6319" w:rsidP="00DE58FA">
            <w:pPr>
              <w:rPr>
                <w:rFonts w:eastAsia="SimSun"/>
                <w:b/>
              </w:rPr>
            </w:pPr>
            <w:r w:rsidRPr="000B7988">
              <w:rPr>
                <w:rFonts w:eastAsia="SimSun"/>
                <w:b/>
              </w:rPr>
              <w:t>Bioequivalence Studies</w:t>
            </w:r>
          </w:p>
          <w:p w14:paraId="5960626E" w14:textId="77777777" w:rsidR="005E6319" w:rsidRPr="000B7988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1AD00E2" w14:textId="77777777" w:rsidR="005E6319" w:rsidRPr="00567DC0" w:rsidRDefault="005E6319" w:rsidP="00DE58FA">
            <w:pPr>
              <w:rPr>
                <w:rFonts w:eastAsia="SimSun"/>
                <w:b/>
                <w:bCs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14:paraId="4507BFA9" w14:textId="77777777" w:rsidR="005E6319" w:rsidRPr="00567DC0" w:rsidRDefault="005E6319" w:rsidP="00DE58FA">
            <w:pPr>
              <w:rPr>
                <w:rFonts w:ascii="Raleway" w:eastAsia="Raleway" w:hAnsi="Raleway" w:cs="Raleway"/>
                <w:bCs/>
                <w:color w:val="555555"/>
                <w:sz w:val="25"/>
                <w:szCs w:val="25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5507CE7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77E6310E" w14:textId="77777777" w:rsidTr="00DE58FA">
        <w:trPr>
          <w:trHeight w:val="314"/>
        </w:trPr>
        <w:tc>
          <w:tcPr>
            <w:tcW w:w="1620" w:type="dxa"/>
          </w:tcPr>
          <w:p w14:paraId="725F6030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5.3.2</w:t>
            </w:r>
          </w:p>
        </w:tc>
        <w:tc>
          <w:tcPr>
            <w:tcW w:w="3960" w:type="dxa"/>
          </w:tcPr>
          <w:p w14:paraId="4FFA1875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Efficacy study </w:t>
            </w:r>
          </w:p>
          <w:p w14:paraId="488926A2" w14:textId="77777777" w:rsidR="005E6319" w:rsidRPr="001E316E" w:rsidRDefault="005E6319" w:rsidP="00DE58FA">
            <w:pPr>
              <w:rPr>
                <w:rFonts w:eastAsia="SimSu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09BDE6E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14:paraId="06B10A0A" w14:textId="77777777" w:rsidR="005E6319" w:rsidRPr="00567DC0" w:rsidRDefault="005E6319" w:rsidP="00DE58FA">
            <w:pPr>
              <w:rPr>
                <w:rFonts w:eastAsia="SimSun"/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0DAE092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774A348C" w14:textId="77777777" w:rsidTr="00DE58FA">
        <w:trPr>
          <w:trHeight w:val="314"/>
        </w:trPr>
        <w:tc>
          <w:tcPr>
            <w:tcW w:w="1620" w:type="dxa"/>
          </w:tcPr>
          <w:p w14:paraId="54F4D521" w14:textId="77777777" w:rsidR="005E6319" w:rsidRPr="00567DC0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5.3.3</w:t>
            </w:r>
          </w:p>
        </w:tc>
        <w:tc>
          <w:tcPr>
            <w:tcW w:w="3960" w:type="dxa"/>
          </w:tcPr>
          <w:p w14:paraId="4FA13452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Case report forms and individual patient listings</w:t>
            </w:r>
          </w:p>
        </w:tc>
        <w:tc>
          <w:tcPr>
            <w:tcW w:w="1080" w:type="dxa"/>
            <w:shd w:val="clear" w:color="auto" w:fill="FFFFFF" w:themeFill="background1"/>
          </w:tcPr>
          <w:p w14:paraId="766105C0" w14:textId="77777777" w:rsidR="005E6319" w:rsidRPr="00567DC0" w:rsidRDefault="005E6319" w:rsidP="00DE58FA">
            <w:pPr>
              <w:rPr>
                <w:rFonts w:eastAsia="SimSun"/>
                <w:b/>
                <w:bCs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14:paraId="0326A066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BE41017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  <w:tr w:rsidR="005E6319" w:rsidRPr="00567DC0" w14:paraId="6D401915" w14:textId="77777777" w:rsidTr="00DE58FA">
        <w:trPr>
          <w:trHeight w:val="314"/>
        </w:trPr>
        <w:tc>
          <w:tcPr>
            <w:tcW w:w="1620" w:type="dxa"/>
          </w:tcPr>
          <w:p w14:paraId="74CEC8E1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5.4</w:t>
            </w:r>
          </w:p>
        </w:tc>
        <w:tc>
          <w:tcPr>
            <w:tcW w:w="3960" w:type="dxa"/>
          </w:tcPr>
          <w:p w14:paraId="3BFD60D7" w14:textId="77777777" w:rsidR="005E6319" w:rsidRDefault="005E6319" w:rsidP="00DE58FA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Literature references</w:t>
            </w:r>
          </w:p>
        </w:tc>
        <w:tc>
          <w:tcPr>
            <w:tcW w:w="1080" w:type="dxa"/>
            <w:shd w:val="clear" w:color="auto" w:fill="FFFFFF" w:themeFill="background1"/>
          </w:tcPr>
          <w:p w14:paraId="0278F0C0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14:paraId="74B8A4A7" w14:textId="77777777" w:rsidR="005E6319" w:rsidRPr="00567DC0" w:rsidRDefault="005E6319" w:rsidP="00DE58FA">
            <w:pPr>
              <w:rPr>
                <w:rFonts w:eastAsia="SimSun"/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A918FA2" w14:textId="77777777" w:rsidR="005E6319" w:rsidRPr="00567DC0" w:rsidRDefault="005E6319" w:rsidP="00DE58FA">
            <w:pPr>
              <w:rPr>
                <w:rFonts w:eastAsia="SimSun"/>
                <w:b/>
              </w:rPr>
            </w:pPr>
          </w:p>
        </w:tc>
      </w:tr>
    </w:tbl>
    <w:p w14:paraId="4F0F35A9" w14:textId="77777777" w:rsidR="005E6319" w:rsidRDefault="005E6319" w:rsidP="005E6319"/>
    <w:p w14:paraId="158A7821" w14:textId="77777777" w:rsidR="005E6319" w:rsidRDefault="005E6319" w:rsidP="005E6319">
      <w:pPr>
        <w:spacing w:after="0" w:line="240" w:lineRule="auto"/>
      </w:pPr>
    </w:p>
    <w:p w14:paraId="7C2F3465" w14:textId="77777777" w:rsidR="005E6319" w:rsidRDefault="005E6319" w:rsidP="005E6319">
      <w:pPr>
        <w:spacing w:after="0" w:line="240" w:lineRule="auto"/>
      </w:pPr>
    </w:p>
    <w:p w14:paraId="39F9FF8D" w14:textId="77777777" w:rsidR="005E6319" w:rsidRPr="003F37BF" w:rsidRDefault="005E6319" w:rsidP="005E6319">
      <w:pPr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  <w:r w:rsidRPr="2924421E">
        <w:rPr>
          <w:rFonts w:ascii="Times New Roman" w:hAnsi="Times New Roman" w:cs="Times New Roman"/>
          <w:b/>
          <w:bCs/>
          <w:sz w:val="24"/>
          <w:szCs w:val="24"/>
        </w:rPr>
        <w:t>List of deficiencies:</w:t>
      </w:r>
    </w:p>
    <w:p w14:paraId="46CD9D9D" w14:textId="77777777" w:rsidR="005E6319" w:rsidRDefault="005E6319" w:rsidP="005E6319">
      <w:pPr>
        <w:tabs>
          <w:tab w:val="left" w:pos="37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9245E42" w14:textId="77777777" w:rsidR="005E6319" w:rsidRDefault="005E6319" w:rsidP="005E6319">
      <w:pPr>
        <w:tabs>
          <w:tab w:val="left" w:pos="37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340FC17" w14:textId="77777777" w:rsidR="005E6319" w:rsidRDefault="005E6319" w:rsidP="005E6319">
      <w:pPr>
        <w:tabs>
          <w:tab w:val="left" w:pos="37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F13F0B2" w14:textId="77777777" w:rsidR="005E6319" w:rsidRDefault="005E6319" w:rsidP="005E6319">
      <w:pPr>
        <w:tabs>
          <w:tab w:val="left" w:pos="37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77A7994" w14:textId="77777777" w:rsidR="006C6821" w:rsidRPr="006C6821" w:rsidRDefault="006C6821" w:rsidP="005E6319">
      <w:pPr>
        <w:pStyle w:val="NormalWeb"/>
        <w:spacing w:after="240" w:afterAutospacing="0"/>
        <w:jc w:val="center"/>
        <w:rPr>
          <w:bCs/>
          <w:lang w:val="en-ZA"/>
        </w:rPr>
      </w:pPr>
    </w:p>
    <w:sectPr w:rsidR="006C6821" w:rsidRPr="006C68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DB27" w14:textId="77777777" w:rsidR="00101143" w:rsidRDefault="00101143" w:rsidP="005E3EE9">
      <w:pPr>
        <w:spacing w:after="0" w:line="240" w:lineRule="auto"/>
      </w:pPr>
      <w:r>
        <w:separator/>
      </w:r>
    </w:p>
  </w:endnote>
  <w:endnote w:type="continuationSeparator" w:id="0">
    <w:p w14:paraId="1CD5B946" w14:textId="77777777" w:rsidR="00101143" w:rsidRDefault="00101143" w:rsidP="005E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4356" w14:textId="77777777" w:rsidR="00F832DD" w:rsidRDefault="00F832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4415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BC0D74" w14:textId="3BD167B2" w:rsidR="009E78F4" w:rsidRDefault="009E78F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A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A0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2AAA0B" w14:textId="77777777" w:rsidR="005E3EE9" w:rsidRPr="005E3EE9" w:rsidRDefault="005E3EE9" w:rsidP="005E3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F960" w14:textId="77777777" w:rsidR="00F832DD" w:rsidRDefault="00F83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680A" w14:textId="77777777" w:rsidR="00101143" w:rsidRDefault="00101143" w:rsidP="005E3EE9">
      <w:pPr>
        <w:spacing w:after="0" w:line="240" w:lineRule="auto"/>
      </w:pPr>
      <w:r>
        <w:separator/>
      </w:r>
    </w:p>
  </w:footnote>
  <w:footnote w:type="continuationSeparator" w:id="0">
    <w:p w14:paraId="34617475" w14:textId="77777777" w:rsidR="00101143" w:rsidRDefault="00101143" w:rsidP="005E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9423" w14:textId="77777777" w:rsidR="00F832DD" w:rsidRDefault="00F832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976"/>
      <w:gridCol w:w="4765"/>
      <w:gridCol w:w="3040"/>
    </w:tblGrid>
    <w:tr w:rsidR="008B2FD8" w:rsidRPr="008B2FD8" w14:paraId="32D29B7B" w14:textId="77777777" w:rsidTr="00AB3311">
      <w:trPr>
        <w:cantSplit/>
        <w:trHeight w:val="360"/>
      </w:trPr>
      <w:tc>
        <w:tcPr>
          <w:tcW w:w="1976" w:type="dxa"/>
          <w:tcBorders>
            <w:bottom w:val="nil"/>
          </w:tcBorders>
        </w:tcPr>
        <w:p w14:paraId="3E74104D" w14:textId="20B09752" w:rsidR="008B2FD8" w:rsidRPr="008B2FD8" w:rsidRDefault="008B2FD8" w:rsidP="008B2FD8">
          <w:pPr>
            <w:spacing w:after="200" w:line="276" w:lineRule="auto"/>
            <w:rPr>
              <w:rFonts w:ascii="Calibri" w:eastAsia="Calibri" w:hAnsi="Calibri" w:cs="Calibri"/>
              <w:sz w:val="24"/>
            </w:rPr>
          </w:pPr>
          <w:r w:rsidRPr="008B2FD8">
            <w:rPr>
              <w:rFonts w:ascii="Calibri" w:eastAsia="Calibri" w:hAnsi="Calibri" w:cs="Calibri"/>
              <w:sz w:val="24"/>
            </w:rPr>
            <w:t>Document number</w:t>
          </w:r>
        </w:p>
        <w:p w14:paraId="05A2297A" w14:textId="77777777" w:rsidR="008B2FD8" w:rsidRPr="008B2FD8" w:rsidRDefault="008B2FD8" w:rsidP="008B2FD8">
          <w:pPr>
            <w:spacing w:after="200" w:line="276" w:lineRule="auto"/>
            <w:rPr>
              <w:rFonts w:ascii="Calibri" w:eastAsia="Calibri" w:hAnsi="Calibri" w:cs="Calibri"/>
              <w:sz w:val="24"/>
            </w:rPr>
          </w:pPr>
          <w:r w:rsidRPr="008B2FD8">
            <w:rPr>
              <w:rFonts w:ascii="Calibri" w:eastAsia="Calibri" w:hAnsi="Calibri" w:cs="Calibri"/>
              <w:sz w:val="24"/>
            </w:rPr>
            <w:t>SADC/VMP/</w:t>
          </w:r>
          <w:r w:rsidRPr="008B2FD8">
            <w:rPr>
              <w:rFonts w:ascii="Calibri" w:eastAsia="Calibri" w:hAnsi="Calibri" w:cs="Calibri"/>
              <w:color w:val="EE0000"/>
              <w:sz w:val="24"/>
            </w:rPr>
            <w:t>P02</w:t>
          </w:r>
          <w:r w:rsidRPr="008B2FD8">
            <w:rPr>
              <w:rFonts w:ascii="Calibri" w:eastAsia="Calibri" w:hAnsi="Calibri" w:cs="Calibri"/>
              <w:sz w:val="24"/>
            </w:rPr>
            <w:t>/F04</w:t>
          </w:r>
        </w:p>
      </w:tc>
      <w:tc>
        <w:tcPr>
          <w:tcW w:w="4765" w:type="dxa"/>
          <w:vMerge w:val="restart"/>
          <w:tcBorders>
            <w:right w:val="single" w:sz="4" w:space="0" w:color="auto"/>
          </w:tcBorders>
        </w:tcPr>
        <w:p w14:paraId="096A3375" w14:textId="77777777" w:rsidR="00F832DD" w:rsidRDefault="00F832DD" w:rsidP="008B2FD8">
          <w:pPr>
            <w:spacing w:after="200" w:line="276" w:lineRule="auto"/>
            <w:jc w:val="center"/>
            <w:rPr>
              <w:rFonts w:ascii="Calibri" w:eastAsia="Calibri" w:hAnsi="Calibri" w:cs="Calibri"/>
              <w:sz w:val="24"/>
              <w:lang w:val="en-CA"/>
            </w:rPr>
          </w:pPr>
          <w:r w:rsidRPr="00F832DD">
            <w:rPr>
              <w:rFonts w:ascii="Calibri" w:eastAsia="Calibri" w:hAnsi="Calibri" w:cs="Calibri"/>
              <w:sz w:val="24"/>
              <w:lang w:val="en-CA"/>
            </w:rPr>
            <w:t>SADC Veterinary Medicines Registration Harmonisation Initiative</w:t>
          </w:r>
        </w:p>
        <w:p w14:paraId="49AB77DB" w14:textId="77777777" w:rsidR="00F832DD" w:rsidRDefault="00F832DD" w:rsidP="008B2FD8">
          <w:pPr>
            <w:spacing w:after="200" w:line="276" w:lineRule="auto"/>
            <w:jc w:val="center"/>
            <w:rPr>
              <w:rFonts w:ascii="Calibri" w:eastAsia="Calibri" w:hAnsi="Calibri" w:cs="Calibri"/>
              <w:sz w:val="24"/>
              <w:lang w:val="en-CA"/>
            </w:rPr>
          </w:pPr>
        </w:p>
        <w:p w14:paraId="48AAB646" w14:textId="4A44BA4A" w:rsidR="008B2FD8" w:rsidRPr="008B2FD8" w:rsidRDefault="008B2FD8" w:rsidP="008B2FD8">
          <w:pPr>
            <w:spacing w:after="200" w:line="276" w:lineRule="auto"/>
            <w:jc w:val="center"/>
            <w:rPr>
              <w:rFonts w:ascii="Calibri" w:eastAsia="Calibri" w:hAnsi="Calibri" w:cs="Calibri"/>
              <w:b/>
              <w:sz w:val="24"/>
            </w:rPr>
          </w:pPr>
          <w:r w:rsidRPr="008B2FD8">
            <w:rPr>
              <w:rFonts w:ascii="Calibri" w:eastAsia="Calibri" w:hAnsi="Calibri" w:cs="Calibri"/>
              <w:b/>
              <w:bCs/>
              <w:sz w:val="24"/>
              <w:lang w:val="en-CA"/>
            </w:rPr>
            <w:t>CLINICAL ASSESSMENT REPORT FOR VETERINARY MEDICINES</w:t>
          </w:r>
        </w:p>
      </w:tc>
      <w:tc>
        <w:tcPr>
          <w:tcW w:w="3040" w:type="dxa"/>
          <w:tcBorders>
            <w:left w:val="single" w:sz="4" w:space="0" w:color="auto"/>
            <w:bottom w:val="nil"/>
          </w:tcBorders>
        </w:tcPr>
        <w:p w14:paraId="581F82AE" w14:textId="77777777" w:rsidR="008B2FD8" w:rsidRPr="008B2FD8" w:rsidRDefault="008B2FD8" w:rsidP="008B2FD8">
          <w:pPr>
            <w:spacing w:after="200" w:line="276" w:lineRule="auto"/>
            <w:rPr>
              <w:rFonts w:ascii="Calibri" w:eastAsia="Calibri" w:hAnsi="Calibri" w:cs="Calibri"/>
              <w:b/>
              <w:sz w:val="24"/>
            </w:rPr>
          </w:pPr>
        </w:p>
        <w:p w14:paraId="4BE53297" w14:textId="77777777" w:rsidR="008B2FD8" w:rsidRPr="008B2FD8" w:rsidRDefault="008B2FD8" w:rsidP="008B2FD8">
          <w:pPr>
            <w:spacing w:after="200" w:line="276" w:lineRule="auto"/>
            <w:rPr>
              <w:rFonts w:ascii="Calibri" w:eastAsia="Calibri" w:hAnsi="Calibri" w:cs="Calibri"/>
              <w:b/>
              <w:sz w:val="24"/>
            </w:rPr>
          </w:pPr>
          <w:r w:rsidRPr="008B2FD8">
            <w:rPr>
              <w:rFonts w:ascii="Calibri" w:eastAsia="Calibri" w:hAnsi="Calibri" w:cs="Calibri"/>
              <w:noProof/>
              <w:sz w:val="24"/>
            </w:rPr>
            <w:drawing>
              <wp:inline distT="0" distB="0" distL="0" distR="0" wp14:anchorId="752B004C" wp14:editId="0DB76AA2">
                <wp:extent cx="1801705" cy="361950"/>
                <wp:effectExtent l="0" t="0" r="8255" b="0"/>
                <wp:docPr id="20647474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47474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351" cy="3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B2FD8" w:rsidRPr="008B2FD8" w14:paraId="4E88E7A2" w14:textId="77777777" w:rsidTr="00AB3311">
      <w:trPr>
        <w:cantSplit/>
        <w:trHeight w:val="170"/>
      </w:trPr>
      <w:tc>
        <w:tcPr>
          <w:tcW w:w="1976" w:type="dxa"/>
        </w:tcPr>
        <w:p w14:paraId="54A3823E" w14:textId="77777777" w:rsidR="008B2FD8" w:rsidRPr="008B2FD8" w:rsidRDefault="008B2FD8" w:rsidP="008B2FD8">
          <w:pPr>
            <w:spacing w:after="200" w:line="276" w:lineRule="auto"/>
            <w:rPr>
              <w:rFonts w:ascii="Calibri" w:eastAsia="Calibri" w:hAnsi="Calibri" w:cs="Calibri"/>
              <w:sz w:val="18"/>
              <w:szCs w:val="18"/>
            </w:rPr>
          </w:pPr>
          <w:r w:rsidRPr="008B2FD8">
            <w:rPr>
              <w:rFonts w:ascii="Calibri" w:eastAsia="Calibri" w:hAnsi="Calibri" w:cs="Calibri"/>
              <w:sz w:val="18"/>
              <w:szCs w:val="18"/>
            </w:rPr>
            <w:t>Revision 1.0</w:t>
          </w:r>
        </w:p>
      </w:tc>
      <w:tc>
        <w:tcPr>
          <w:tcW w:w="4765" w:type="dxa"/>
          <w:vMerge/>
          <w:tcBorders>
            <w:right w:val="single" w:sz="4" w:space="0" w:color="auto"/>
          </w:tcBorders>
        </w:tcPr>
        <w:p w14:paraId="1FC86615" w14:textId="77777777" w:rsidR="008B2FD8" w:rsidRPr="008B2FD8" w:rsidRDefault="008B2FD8" w:rsidP="008B2FD8">
          <w:pPr>
            <w:spacing w:after="200" w:line="276" w:lineRule="auto"/>
            <w:rPr>
              <w:rFonts w:ascii="Calibri" w:eastAsia="Calibri" w:hAnsi="Calibri" w:cs="Calibri"/>
              <w:sz w:val="18"/>
              <w:szCs w:val="18"/>
            </w:rPr>
          </w:pPr>
        </w:p>
      </w:tc>
      <w:tc>
        <w:tcPr>
          <w:tcW w:w="3040" w:type="dxa"/>
          <w:tcBorders>
            <w:left w:val="single" w:sz="4" w:space="0" w:color="auto"/>
          </w:tcBorders>
        </w:tcPr>
        <w:p w14:paraId="6600FA22" w14:textId="77777777" w:rsidR="008B2FD8" w:rsidRPr="008B2FD8" w:rsidRDefault="008B2FD8" w:rsidP="008B2FD8">
          <w:pPr>
            <w:spacing w:after="200" w:line="276" w:lineRule="auto"/>
            <w:rPr>
              <w:rFonts w:ascii="Calibri" w:eastAsia="Calibri" w:hAnsi="Calibri" w:cs="Calibri"/>
              <w:sz w:val="18"/>
              <w:szCs w:val="18"/>
            </w:rPr>
          </w:pPr>
          <w:r w:rsidRPr="008B2FD8">
            <w:rPr>
              <w:rFonts w:ascii="Calibri" w:eastAsia="Calibri" w:hAnsi="Calibri" w:cs="Calibri"/>
              <w:sz w:val="18"/>
              <w:szCs w:val="18"/>
            </w:rPr>
            <w:t>Effective date: May 2025</w:t>
          </w:r>
        </w:p>
      </w:tc>
    </w:tr>
  </w:tbl>
  <w:p w14:paraId="2CDB036F" w14:textId="09F96B32" w:rsidR="005E3EE9" w:rsidRPr="004F6898" w:rsidRDefault="005E3EE9">
    <w:pPr>
      <w:pStyle w:val="Header"/>
      <w:rPr>
        <w:rFonts w:ascii="Times New Roman" w:hAnsi="Times New Roman" w:cs="Times New Roman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190C" w14:textId="77777777" w:rsidR="00F832DD" w:rsidRDefault="00F83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0EF"/>
    <w:multiLevelType w:val="multilevel"/>
    <w:tmpl w:val="4180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DED"/>
    <w:multiLevelType w:val="multilevel"/>
    <w:tmpl w:val="725C942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07433703"/>
    <w:multiLevelType w:val="multilevel"/>
    <w:tmpl w:val="67EE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E43F0"/>
    <w:multiLevelType w:val="multilevel"/>
    <w:tmpl w:val="1C04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37CF4"/>
    <w:multiLevelType w:val="multilevel"/>
    <w:tmpl w:val="BF24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C276D"/>
    <w:multiLevelType w:val="multilevel"/>
    <w:tmpl w:val="5D2E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C2C06"/>
    <w:multiLevelType w:val="multilevel"/>
    <w:tmpl w:val="32AE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E419B"/>
    <w:multiLevelType w:val="multilevel"/>
    <w:tmpl w:val="3130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C4126"/>
    <w:multiLevelType w:val="multilevel"/>
    <w:tmpl w:val="236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81F79"/>
    <w:multiLevelType w:val="multilevel"/>
    <w:tmpl w:val="2FAA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22C10"/>
    <w:multiLevelType w:val="multilevel"/>
    <w:tmpl w:val="2B20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17F62"/>
    <w:multiLevelType w:val="multilevel"/>
    <w:tmpl w:val="4C50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DE61FA"/>
    <w:multiLevelType w:val="multilevel"/>
    <w:tmpl w:val="0082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165758"/>
    <w:multiLevelType w:val="multilevel"/>
    <w:tmpl w:val="1F8C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873F4"/>
    <w:multiLevelType w:val="multilevel"/>
    <w:tmpl w:val="70CA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D2897"/>
    <w:multiLevelType w:val="multilevel"/>
    <w:tmpl w:val="E3A2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8245CE"/>
    <w:multiLevelType w:val="multilevel"/>
    <w:tmpl w:val="57F6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D1780A"/>
    <w:multiLevelType w:val="multilevel"/>
    <w:tmpl w:val="C254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A05D1"/>
    <w:multiLevelType w:val="multilevel"/>
    <w:tmpl w:val="9EC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A5623A"/>
    <w:multiLevelType w:val="multilevel"/>
    <w:tmpl w:val="0F50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A44927"/>
    <w:multiLevelType w:val="multilevel"/>
    <w:tmpl w:val="6202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1701C9"/>
    <w:multiLevelType w:val="multilevel"/>
    <w:tmpl w:val="40F2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D2196A"/>
    <w:multiLevelType w:val="multilevel"/>
    <w:tmpl w:val="6144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3C7839"/>
    <w:multiLevelType w:val="multilevel"/>
    <w:tmpl w:val="D146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550E13"/>
    <w:multiLevelType w:val="multilevel"/>
    <w:tmpl w:val="20E6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840B20"/>
    <w:multiLevelType w:val="hybridMultilevel"/>
    <w:tmpl w:val="10AAAB9A"/>
    <w:lvl w:ilvl="0" w:tplc="0409001B">
      <w:start w:val="1"/>
      <w:numFmt w:val="lowerRoman"/>
      <w:lvlText w:val="%1."/>
      <w:lvlJc w:val="righ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499154225">
    <w:abstractNumId w:val="21"/>
  </w:num>
  <w:num w:numId="2" w16cid:durableId="317421340">
    <w:abstractNumId w:val="8"/>
  </w:num>
  <w:num w:numId="3" w16cid:durableId="210191906">
    <w:abstractNumId w:val="15"/>
  </w:num>
  <w:num w:numId="4" w16cid:durableId="1537424180">
    <w:abstractNumId w:val="14"/>
  </w:num>
  <w:num w:numId="5" w16cid:durableId="925650836">
    <w:abstractNumId w:val="23"/>
  </w:num>
  <w:num w:numId="6" w16cid:durableId="1955207946">
    <w:abstractNumId w:val="11"/>
  </w:num>
  <w:num w:numId="7" w16cid:durableId="241110821">
    <w:abstractNumId w:val="3"/>
  </w:num>
  <w:num w:numId="8" w16cid:durableId="1135754394">
    <w:abstractNumId w:val="9"/>
  </w:num>
  <w:num w:numId="9" w16cid:durableId="1585917574">
    <w:abstractNumId w:val="0"/>
  </w:num>
  <w:num w:numId="10" w16cid:durableId="7560346">
    <w:abstractNumId w:val="5"/>
  </w:num>
  <w:num w:numId="11" w16cid:durableId="956528477">
    <w:abstractNumId w:val="6"/>
  </w:num>
  <w:num w:numId="12" w16cid:durableId="1762144696">
    <w:abstractNumId w:val="19"/>
  </w:num>
  <w:num w:numId="13" w16cid:durableId="1381437686">
    <w:abstractNumId w:val="7"/>
  </w:num>
  <w:num w:numId="14" w16cid:durableId="51541339">
    <w:abstractNumId w:val="20"/>
  </w:num>
  <w:num w:numId="15" w16cid:durableId="1667785656">
    <w:abstractNumId w:val="22"/>
  </w:num>
  <w:num w:numId="16" w16cid:durableId="1852796721">
    <w:abstractNumId w:val="13"/>
  </w:num>
  <w:num w:numId="17" w16cid:durableId="2088768705">
    <w:abstractNumId w:val="17"/>
  </w:num>
  <w:num w:numId="18" w16cid:durableId="1244606336">
    <w:abstractNumId w:val="18"/>
  </w:num>
  <w:num w:numId="19" w16cid:durableId="317878202">
    <w:abstractNumId w:val="4"/>
  </w:num>
  <w:num w:numId="20" w16cid:durableId="1762527774">
    <w:abstractNumId w:val="24"/>
  </w:num>
  <w:num w:numId="21" w16cid:durableId="402798879">
    <w:abstractNumId w:val="16"/>
  </w:num>
  <w:num w:numId="22" w16cid:durableId="2105029489">
    <w:abstractNumId w:val="2"/>
  </w:num>
  <w:num w:numId="23" w16cid:durableId="775246814">
    <w:abstractNumId w:val="12"/>
  </w:num>
  <w:num w:numId="24" w16cid:durableId="479151631">
    <w:abstractNumId w:val="10"/>
  </w:num>
  <w:num w:numId="25" w16cid:durableId="871305619">
    <w:abstractNumId w:val="25"/>
  </w:num>
  <w:num w:numId="26" w16cid:durableId="120004771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53"/>
    <w:rsid w:val="0000037D"/>
    <w:rsid w:val="00001D12"/>
    <w:rsid w:val="000148AF"/>
    <w:rsid w:val="00017B27"/>
    <w:rsid w:val="00031831"/>
    <w:rsid w:val="0003280F"/>
    <w:rsid w:val="00037DFE"/>
    <w:rsid w:val="00041726"/>
    <w:rsid w:val="000542A2"/>
    <w:rsid w:val="00063B9C"/>
    <w:rsid w:val="00064B69"/>
    <w:rsid w:val="000673C0"/>
    <w:rsid w:val="0007184B"/>
    <w:rsid w:val="000759D2"/>
    <w:rsid w:val="00076FFB"/>
    <w:rsid w:val="00077297"/>
    <w:rsid w:val="0008293C"/>
    <w:rsid w:val="00087BB0"/>
    <w:rsid w:val="00095536"/>
    <w:rsid w:val="00096F01"/>
    <w:rsid w:val="000A0E87"/>
    <w:rsid w:val="000B1318"/>
    <w:rsid w:val="000B5E9B"/>
    <w:rsid w:val="000B63C4"/>
    <w:rsid w:val="000C0F05"/>
    <w:rsid w:val="000C309F"/>
    <w:rsid w:val="000C6F67"/>
    <w:rsid w:val="000C7B92"/>
    <w:rsid w:val="000D2E03"/>
    <w:rsid w:val="000D448B"/>
    <w:rsid w:val="000D649D"/>
    <w:rsid w:val="000E4C0D"/>
    <w:rsid w:val="0010032D"/>
    <w:rsid w:val="00101143"/>
    <w:rsid w:val="001061D5"/>
    <w:rsid w:val="00125AE4"/>
    <w:rsid w:val="00126AAC"/>
    <w:rsid w:val="00133E8E"/>
    <w:rsid w:val="00145404"/>
    <w:rsid w:val="00157701"/>
    <w:rsid w:val="00162C3C"/>
    <w:rsid w:val="00172CEA"/>
    <w:rsid w:val="001A323B"/>
    <w:rsid w:val="001A4346"/>
    <w:rsid w:val="001A4ADA"/>
    <w:rsid w:val="001A5055"/>
    <w:rsid w:val="001A5940"/>
    <w:rsid w:val="001B5119"/>
    <w:rsid w:val="001B7726"/>
    <w:rsid w:val="001C0856"/>
    <w:rsid w:val="001C3894"/>
    <w:rsid w:val="001D404C"/>
    <w:rsid w:val="001F3C03"/>
    <w:rsid w:val="001F4167"/>
    <w:rsid w:val="0020345E"/>
    <w:rsid w:val="00204410"/>
    <w:rsid w:val="002157FC"/>
    <w:rsid w:val="00216B8F"/>
    <w:rsid w:val="00216D58"/>
    <w:rsid w:val="00225731"/>
    <w:rsid w:val="00226FA1"/>
    <w:rsid w:val="0022776A"/>
    <w:rsid w:val="00233545"/>
    <w:rsid w:val="0025173D"/>
    <w:rsid w:val="002550A2"/>
    <w:rsid w:val="002617D8"/>
    <w:rsid w:val="0026424A"/>
    <w:rsid w:val="002765B9"/>
    <w:rsid w:val="00286907"/>
    <w:rsid w:val="002A5C7A"/>
    <w:rsid w:val="002B57F5"/>
    <w:rsid w:val="002C31C5"/>
    <w:rsid w:val="002C599E"/>
    <w:rsid w:val="002C77E1"/>
    <w:rsid w:val="002D6313"/>
    <w:rsid w:val="002E0D50"/>
    <w:rsid w:val="00300839"/>
    <w:rsid w:val="00303270"/>
    <w:rsid w:val="00314C93"/>
    <w:rsid w:val="00315A11"/>
    <w:rsid w:val="0032007D"/>
    <w:rsid w:val="00321081"/>
    <w:rsid w:val="00324590"/>
    <w:rsid w:val="00330BE0"/>
    <w:rsid w:val="0034031E"/>
    <w:rsid w:val="00345217"/>
    <w:rsid w:val="0035306B"/>
    <w:rsid w:val="00363029"/>
    <w:rsid w:val="00365E04"/>
    <w:rsid w:val="00367A02"/>
    <w:rsid w:val="00382FD2"/>
    <w:rsid w:val="003866E4"/>
    <w:rsid w:val="003A2AA1"/>
    <w:rsid w:val="003A7647"/>
    <w:rsid w:val="003A78E9"/>
    <w:rsid w:val="003B0312"/>
    <w:rsid w:val="003B1540"/>
    <w:rsid w:val="003C0C7E"/>
    <w:rsid w:val="003C135C"/>
    <w:rsid w:val="003C244F"/>
    <w:rsid w:val="003C6747"/>
    <w:rsid w:val="003D24A8"/>
    <w:rsid w:val="003D3F44"/>
    <w:rsid w:val="003D464F"/>
    <w:rsid w:val="003D4650"/>
    <w:rsid w:val="003E6485"/>
    <w:rsid w:val="003F1430"/>
    <w:rsid w:val="003F2589"/>
    <w:rsid w:val="00403614"/>
    <w:rsid w:val="00412C8B"/>
    <w:rsid w:val="004223B2"/>
    <w:rsid w:val="004318E2"/>
    <w:rsid w:val="0043228D"/>
    <w:rsid w:val="00437C60"/>
    <w:rsid w:val="004516E1"/>
    <w:rsid w:val="00456F36"/>
    <w:rsid w:val="00467F4D"/>
    <w:rsid w:val="004711C7"/>
    <w:rsid w:val="004734E2"/>
    <w:rsid w:val="004807EE"/>
    <w:rsid w:val="004810C2"/>
    <w:rsid w:val="00485FC1"/>
    <w:rsid w:val="004A4D72"/>
    <w:rsid w:val="004B0950"/>
    <w:rsid w:val="004B29C1"/>
    <w:rsid w:val="004C7D41"/>
    <w:rsid w:val="004C7FB2"/>
    <w:rsid w:val="004D05EB"/>
    <w:rsid w:val="004D0716"/>
    <w:rsid w:val="004D219A"/>
    <w:rsid w:val="004E3640"/>
    <w:rsid w:val="004E7EE1"/>
    <w:rsid w:val="004F1124"/>
    <w:rsid w:val="004F6898"/>
    <w:rsid w:val="005248D9"/>
    <w:rsid w:val="005256CD"/>
    <w:rsid w:val="00534884"/>
    <w:rsid w:val="00536315"/>
    <w:rsid w:val="00554B60"/>
    <w:rsid w:val="005568F4"/>
    <w:rsid w:val="00560DA1"/>
    <w:rsid w:val="00560EBB"/>
    <w:rsid w:val="00565220"/>
    <w:rsid w:val="005670FE"/>
    <w:rsid w:val="00570872"/>
    <w:rsid w:val="00574F48"/>
    <w:rsid w:val="00575AE9"/>
    <w:rsid w:val="00593A1B"/>
    <w:rsid w:val="005A17B9"/>
    <w:rsid w:val="005A5B8A"/>
    <w:rsid w:val="005A6492"/>
    <w:rsid w:val="005B022E"/>
    <w:rsid w:val="005B5300"/>
    <w:rsid w:val="005B5960"/>
    <w:rsid w:val="005B7B25"/>
    <w:rsid w:val="005C611B"/>
    <w:rsid w:val="005C6B0F"/>
    <w:rsid w:val="005E1D5F"/>
    <w:rsid w:val="005E3EE9"/>
    <w:rsid w:val="005E6319"/>
    <w:rsid w:val="005F347B"/>
    <w:rsid w:val="005F5A00"/>
    <w:rsid w:val="006170E3"/>
    <w:rsid w:val="00622E96"/>
    <w:rsid w:val="0062354B"/>
    <w:rsid w:val="0062509B"/>
    <w:rsid w:val="00625907"/>
    <w:rsid w:val="00626505"/>
    <w:rsid w:val="00626A1A"/>
    <w:rsid w:val="00635848"/>
    <w:rsid w:val="00636E44"/>
    <w:rsid w:val="00640DC5"/>
    <w:rsid w:val="006501BE"/>
    <w:rsid w:val="00674792"/>
    <w:rsid w:val="00682D93"/>
    <w:rsid w:val="006A425A"/>
    <w:rsid w:val="006A56E1"/>
    <w:rsid w:val="006A766B"/>
    <w:rsid w:val="006B0384"/>
    <w:rsid w:val="006C1231"/>
    <w:rsid w:val="006C1FE4"/>
    <w:rsid w:val="006C4A67"/>
    <w:rsid w:val="006C6821"/>
    <w:rsid w:val="006D23EA"/>
    <w:rsid w:val="006D58B1"/>
    <w:rsid w:val="006E62D3"/>
    <w:rsid w:val="006E7890"/>
    <w:rsid w:val="00700A00"/>
    <w:rsid w:val="00715A4E"/>
    <w:rsid w:val="007166C5"/>
    <w:rsid w:val="00754BE3"/>
    <w:rsid w:val="0076463F"/>
    <w:rsid w:val="00766765"/>
    <w:rsid w:val="00767085"/>
    <w:rsid w:val="00771EB2"/>
    <w:rsid w:val="00775B33"/>
    <w:rsid w:val="007762A9"/>
    <w:rsid w:val="0078594E"/>
    <w:rsid w:val="00790055"/>
    <w:rsid w:val="00791460"/>
    <w:rsid w:val="00791E21"/>
    <w:rsid w:val="007A45F7"/>
    <w:rsid w:val="007A4628"/>
    <w:rsid w:val="007A77CF"/>
    <w:rsid w:val="007B70FA"/>
    <w:rsid w:val="007B763A"/>
    <w:rsid w:val="007C0234"/>
    <w:rsid w:val="007C5547"/>
    <w:rsid w:val="007D4F90"/>
    <w:rsid w:val="007D5143"/>
    <w:rsid w:val="007D7EB6"/>
    <w:rsid w:val="007E7C42"/>
    <w:rsid w:val="007F3CE9"/>
    <w:rsid w:val="007F5453"/>
    <w:rsid w:val="007F7A05"/>
    <w:rsid w:val="00802A66"/>
    <w:rsid w:val="00807230"/>
    <w:rsid w:val="008130EE"/>
    <w:rsid w:val="0081497C"/>
    <w:rsid w:val="00820B9A"/>
    <w:rsid w:val="008223C2"/>
    <w:rsid w:val="00825003"/>
    <w:rsid w:val="00825D55"/>
    <w:rsid w:val="00827AF7"/>
    <w:rsid w:val="00836BA1"/>
    <w:rsid w:val="00842F72"/>
    <w:rsid w:val="00852DB1"/>
    <w:rsid w:val="008551FB"/>
    <w:rsid w:val="00855616"/>
    <w:rsid w:val="0086028A"/>
    <w:rsid w:val="008707A2"/>
    <w:rsid w:val="008724ED"/>
    <w:rsid w:val="008871E7"/>
    <w:rsid w:val="008B0F56"/>
    <w:rsid w:val="008B2FD8"/>
    <w:rsid w:val="008C2BCC"/>
    <w:rsid w:val="008C333C"/>
    <w:rsid w:val="008D0D34"/>
    <w:rsid w:val="008E085E"/>
    <w:rsid w:val="008F1B19"/>
    <w:rsid w:val="009044BD"/>
    <w:rsid w:val="00907CE4"/>
    <w:rsid w:val="0091154F"/>
    <w:rsid w:val="00914AD5"/>
    <w:rsid w:val="009207D5"/>
    <w:rsid w:val="0094402A"/>
    <w:rsid w:val="00955EC8"/>
    <w:rsid w:val="009624AD"/>
    <w:rsid w:val="00971939"/>
    <w:rsid w:val="00971FFC"/>
    <w:rsid w:val="00976546"/>
    <w:rsid w:val="009909A4"/>
    <w:rsid w:val="009A1CBE"/>
    <w:rsid w:val="009A346A"/>
    <w:rsid w:val="009A7F6F"/>
    <w:rsid w:val="009B12D6"/>
    <w:rsid w:val="009B7FD6"/>
    <w:rsid w:val="009C5726"/>
    <w:rsid w:val="009D7566"/>
    <w:rsid w:val="009E4E32"/>
    <w:rsid w:val="009E75AC"/>
    <w:rsid w:val="009E78F4"/>
    <w:rsid w:val="009F5643"/>
    <w:rsid w:val="00A0333F"/>
    <w:rsid w:val="00A14D3B"/>
    <w:rsid w:val="00A151AC"/>
    <w:rsid w:val="00A220C2"/>
    <w:rsid w:val="00A30E1B"/>
    <w:rsid w:val="00A32C13"/>
    <w:rsid w:val="00A33B25"/>
    <w:rsid w:val="00A42AE7"/>
    <w:rsid w:val="00A46BF8"/>
    <w:rsid w:val="00A70D29"/>
    <w:rsid w:val="00A76292"/>
    <w:rsid w:val="00A77335"/>
    <w:rsid w:val="00A80E36"/>
    <w:rsid w:val="00A85AEC"/>
    <w:rsid w:val="00A87F1C"/>
    <w:rsid w:val="00A92F14"/>
    <w:rsid w:val="00AA6639"/>
    <w:rsid w:val="00AA7C5B"/>
    <w:rsid w:val="00AC1929"/>
    <w:rsid w:val="00AE0604"/>
    <w:rsid w:val="00AE5C0D"/>
    <w:rsid w:val="00AF557E"/>
    <w:rsid w:val="00AF56C9"/>
    <w:rsid w:val="00B11688"/>
    <w:rsid w:val="00B25321"/>
    <w:rsid w:val="00B31A07"/>
    <w:rsid w:val="00B32581"/>
    <w:rsid w:val="00B35D08"/>
    <w:rsid w:val="00B37B7C"/>
    <w:rsid w:val="00B45E86"/>
    <w:rsid w:val="00B5174B"/>
    <w:rsid w:val="00B52B88"/>
    <w:rsid w:val="00B64D21"/>
    <w:rsid w:val="00B67057"/>
    <w:rsid w:val="00B718AA"/>
    <w:rsid w:val="00B75C54"/>
    <w:rsid w:val="00B778C1"/>
    <w:rsid w:val="00B778F7"/>
    <w:rsid w:val="00B8118E"/>
    <w:rsid w:val="00B816FF"/>
    <w:rsid w:val="00BA7E49"/>
    <w:rsid w:val="00BB4109"/>
    <w:rsid w:val="00BB7476"/>
    <w:rsid w:val="00BC59CC"/>
    <w:rsid w:val="00BC7DCD"/>
    <w:rsid w:val="00BD2C75"/>
    <w:rsid w:val="00BE3EA6"/>
    <w:rsid w:val="00BF21C5"/>
    <w:rsid w:val="00BF5CCB"/>
    <w:rsid w:val="00C14BF6"/>
    <w:rsid w:val="00C159D8"/>
    <w:rsid w:val="00C2099A"/>
    <w:rsid w:val="00C43712"/>
    <w:rsid w:val="00C438E7"/>
    <w:rsid w:val="00C55B77"/>
    <w:rsid w:val="00C57ABC"/>
    <w:rsid w:val="00C663C3"/>
    <w:rsid w:val="00C82C5D"/>
    <w:rsid w:val="00C860C9"/>
    <w:rsid w:val="00C92DFE"/>
    <w:rsid w:val="00CA5CE1"/>
    <w:rsid w:val="00CA6982"/>
    <w:rsid w:val="00CB2157"/>
    <w:rsid w:val="00CB60D2"/>
    <w:rsid w:val="00CC302B"/>
    <w:rsid w:val="00CC3395"/>
    <w:rsid w:val="00CC5B76"/>
    <w:rsid w:val="00CC5ED6"/>
    <w:rsid w:val="00CE71D5"/>
    <w:rsid w:val="00CF1001"/>
    <w:rsid w:val="00D23180"/>
    <w:rsid w:val="00D2345A"/>
    <w:rsid w:val="00D32F1B"/>
    <w:rsid w:val="00D37F38"/>
    <w:rsid w:val="00D46648"/>
    <w:rsid w:val="00D536DB"/>
    <w:rsid w:val="00D67247"/>
    <w:rsid w:val="00D71F7B"/>
    <w:rsid w:val="00D860EE"/>
    <w:rsid w:val="00D877B1"/>
    <w:rsid w:val="00D90E8C"/>
    <w:rsid w:val="00DA5471"/>
    <w:rsid w:val="00DA7E2B"/>
    <w:rsid w:val="00DB1E92"/>
    <w:rsid w:val="00DB2EE0"/>
    <w:rsid w:val="00DC0ED5"/>
    <w:rsid w:val="00DD0581"/>
    <w:rsid w:val="00DD0DEF"/>
    <w:rsid w:val="00DD481E"/>
    <w:rsid w:val="00DD4AD2"/>
    <w:rsid w:val="00DD5856"/>
    <w:rsid w:val="00DD7A73"/>
    <w:rsid w:val="00DE16B5"/>
    <w:rsid w:val="00DE3013"/>
    <w:rsid w:val="00DE5960"/>
    <w:rsid w:val="00DE6394"/>
    <w:rsid w:val="00DE6BA1"/>
    <w:rsid w:val="00DE71FB"/>
    <w:rsid w:val="00E007B0"/>
    <w:rsid w:val="00E0588F"/>
    <w:rsid w:val="00E06D1A"/>
    <w:rsid w:val="00E076D3"/>
    <w:rsid w:val="00E134F3"/>
    <w:rsid w:val="00E24780"/>
    <w:rsid w:val="00E26926"/>
    <w:rsid w:val="00E30AF1"/>
    <w:rsid w:val="00E34DB2"/>
    <w:rsid w:val="00E360C2"/>
    <w:rsid w:val="00E472D9"/>
    <w:rsid w:val="00E51F5F"/>
    <w:rsid w:val="00E704D1"/>
    <w:rsid w:val="00E74948"/>
    <w:rsid w:val="00E75C57"/>
    <w:rsid w:val="00E77FAE"/>
    <w:rsid w:val="00E850C9"/>
    <w:rsid w:val="00EA07F8"/>
    <w:rsid w:val="00EB3833"/>
    <w:rsid w:val="00EB4A39"/>
    <w:rsid w:val="00EB77D3"/>
    <w:rsid w:val="00EC0F91"/>
    <w:rsid w:val="00EC2A55"/>
    <w:rsid w:val="00EC5F40"/>
    <w:rsid w:val="00ED275F"/>
    <w:rsid w:val="00EE0A7E"/>
    <w:rsid w:val="00EE59F1"/>
    <w:rsid w:val="00EF5D35"/>
    <w:rsid w:val="00F016D3"/>
    <w:rsid w:val="00F06F5D"/>
    <w:rsid w:val="00F22EAC"/>
    <w:rsid w:val="00F3018D"/>
    <w:rsid w:val="00F3385B"/>
    <w:rsid w:val="00F41929"/>
    <w:rsid w:val="00F47F33"/>
    <w:rsid w:val="00F54594"/>
    <w:rsid w:val="00F546FD"/>
    <w:rsid w:val="00F54C7D"/>
    <w:rsid w:val="00F55299"/>
    <w:rsid w:val="00F61380"/>
    <w:rsid w:val="00F6241B"/>
    <w:rsid w:val="00F70A76"/>
    <w:rsid w:val="00F7261A"/>
    <w:rsid w:val="00F80025"/>
    <w:rsid w:val="00F832DD"/>
    <w:rsid w:val="00F93A45"/>
    <w:rsid w:val="00F95AF8"/>
    <w:rsid w:val="00F97A50"/>
    <w:rsid w:val="00FB356F"/>
    <w:rsid w:val="00FB6D6E"/>
    <w:rsid w:val="00FB7068"/>
    <w:rsid w:val="00FC0DB5"/>
    <w:rsid w:val="00FC782D"/>
    <w:rsid w:val="00FD72F6"/>
    <w:rsid w:val="00FE106C"/>
    <w:rsid w:val="00FE2E73"/>
    <w:rsid w:val="00FE5E6E"/>
    <w:rsid w:val="00F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7DD5F"/>
  <w15:chartTrackingRefBased/>
  <w15:docId w15:val="{0A22A228-53BA-443A-BE5E-93DE5B6C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54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3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E9"/>
  </w:style>
  <w:style w:type="paragraph" w:styleId="Footer">
    <w:name w:val="footer"/>
    <w:basedOn w:val="Normal"/>
    <w:link w:val="FooterChar"/>
    <w:uiPriority w:val="99"/>
    <w:unhideWhenUsed/>
    <w:rsid w:val="005E3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E9"/>
  </w:style>
  <w:style w:type="character" w:styleId="Hyperlink">
    <w:name w:val="Hyperlink"/>
    <w:basedOn w:val="DefaultParagraphFont"/>
    <w:uiPriority w:val="99"/>
    <w:unhideWhenUsed/>
    <w:rsid w:val="008250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4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5F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C1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860E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C57A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280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DD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1228</Words>
  <Characters>7731</Characters>
  <Application>Microsoft Office Word</Application>
  <DocSecurity>0</DocSecurity>
  <Lines>773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Zivanai Makoni</dc:creator>
  <cp:keywords/>
  <dc:description/>
  <cp:lastModifiedBy>Anesu Kundishora</cp:lastModifiedBy>
  <cp:revision>6</cp:revision>
  <dcterms:created xsi:type="dcterms:W3CDTF">2025-02-25T07:43:00Z</dcterms:created>
  <dcterms:modified xsi:type="dcterms:W3CDTF">2025-10-03T08:09:00Z</dcterms:modified>
</cp:coreProperties>
</file>