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39845061"/>
    <w:p w14:paraId="7CC27D4C" w14:textId="3E277A29" w:rsidR="00552A6D" w:rsidRPr="0082720D" w:rsidRDefault="00657977" w:rsidP="00F84291">
      <w:pPr>
        <w:pStyle w:val="TableTitle"/>
        <w:rPr>
          <w:rFonts w:asciiTheme="minorHAnsi" w:hAnsiTheme="minorHAnsi" w:cstheme="minorHAnsi"/>
          <w:color w:val="FF0000"/>
          <w:sz w:val="20"/>
          <w:szCs w:val="20"/>
        </w:rPr>
      </w:pPr>
      <w:r w:rsidRPr="0082720D">
        <w:rPr>
          <w:rFonts w:asciiTheme="minorHAnsi" w:hAnsiTheme="minorHAnsi" w:cstheme="minorHAnsi"/>
        </w:rPr>
        <w:fldChar w:fldCharType="begin"/>
      </w:r>
      <w:r w:rsidR="00CD76EC" w:rsidRPr="0082720D">
        <w:rPr>
          <w:rFonts w:asciiTheme="minorHAnsi" w:hAnsiTheme="minorHAnsi" w:cstheme="minorHAnsi"/>
        </w:rPr>
        <w:instrText xml:space="preserve"> DOCPROPERTY  "Report Title"  \* MERGEFORMAT </w:instrText>
      </w:r>
      <w:r w:rsidRPr="0082720D">
        <w:rPr>
          <w:rFonts w:asciiTheme="minorHAnsi" w:hAnsiTheme="minorHAnsi" w:cstheme="minorHAnsi"/>
        </w:rPr>
        <w:fldChar w:fldCharType="separate"/>
      </w:r>
      <w:r w:rsidR="00552A6D" w:rsidRPr="0082720D">
        <w:rPr>
          <w:rFonts w:asciiTheme="minorHAnsi" w:hAnsiTheme="minorHAnsi" w:cstheme="minorHAnsi"/>
          <w:color w:val="FF0000"/>
          <w:sz w:val="20"/>
          <w:szCs w:val="20"/>
        </w:rPr>
        <w:t>Preamble</w:t>
      </w:r>
      <w:r w:rsidR="00F84291" w:rsidRPr="0082720D">
        <w:rPr>
          <w:rFonts w:asciiTheme="minorHAnsi" w:hAnsiTheme="minorHAnsi" w:cstheme="minorHAnsi"/>
          <w:color w:val="FF0000"/>
          <w:sz w:val="20"/>
          <w:szCs w:val="20"/>
        </w:rPr>
        <w:t xml:space="preserve"> </w:t>
      </w:r>
      <w:r w:rsidR="00552A6D" w:rsidRPr="0082720D">
        <w:rPr>
          <w:rFonts w:asciiTheme="minorHAnsi" w:hAnsiTheme="minorHAnsi" w:cstheme="minorHAnsi"/>
          <w:color w:val="FF0000"/>
          <w:sz w:val="20"/>
          <w:szCs w:val="20"/>
        </w:rPr>
        <w:t>-</w:t>
      </w:r>
      <w:r w:rsidR="00F84291" w:rsidRPr="0082720D">
        <w:rPr>
          <w:rFonts w:asciiTheme="minorHAnsi" w:hAnsiTheme="minorHAnsi" w:cstheme="minorHAnsi"/>
          <w:color w:val="FF0000"/>
          <w:sz w:val="20"/>
          <w:szCs w:val="20"/>
        </w:rPr>
        <w:t xml:space="preserve"> This document</w:t>
      </w:r>
      <w:r w:rsidR="00552A6D" w:rsidRPr="0082720D">
        <w:rPr>
          <w:rFonts w:asciiTheme="minorHAnsi" w:hAnsiTheme="minorHAnsi" w:cstheme="minorHAnsi"/>
          <w:color w:val="FF0000"/>
          <w:sz w:val="20"/>
          <w:szCs w:val="20"/>
        </w:rPr>
        <w:t xml:space="preserve"> is for use of all products including Biologics and veterinary products, where the information is not applicable for the specific molecule; indicate "N/A"</w:t>
      </w:r>
      <w:r w:rsidR="00053180" w:rsidRPr="0082720D">
        <w:rPr>
          <w:rFonts w:asciiTheme="minorHAnsi" w:hAnsiTheme="minorHAnsi" w:cstheme="minorHAnsi"/>
          <w:color w:val="FF0000"/>
          <w:sz w:val="20"/>
          <w:szCs w:val="20"/>
        </w:rPr>
        <w:t>. Veterinary medicines applicants are advised to also refer to the VICH guidelines.</w:t>
      </w:r>
    </w:p>
    <w:p w14:paraId="2C8BDB02" w14:textId="77777777" w:rsidR="009557EF" w:rsidRPr="0082720D" w:rsidRDefault="009557EF" w:rsidP="000A6C1A">
      <w:pPr>
        <w:pStyle w:val="TableTitle"/>
        <w:jc w:val="left"/>
        <w:rPr>
          <w:rFonts w:asciiTheme="minorHAnsi" w:hAnsiTheme="minorHAnsi" w:cstheme="minorHAnsi"/>
        </w:rPr>
      </w:pPr>
    </w:p>
    <w:p w14:paraId="0C5DA5E9" w14:textId="3FF89897" w:rsidR="00F13782" w:rsidRPr="0082720D" w:rsidRDefault="00657977" w:rsidP="0082720D">
      <w:pPr>
        <w:pStyle w:val="BlockQuote1"/>
        <w:ind w:left="0"/>
        <w:rPr>
          <w:rFonts w:asciiTheme="minorHAnsi" w:hAnsiTheme="minorHAnsi" w:cstheme="minorHAnsi"/>
        </w:rPr>
      </w:pPr>
      <w:r w:rsidRPr="0082720D">
        <w:rPr>
          <w:rFonts w:asciiTheme="minorHAnsi" w:hAnsiTheme="minorHAnsi" w:cstheme="minorHAnsi"/>
        </w:rPr>
        <w:fldChar w:fldCharType="end"/>
      </w:r>
      <w:r w:rsidR="00F13782" w:rsidRPr="0082720D">
        <w:rPr>
          <w:rFonts w:asciiTheme="minorHAnsi" w:hAnsiTheme="minorHAnsi" w:cstheme="minorHAnsi"/>
        </w:rPr>
        <w:t>See sections 1.5, 3 and 4 of</w:t>
      </w:r>
      <w:r w:rsidR="007B0896" w:rsidRPr="0082720D">
        <w:rPr>
          <w:rFonts w:asciiTheme="minorHAnsi" w:hAnsiTheme="minorHAnsi" w:cstheme="minorHAnsi"/>
          <w:lang w:val="en-GB"/>
        </w:rPr>
        <w:t xml:space="preserve"> WHO Annex 6</w:t>
      </w:r>
      <w:r w:rsidR="00B3419A" w:rsidRPr="0082720D">
        <w:rPr>
          <w:rFonts w:asciiTheme="minorHAnsi" w:hAnsiTheme="minorHAnsi" w:cstheme="minorHAnsi"/>
          <w:lang w:val="en-GB"/>
        </w:rPr>
        <w:t xml:space="preserve"> of TRS 970</w:t>
      </w:r>
      <w:r w:rsidR="007B0896" w:rsidRPr="0082720D">
        <w:rPr>
          <w:rFonts w:asciiTheme="minorHAnsi" w:hAnsiTheme="minorHAnsi" w:cstheme="minorHAnsi"/>
          <w:lang w:val="en-GB"/>
        </w:rPr>
        <w:t>:</w:t>
      </w:r>
      <w:r w:rsidR="00F13782" w:rsidRPr="0082720D">
        <w:rPr>
          <w:rFonts w:asciiTheme="minorHAnsi" w:hAnsiTheme="minorHAnsi" w:cstheme="minorHAnsi"/>
        </w:rPr>
        <w:t xml:space="preserve"> “Guideline on submission of documentation for a multisource (generic) finished pharmaceutical product (FPP): quality part” for general and detailed instructions on the completion of this template.</w:t>
      </w:r>
    </w:p>
    <w:p w14:paraId="7FB28860" w14:textId="77777777" w:rsidR="00F13782" w:rsidRPr="0082720D" w:rsidRDefault="00F13782" w:rsidP="00F13782">
      <w:pPr>
        <w:rPr>
          <w:rFonts w:asciiTheme="minorHAnsi" w:hAnsiTheme="minorHAnsi" w:cstheme="minorHAnsi"/>
          <w:i/>
          <w:iCs/>
          <w:sz w:val="22"/>
          <w:szCs w:val="22"/>
          <w:lang w:val="en-CA"/>
        </w:rPr>
      </w:pPr>
    </w:p>
    <w:p w14:paraId="0B364173" w14:textId="77777777" w:rsidR="0082720D" w:rsidRDefault="00F13782" w:rsidP="0082720D">
      <w:pPr>
        <w:pStyle w:val="Heading1"/>
        <w:numPr>
          <w:ilvl w:val="0"/>
          <w:numId w:val="0"/>
        </w:numPr>
        <w:ind w:left="432"/>
        <w:rPr>
          <w:rFonts w:asciiTheme="minorHAnsi" w:hAnsiTheme="minorHAnsi" w:cstheme="minorHAnsi"/>
        </w:rPr>
      </w:pPr>
      <w:r w:rsidRPr="0082720D">
        <w:rPr>
          <w:rFonts w:asciiTheme="minorHAnsi" w:hAnsiTheme="minorHAnsi" w:cstheme="minorHAnsi"/>
        </w:rPr>
        <w:t>INTRODUCTION</w:t>
      </w:r>
    </w:p>
    <w:p w14:paraId="0B10950F" w14:textId="4E6EC988" w:rsidR="00F13782" w:rsidRPr="0082720D" w:rsidRDefault="00F13782" w:rsidP="0082720D">
      <w:pPr>
        <w:pStyle w:val="Heading1"/>
        <w:numPr>
          <w:ilvl w:val="0"/>
          <w:numId w:val="0"/>
        </w:numPr>
        <w:ind w:left="432"/>
        <w:rPr>
          <w:rFonts w:asciiTheme="minorHAnsi" w:hAnsiTheme="minorHAnsi" w:cstheme="minorHAnsi"/>
        </w:rPr>
      </w:pPr>
      <w:r w:rsidRPr="0082720D">
        <w:rPr>
          <w:rFonts w:asciiTheme="minorHAnsi" w:hAnsiTheme="minorHAnsi" w:cstheme="minorHAnsi"/>
        </w:rPr>
        <w:t>Summary of product information:</w:t>
      </w:r>
    </w:p>
    <w:tbl>
      <w:tblPr>
        <w:tblStyle w:val="TableProfessional"/>
        <w:tblW w:w="0" w:type="auto"/>
        <w:jc w:val="center"/>
        <w:tblInd w:w="0" w:type="dxa"/>
        <w:tblLayout w:type="fixed"/>
        <w:tblLook w:val="04A0" w:firstRow="1" w:lastRow="0" w:firstColumn="1" w:lastColumn="0" w:noHBand="0" w:noVBand="1"/>
      </w:tblPr>
      <w:tblGrid>
        <w:gridCol w:w="4395"/>
        <w:gridCol w:w="1559"/>
        <w:gridCol w:w="921"/>
        <w:gridCol w:w="780"/>
        <w:gridCol w:w="1701"/>
      </w:tblGrid>
      <w:tr w:rsidR="00526835" w:rsidRPr="0082720D" w14:paraId="54988EA4"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4395" w:type="dxa"/>
            <w:shd w:val="clear" w:color="auto" w:fill="D9D9D9" w:themeFill="background1" w:themeFillShade="D9"/>
          </w:tcPr>
          <w:p w14:paraId="3C56BC7D" w14:textId="71610148" w:rsidR="00526835" w:rsidRPr="0082720D" w:rsidRDefault="00526835">
            <w:pPr>
              <w:spacing w:before="52" w:after="33"/>
              <w:rPr>
                <w:rFonts w:asciiTheme="minorHAnsi" w:hAnsiTheme="minorHAnsi" w:cstheme="minorHAnsi"/>
                <w:color w:val="000000" w:themeColor="text1"/>
                <w:szCs w:val="18"/>
                <w:lang w:val="en-CA"/>
              </w:rPr>
            </w:pPr>
            <w:r w:rsidRPr="0082720D">
              <w:rPr>
                <w:rFonts w:asciiTheme="minorHAnsi" w:hAnsiTheme="minorHAnsi" w:cstheme="minorHAnsi"/>
                <w:szCs w:val="18"/>
                <w:lang w:val="en-CA"/>
              </w:rPr>
              <w:t>Applicant name and address</w:t>
            </w:r>
          </w:p>
        </w:tc>
        <w:tc>
          <w:tcPr>
            <w:tcW w:w="4961" w:type="dxa"/>
            <w:gridSpan w:val="4"/>
            <w:shd w:val="clear" w:color="auto" w:fill="FFFFFF" w:themeFill="background1"/>
          </w:tcPr>
          <w:p w14:paraId="6689EEBC" w14:textId="77777777" w:rsidR="00526835" w:rsidRPr="0082720D" w:rsidRDefault="00526835">
            <w:pPr>
              <w:spacing w:before="52" w:after="33"/>
              <w:rPr>
                <w:rFonts w:asciiTheme="minorHAnsi" w:hAnsiTheme="minorHAnsi" w:cstheme="minorHAnsi"/>
                <w:color w:val="000000" w:themeColor="text1"/>
                <w:szCs w:val="18"/>
                <w:lang w:val="en-CA"/>
              </w:rPr>
            </w:pPr>
          </w:p>
        </w:tc>
      </w:tr>
      <w:tr w:rsidR="00526835" w:rsidRPr="0082720D" w14:paraId="02C5525C" w14:textId="77777777" w:rsidTr="00E72A35">
        <w:trPr>
          <w:cnfStyle w:val="000000100000" w:firstRow="0" w:lastRow="0" w:firstColumn="0" w:lastColumn="0" w:oddVBand="0" w:evenVBand="0" w:oddHBand="1" w:evenHBand="0" w:firstRowFirstColumn="0" w:firstRowLastColumn="0" w:lastRowFirstColumn="0" w:lastRowLastColumn="0"/>
          <w:jc w:val="center"/>
        </w:trPr>
        <w:tc>
          <w:tcPr>
            <w:tcW w:w="4395" w:type="dxa"/>
            <w:vMerge w:val="restart"/>
            <w:shd w:val="clear" w:color="auto" w:fill="D9D9D9" w:themeFill="background1" w:themeFillShade="D9"/>
          </w:tcPr>
          <w:p w14:paraId="479F9878" w14:textId="14FDC3BC" w:rsidR="00526835" w:rsidRPr="0082720D" w:rsidRDefault="00526835">
            <w:pPr>
              <w:spacing w:before="52" w:after="33"/>
              <w:rPr>
                <w:rFonts w:asciiTheme="minorHAnsi" w:hAnsiTheme="minorHAnsi" w:cstheme="minorHAnsi"/>
                <w:color w:val="000000" w:themeColor="text1"/>
                <w:szCs w:val="18"/>
                <w:lang w:val="en-CA"/>
              </w:rPr>
            </w:pPr>
            <w:r w:rsidRPr="0082720D">
              <w:rPr>
                <w:rFonts w:asciiTheme="minorHAnsi" w:hAnsiTheme="minorHAnsi" w:cstheme="minorHAnsi"/>
                <w:color w:val="000000" w:themeColor="text1"/>
                <w:szCs w:val="18"/>
                <w:lang w:val="en-CA"/>
              </w:rPr>
              <w:t>Application Number(s)</w:t>
            </w:r>
          </w:p>
        </w:tc>
        <w:tc>
          <w:tcPr>
            <w:tcW w:w="2480" w:type="dxa"/>
            <w:gridSpan w:val="2"/>
            <w:shd w:val="clear" w:color="auto" w:fill="FFFFFF" w:themeFill="background1"/>
          </w:tcPr>
          <w:p w14:paraId="6543E326" w14:textId="0C0B306C" w:rsidR="00526835" w:rsidRPr="0082720D" w:rsidRDefault="00526835">
            <w:pPr>
              <w:spacing w:before="52" w:after="33"/>
              <w:rPr>
                <w:rFonts w:asciiTheme="minorHAnsi" w:hAnsiTheme="minorHAnsi" w:cstheme="minorHAnsi"/>
                <w:color w:val="000000" w:themeColor="text1"/>
                <w:szCs w:val="18"/>
                <w:lang w:val="en-CA"/>
              </w:rPr>
            </w:pPr>
            <w:r w:rsidRPr="0082720D">
              <w:rPr>
                <w:rFonts w:asciiTheme="minorHAnsi" w:hAnsiTheme="minorHAnsi" w:cstheme="minorHAnsi"/>
                <w:color w:val="000000" w:themeColor="text1"/>
                <w:szCs w:val="18"/>
                <w:lang w:val="en-CA"/>
              </w:rPr>
              <w:t xml:space="preserve">Master </w:t>
            </w:r>
          </w:p>
        </w:tc>
        <w:tc>
          <w:tcPr>
            <w:tcW w:w="2481" w:type="dxa"/>
            <w:gridSpan w:val="2"/>
            <w:shd w:val="clear" w:color="auto" w:fill="FFFFFF" w:themeFill="background1"/>
          </w:tcPr>
          <w:p w14:paraId="50A91CDE" w14:textId="0D74FA68" w:rsidR="00526835" w:rsidRPr="0082720D" w:rsidRDefault="00526835">
            <w:pPr>
              <w:spacing w:before="52" w:after="33"/>
              <w:rPr>
                <w:rFonts w:asciiTheme="minorHAnsi" w:hAnsiTheme="minorHAnsi" w:cstheme="minorHAnsi"/>
                <w:color w:val="000000" w:themeColor="text1"/>
                <w:szCs w:val="18"/>
                <w:lang w:val="en-CA"/>
              </w:rPr>
            </w:pPr>
            <w:r w:rsidRPr="0082720D">
              <w:rPr>
                <w:rFonts w:asciiTheme="minorHAnsi" w:hAnsiTheme="minorHAnsi" w:cstheme="minorHAnsi"/>
                <w:color w:val="000000" w:themeColor="text1"/>
                <w:szCs w:val="18"/>
                <w:lang w:val="en-CA"/>
              </w:rPr>
              <w:t xml:space="preserve">Duplicate </w:t>
            </w:r>
          </w:p>
        </w:tc>
      </w:tr>
      <w:tr w:rsidR="00526835" w:rsidRPr="0082720D" w14:paraId="67C9E48D" w14:textId="77777777" w:rsidTr="00E72A35">
        <w:trPr>
          <w:cnfStyle w:val="000000010000" w:firstRow="0" w:lastRow="0" w:firstColumn="0" w:lastColumn="0" w:oddVBand="0" w:evenVBand="0" w:oddHBand="0" w:evenHBand="1" w:firstRowFirstColumn="0" w:firstRowLastColumn="0" w:lastRowFirstColumn="0" w:lastRowLastColumn="0"/>
          <w:jc w:val="center"/>
        </w:trPr>
        <w:tc>
          <w:tcPr>
            <w:tcW w:w="4395" w:type="dxa"/>
            <w:vMerge/>
          </w:tcPr>
          <w:p w14:paraId="660FDE34" w14:textId="77777777" w:rsidR="00526835" w:rsidRPr="0082720D" w:rsidRDefault="00526835">
            <w:pPr>
              <w:spacing w:before="52" w:after="33"/>
              <w:rPr>
                <w:rFonts w:asciiTheme="minorHAnsi" w:hAnsiTheme="minorHAnsi" w:cstheme="minorHAnsi"/>
                <w:szCs w:val="18"/>
                <w:lang w:val="en-CA"/>
              </w:rPr>
            </w:pPr>
          </w:p>
        </w:tc>
        <w:tc>
          <w:tcPr>
            <w:tcW w:w="2480" w:type="dxa"/>
            <w:gridSpan w:val="2"/>
            <w:shd w:val="clear" w:color="auto" w:fill="FFFFFF" w:themeFill="background1"/>
          </w:tcPr>
          <w:p w14:paraId="09CC60C3" w14:textId="77777777" w:rsidR="00526835" w:rsidRPr="0082720D" w:rsidRDefault="00526835">
            <w:pPr>
              <w:spacing w:before="52" w:after="33"/>
              <w:rPr>
                <w:rFonts w:asciiTheme="minorHAnsi" w:hAnsiTheme="minorHAnsi" w:cstheme="minorHAnsi"/>
                <w:szCs w:val="18"/>
                <w:lang w:val="en-CA"/>
              </w:rPr>
            </w:pPr>
          </w:p>
        </w:tc>
        <w:tc>
          <w:tcPr>
            <w:tcW w:w="2481" w:type="dxa"/>
            <w:gridSpan w:val="2"/>
            <w:shd w:val="clear" w:color="auto" w:fill="FFFFFF" w:themeFill="background1"/>
          </w:tcPr>
          <w:p w14:paraId="00A8D396" w14:textId="77777777" w:rsidR="00526835" w:rsidRPr="0082720D" w:rsidRDefault="00526835">
            <w:pPr>
              <w:spacing w:before="52" w:after="33"/>
              <w:rPr>
                <w:rFonts w:asciiTheme="minorHAnsi" w:hAnsiTheme="minorHAnsi" w:cstheme="minorHAnsi"/>
                <w:szCs w:val="18"/>
                <w:lang w:val="en-CA"/>
              </w:rPr>
            </w:pPr>
          </w:p>
        </w:tc>
      </w:tr>
      <w:tr w:rsidR="00F13782" w:rsidRPr="0082720D" w14:paraId="572A1D04"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16330D09" w14:textId="77777777" w:rsidR="00F13782" w:rsidRPr="0082720D" w:rsidRDefault="00F13782">
            <w:pPr>
              <w:spacing w:before="52" w:after="33"/>
              <w:rPr>
                <w:rFonts w:asciiTheme="minorHAnsi" w:hAnsiTheme="minorHAnsi" w:cstheme="minorHAnsi"/>
                <w:color w:val="000000" w:themeColor="text1"/>
                <w:szCs w:val="18"/>
                <w:lang w:val="en-CA"/>
              </w:rPr>
            </w:pPr>
            <w:r w:rsidRPr="0082720D">
              <w:rPr>
                <w:rFonts w:asciiTheme="minorHAnsi" w:hAnsiTheme="minorHAnsi" w:cstheme="minorHAnsi"/>
                <w:color w:val="000000" w:themeColor="text1"/>
                <w:szCs w:val="18"/>
                <w:lang w:val="en-CA"/>
              </w:rPr>
              <w:t>Non-proprietary name(s) of the finished pharmaceutical product(s) (FPP)</w:t>
            </w:r>
          </w:p>
        </w:tc>
        <w:tc>
          <w:tcPr>
            <w:tcW w:w="4961" w:type="dxa"/>
            <w:gridSpan w:val="4"/>
            <w:shd w:val="clear" w:color="auto" w:fill="FFFFFF" w:themeFill="background1"/>
          </w:tcPr>
          <w:p w14:paraId="3F87C8AB" w14:textId="77777777" w:rsidR="00F13782" w:rsidRPr="0082720D" w:rsidRDefault="00F13782">
            <w:pPr>
              <w:spacing w:before="52" w:after="33"/>
              <w:rPr>
                <w:rFonts w:asciiTheme="minorHAnsi" w:hAnsiTheme="minorHAnsi" w:cstheme="minorHAnsi"/>
                <w:color w:val="000000" w:themeColor="text1"/>
                <w:szCs w:val="18"/>
                <w:lang w:val="en-CA"/>
              </w:rPr>
            </w:pPr>
          </w:p>
        </w:tc>
      </w:tr>
      <w:tr w:rsidR="00526835" w:rsidRPr="0082720D" w14:paraId="209D6806" w14:textId="77777777" w:rsidTr="00145F38">
        <w:trPr>
          <w:cnfStyle w:val="000000010000" w:firstRow="0" w:lastRow="0" w:firstColumn="0" w:lastColumn="0" w:oddVBand="0" w:evenVBand="0" w:oddHBand="0" w:evenHBand="1" w:firstRowFirstColumn="0" w:firstRowLastColumn="0" w:lastRowFirstColumn="0" w:lastRowLastColumn="0"/>
          <w:jc w:val="center"/>
        </w:trPr>
        <w:tc>
          <w:tcPr>
            <w:tcW w:w="4395" w:type="dxa"/>
            <w:vMerge w:val="restart"/>
            <w:hideMark/>
          </w:tcPr>
          <w:p w14:paraId="05A7F494" w14:textId="77777777" w:rsidR="00526835" w:rsidRPr="0082720D" w:rsidRDefault="00526835">
            <w:pPr>
              <w:spacing w:before="52" w:after="33"/>
              <w:rPr>
                <w:rFonts w:asciiTheme="minorHAnsi" w:hAnsiTheme="minorHAnsi" w:cstheme="minorHAnsi"/>
                <w:b/>
                <w:bCs/>
                <w:sz w:val="18"/>
                <w:szCs w:val="18"/>
                <w:lang w:val="en-CA"/>
              </w:rPr>
            </w:pPr>
            <w:r w:rsidRPr="0082720D">
              <w:rPr>
                <w:rFonts w:asciiTheme="minorHAnsi" w:hAnsiTheme="minorHAnsi" w:cstheme="minorHAnsi"/>
                <w:b/>
                <w:bCs/>
                <w:sz w:val="18"/>
                <w:szCs w:val="18"/>
                <w:lang w:val="en-CA"/>
              </w:rPr>
              <w:t>Proprietary name(s) of the finished pharmaceutical product(s) (FPP)</w:t>
            </w:r>
          </w:p>
        </w:tc>
        <w:tc>
          <w:tcPr>
            <w:tcW w:w="2480" w:type="dxa"/>
            <w:gridSpan w:val="2"/>
          </w:tcPr>
          <w:p w14:paraId="04D4C3AD" w14:textId="447146C5" w:rsidR="00526835" w:rsidRPr="0082720D" w:rsidRDefault="00526835">
            <w:pPr>
              <w:spacing w:before="52" w:after="33"/>
              <w:rPr>
                <w:rFonts w:asciiTheme="minorHAnsi" w:hAnsiTheme="minorHAnsi" w:cstheme="minorHAnsi"/>
                <w:sz w:val="18"/>
                <w:szCs w:val="18"/>
                <w:lang w:val="en-CA"/>
              </w:rPr>
            </w:pPr>
            <w:r w:rsidRPr="0082720D">
              <w:rPr>
                <w:rFonts w:asciiTheme="minorHAnsi" w:hAnsiTheme="minorHAnsi" w:cstheme="minorHAnsi"/>
                <w:sz w:val="18"/>
                <w:szCs w:val="18"/>
                <w:lang w:val="en-CA"/>
              </w:rPr>
              <w:t>Master</w:t>
            </w:r>
          </w:p>
        </w:tc>
        <w:tc>
          <w:tcPr>
            <w:tcW w:w="2481" w:type="dxa"/>
            <w:gridSpan w:val="2"/>
          </w:tcPr>
          <w:p w14:paraId="175E883E" w14:textId="23EE23AE" w:rsidR="00526835" w:rsidRPr="0082720D" w:rsidRDefault="00526835">
            <w:pPr>
              <w:spacing w:before="52" w:after="33"/>
              <w:rPr>
                <w:rFonts w:asciiTheme="minorHAnsi" w:hAnsiTheme="minorHAnsi" w:cstheme="minorHAnsi"/>
                <w:sz w:val="18"/>
                <w:szCs w:val="18"/>
                <w:lang w:val="en-CA"/>
              </w:rPr>
            </w:pPr>
            <w:r w:rsidRPr="0082720D">
              <w:rPr>
                <w:rFonts w:asciiTheme="minorHAnsi" w:hAnsiTheme="minorHAnsi" w:cstheme="minorHAnsi"/>
                <w:sz w:val="18"/>
                <w:szCs w:val="18"/>
                <w:lang w:val="en-CA"/>
              </w:rPr>
              <w:t xml:space="preserve">Duplicate </w:t>
            </w:r>
          </w:p>
        </w:tc>
      </w:tr>
      <w:tr w:rsidR="00526835" w:rsidRPr="0082720D" w14:paraId="3388BEE8" w14:textId="77777777" w:rsidTr="00145F38">
        <w:trPr>
          <w:cnfStyle w:val="000000100000" w:firstRow="0" w:lastRow="0" w:firstColumn="0" w:lastColumn="0" w:oddVBand="0" w:evenVBand="0" w:oddHBand="1" w:evenHBand="0" w:firstRowFirstColumn="0" w:firstRowLastColumn="0" w:lastRowFirstColumn="0" w:lastRowLastColumn="0"/>
          <w:jc w:val="center"/>
        </w:trPr>
        <w:tc>
          <w:tcPr>
            <w:tcW w:w="4395" w:type="dxa"/>
            <w:vMerge/>
            <w:shd w:val="clear" w:color="auto" w:fill="D9D9D9" w:themeFill="background1" w:themeFillShade="D9"/>
          </w:tcPr>
          <w:p w14:paraId="2E8FE2D7" w14:textId="77777777" w:rsidR="00526835" w:rsidRPr="0082720D" w:rsidRDefault="00526835">
            <w:pPr>
              <w:spacing w:before="52" w:after="33"/>
              <w:rPr>
                <w:rFonts w:asciiTheme="minorHAnsi" w:hAnsiTheme="minorHAnsi" w:cstheme="minorHAnsi"/>
                <w:b/>
                <w:bCs/>
                <w:sz w:val="18"/>
                <w:szCs w:val="18"/>
                <w:lang w:val="en-CA"/>
              </w:rPr>
            </w:pPr>
          </w:p>
        </w:tc>
        <w:tc>
          <w:tcPr>
            <w:tcW w:w="2480" w:type="dxa"/>
            <w:gridSpan w:val="2"/>
          </w:tcPr>
          <w:p w14:paraId="60FE1EE8" w14:textId="77777777" w:rsidR="00526835" w:rsidRPr="0082720D" w:rsidRDefault="00526835">
            <w:pPr>
              <w:spacing w:before="52" w:after="33"/>
              <w:rPr>
                <w:rFonts w:asciiTheme="minorHAnsi" w:hAnsiTheme="minorHAnsi" w:cstheme="minorHAnsi"/>
                <w:color w:val="000000" w:themeColor="text1"/>
                <w:sz w:val="18"/>
                <w:szCs w:val="18"/>
                <w:lang w:val="en-CA"/>
              </w:rPr>
            </w:pPr>
          </w:p>
        </w:tc>
        <w:tc>
          <w:tcPr>
            <w:tcW w:w="2481" w:type="dxa"/>
            <w:gridSpan w:val="2"/>
          </w:tcPr>
          <w:p w14:paraId="0FF48B18" w14:textId="77777777" w:rsidR="00526835" w:rsidRPr="0082720D" w:rsidRDefault="00526835">
            <w:pPr>
              <w:spacing w:before="52" w:after="33"/>
              <w:rPr>
                <w:rFonts w:asciiTheme="minorHAnsi" w:hAnsiTheme="minorHAnsi" w:cstheme="minorHAnsi"/>
                <w:sz w:val="18"/>
                <w:szCs w:val="18"/>
                <w:lang w:val="en-CA"/>
              </w:rPr>
            </w:pPr>
          </w:p>
        </w:tc>
      </w:tr>
      <w:tr w:rsidR="00F13782" w:rsidRPr="0082720D" w14:paraId="5BFCAF1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51AC7C2E" w14:textId="77777777" w:rsidR="00F13782" w:rsidRPr="0082720D" w:rsidRDefault="00F13782">
            <w:pPr>
              <w:spacing w:before="52" w:after="33"/>
              <w:rPr>
                <w:rFonts w:asciiTheme="minorHAnsi" w:hAnsiTheme="minorHAnsi" w:cstheme="minorHAnsi"/>
                <w:sz w:val="18"/>
                <w:szCs w:val="18"/>
                <w:lang w:val="en-CA"/>
              </w:rPr>
            </w:pPr>
            <w:r w:rsidRPr="0082720D">
              <w:rPr>
                <w:rFonts w:asciiTheme="minorHAnsi" w:hAnsiTheme="minorHAnsi" w:cstheme="minorHAnsi"/>
                <w:b/>
                <w:bCs/>
                <w:sz w:val="18"/>
                <w:szCs w:val="18"/>
                <w:lang w:val="en-CA"/>
              </w:rPr>
              <w:t>International non-proprietary name(s) of the active pharmaceutical ingredient(s) (API(s)), including form (salt, hydrate, polymorph)</w:t>
            </w:r>
          </w:p>
        </w:tc>
        <w:tc>
          <w:tcPr>
            <w:tcW w:w="4961" w:type="dxa"/>
            <w:gridSpan w:val="4"/>
            <w:shd w:val="clear" w:color="auto" w:fill="FFFFFF" w:themeFill="background1"/>
          </w:tcPr>
          <w:p w14:paraId="6124CDEC" w14:textId="77777777" w:rsidR="00F13782" w:rsidRPr="0082720D" w:rsidRDefault="00F13782">
            <w:pPr>
              <w:spacing w:before="52" w:after="33"/>
              <w:rPr>
                <w:rFonts w:asciiTheme="minorHAnsi" w:hAnsiTheme="minorHAnsi" w:cstheme="minorHAnsi"/>
                <w:sz w:val="18"/>
                <w:szCs w:val="18"/>
                <w:lang w:val="en-CA"/>
              </w:rPr>
            </w:pPr>
          </w:p>
        </w:tc>
      </w:tr>
      <w:tr w:rsidR="00F13782" w:rsidRPr="0082720D" w14:paraId="39B7B383"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395" w:type="dxa"/>
            <w:hideMark/>
          </w:tcPr>
          <w:p w14:paraId="03FAC855" w14:textId="77777777" w:rsidR="00F13782" w:rsidRPr="0082720D" w:rsidRDefault="00F13782">
            <w:pPr>
              <w:spacing w:before="52" w:after="33"/>
              <w:rPr>
                <w:rFonts w:asciiTheme="minorHAnsi" w:hAnsiTheme="minorHAnsi" w:cstheme="minorHAnsi"/>
                <w:sz w:val="18"/>
                <w:szCs w:val="18"/>
                <w:lang w:val="en-CA"/>
              </w:rPr>
            </w:pPr>
            <w:r w:rsidRPr="0082720D">
              <w:rPr>
                <w:rFonts w:asciiTheme="minorHAnsi" w:hAnsiTheme="minorHAnsi" w:cstheme="minorHAnsi"/>
                <w:b/>
                <w:bCs/>
                <w:sz w:val="18"/>
                <w:szCs w:val="18"/>
                <w:lang w:val="en-CA"/>
              </w:rPr>
              <w:t>Dosage form</w:t>
            </w:r>
          </w:p>
        </w:tc>
        <w:tc>
          <w:tcPr>
            <w:tcW w:w="4961" w:type="dxa"/>
            <w:gridSpan w:val="4"/>
            <w:shd w:val="clear" w:color="auto" w:fill="FFFFFF" w:themeFill="background1"/>
          </w:tcPr>
          <w:p w14:paraId="46E426F7" w14:textId="77777777" w:rsidR="00F13782" w:rsidRPr="0082720D" w:rsidRDefault="00F13782">
            <w:pPr>
              <w:spacing w:before="52" w:after="33"/>
              <w:rPr>
                <w:rFonts w:asciiTheme="minorHAnsi" w:hAnsiTheme="minorHAnsi" w:cstheme="minorHAnsi"/>
                <w:sz w:val="18"/>
                <w:szCs w:val="18"/>
                <w:lang w:val="en-CA"/>
              </w:rPr>
            </w:pPr>
          </w:p>
        </w:tc>
      </w:tr>
      <w:tr w:rsidR="00F13782" w:rsidRPr="0082720D" w14:paraId="3553EE27"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7B9AF9DF" w14:textId="77777777" w:rsidR="00F13782" w:rsidRPr="0082720D" w:rsidRDefault="00F13782">
            <w:pPr>
              <w:spacing w:before="52" w:after="33"/>
              <w:rPr>
                <w:rFonts w:asciiTheme="minorHAnsi" w:hAnsiTheme="minorHAnsi" w:cstheme="minorHAnsi"/>
                <w:sz w:val="18"/>
                <w:szCs w:val="18"/>
                <w:lang w:val="en-CA"/>
              </w:rPr>
            </w:pPr>
            <w:r w:rsidRPr="0082720D">
              <w:rPr>
                <w:rFonts w:asciiTheme="minorHAnsi" w:hAnsiTheme="minorHAnsi" w:cstheme="minorHAnsi"/>
                <w:b/>
                <w:bCs/>
                <w:sz w:val="18"/>
                <w:szCs w:val="18"/>
                <w:lang w:val="en-CA"/>
              </w:rPr>
              <w:t>Strength(s)</w:t>
            </w:r>
          </w:p>
        </w:tc>
        <w:tc>
          <w:tcPr>
            <w:tcW w:w="1559" w:type="dxa"/>
            <w:shd w:val="clear" w:color="auto" w:fill="FFFFFF" w:themeFill="background1"/>
          </w:tcPr>
          <w:p w14:paraId="0370E83C" w14:textId="77777777" w:rsidR="00F13782" w:rsidRPr="0082720D" w:rsidRDefault="00F13782">
            <w:pPr>
              <w:spacing w:before="52" w:after="33"/>
              <w:rPr>
                <w:rFonts w:asciiTheme="minorHAnsi" w:hAnsiTheme="minorHAnsi" w:cstheme="minorHAnsi"/>
                <w:sz w:val="18"/>
                <w:szCs w:val="18"/>
                <w:lang w:val="en-CA"/>
              </w:rPr>
            </w:pPr>
          </w:p>
        </w:tc>
        <w:tc>
          <w:tcPr>
            <w:tcW w:w="1701" w:type="dxa"/>
            <w:gridSpan w:val="2"/>
            <w:shd w:val="clear" w:color="auto" w:fill="FFFFFF" w:themeFill="background1"/>
          </w:tcPr>
          <w:p w14:paraId="1D8A01F7" w14:textId="77777777" w:rsidR="00F13782" w:rsidRPr="0082720D" w:rsidRDefault="00F13782">
            <w:pPr>
              <w:spacing w:before="52" w:after="33"/>
              <w:rPr>
                <w:rFonts w:asciiTheme="minorHAnsi" w:hAnsiTheme="minorHAnsi" w:cstheme="minorHAnsi"/>
                <w:sz w:val="18"/>
                <w:szCs w:val="18"/>
                <w:lang w:val="en-CA"/>
              </w:rPr>
            </w:pPr>
          </w:p>
        </w:tc>
        <w:tc>
          <w:tcPr>
            <w:tcW w:w="1701" w:type="dxa"/>
            <w:shd w:val="clear" w:color="auto" w:fill="FFFFFF" w:themeFill="background1"/>
          </w:tcPr>
          <w:p w14:paraId="527A3519" w14:textId="77777777" w:rsidR="00F13782" w:rsidRPr="0082720D" w:rsidRDefault="00F13782">
            <w:pPr>
              <w:spacing w:before="52" w:after="33"/>
              <w:rPr>
                <w:rFonts w:asciiTheme="minorHAnsi" w:hAnsiTheme="minorHAnsi" w:cstheme="minorHAnsi"/>
                <w:sz w:val="18"/>
                <w:szCs w:val="18"/>
                <w:lang w:val="en-CA"/>
              </w:rPr>
            </w:pPr>
          </w:p>
        </w:tc>
      </w:tr>
      <w:tr w:rsidR="00F13782" w:rsidRPr="0082720D" w14:paraId="0B117409"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6FE4217C" w14:textId="77777777" w:rsidR="00F13782" w:rsidRPr="0082720D" w:rsidRDefault="00F13782">
            <w:pPr>
              <w:spacing w:before="52" w:after="33"/>
              <w:rPr>
                <w:rFonts w:asciiTheme="minorHAnsi" w:hAnsiTheme="minorHAnsi" w:cstheme="minorHAnsi"/>
                <w:sz w:val="18"/>
                <w:szCs w:val="18"/>
                <w:lang w:val="en-CA"/>
              </w:rPr>
            </w:pPr>
            <w:r w:rsidRPr="0082720D">
              <w:rPr>
                <w:rFonts w:asciiTheme="minorHAnsi" w:hAnsiTheme="minorHAnsi" w:cstheme="minorHAnsi"/>
                <w:b/>
                <w:bCs/>
                <w:sz w:val="18"/>
                <w:szCs w:val="18"/>
                <w:lang w:val="en-CA"/>
              </w:rPr>
              <w:t>Route of administration</w:t>
            </w:r>
          </w:p>
        </w:tc>
        <w:tc>
          <w:tcPr>
            <w:tcW w:w="4961" w:type="dxa"/>
            <w:gridSpan w:val="4"/>
            <w:shd w:val="clear" w:color="auto" w:fill="FFFFFF" w:themeFill="background1"/>
          </w:tcPr>
          <w:p w14:paraId="1DE591A7" w14:textId="77777777" w:rsidR="00F13782" w:rsidRPr="0082720D" w:rsidRDefault="00F13782">
            <w:pPr>
              <w:spacing w:before="52" w:after="33"/>
              <w:rPr>
                <w:rFonts w:asciiTheme="minorHAnsi" w:hAnsiTheme="minorHAnsi" w:cstheme="minorHAnsi"/>
                <w:sz w:val="18"/>
                <w:szCs w:val="18"/>
                <w:lang w:val="en-CA"/>
              </w:rPr>
            </w:pPr>
          </w:p>
        </w:tc>
      </w:tr>
      <w:tr w:rsidR="00F13782" w:rsidRPr="0082720D" w14:paraId="1CDE0A33"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379D31DF" w14:textId="77777777" w:rsidR="00F13782" w:rsidRPr="0082720D" w:rsidRDefault="00F13782">
            <w:pPr>
              <w:spacing w:before="52" w:after="33"/>
              <w:rPr>
                <w:rFonts w:asciiTheme="minorHAnsi" w:hAnsiTheme="minorHAnsi" w:cstheme="minorHAnsi"/>
                <w:sz w:val="18"/>
                <w:szCs w:val="18"/>
                <w:lang w:val="en-CA"/>
              </w:rPr>
            </w:pPr>
            <w:r w:rsidRPr="0082720D">
              <w:rPr>
                <w:rFonts w:asciiTheme="minorHAnsi" w:hAnsiTheme="minorHAnsi" w:cstheme="minorHAnsi"/>
                <w:b/>
                <w:bCs/>
                <w:sz w:val="18"/>
                <w:szCs w:val="18"/>
                <w:lang w:val="en-CA"/>
              </w:rPr>
              <w:t>Proposed indication(s)</w:t>
            </w:r>
          </w:p>
        </w:tc>
        <w:tc>
          <w:tcPr>
            <w:tcW w:w="4961" w:type="dxa"/>
            <w:gridSpan w:val="4"/>
            <w:shd w:val="clear" w:color="auto" w:fill="FFFFFF" w:themeFill="background1"/>
          </w:tcPr>
          <w:p w14:paraId="248EFF1F" w14:textId="77777777" w:rsidR="00F13782" w:rsidRPr="0082720D" w:rsidRDefault="00F13782">
            <w:pPr>
              <w:spacing w:before="52" w:after="33"/>
              <w:rPr>
                <w:rFonts w:asciiTheme="minorHAnsi" w:hAnsiTheme="minorHAnsi" w:cstheme="minorHAnsi"/>
                <w:sz w:val="18"/>
                <w:szCs w:val="18"/>
                <w:lang w:val="en-CA"/>
              </w:rPr>
            </w:pPr>
          </w:p>
        </w:tc>
      </w:tr>
      <w:tr w:rsidR="00F13782" w:rsidRPr="0082720D" w14:paraId="484B3FEC" w14:textId="77777777" w:rsidTr="0058678B">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hideMark/>
          </w:tcPr>
          <w:p w14:paraId="0D3A1A60" w14:textId="77777777" w:rsidR="00F13782" w:rsidRPr="0082720D" w:rsidRDefault="00F13782" w:rsidP="00F13782">
            <w:pPr>
              <w:spacing w:before="52" w:after="33"/>
              <w:rPr>
                <w:rFonts w:asciiTheme="minorHAnsi" w:hAnsiTheme="minorHAnsi" w:cstheme="minorHAnsi"/>
                <w:b/>
                <w:bCs/>
                <w:sz w:val="18"/>
                <w:szCs w:val="18"/>
                <w:lang w:val="en-CA"/>
              </w:rPr>
            </w:pPr>
            <w:r w:rsidRPr="0082720D">
              <w:rPr>
                <w:rFonts w:asciiTheme="minorHAnsi" w:hAnsiTheme="minorHAnsi" w:cstheme="minorHAnsi"/>
                <w:b/>
                <w:bCs/>
                <w:sz w:val="18"/>
                <w:szCs w:val="18"/>
                <w:lang w:val="en-CA"/>
              </w:rPr>
              <w:t>Primary Contact person responsible for this application</w:t>
            </w:r>
            <w:r w:rsidRPr="0082720D">
              <w:rPr>
                <w:rStyle w:val="FootnoteReference"/>
                <w:rFonts w:asciiTheme="minorHAnsi" w:hAnsiTheme="minorHAnsi" w:cstheme="minorHAnsi"/>
                <w:b/>
                <w:bCs/>
                <w:sz w:val="18"/>
                <w:szCs w:val="18"/>
                <w:lang w:val="en-CA"/>
              </w:rPr>
              <w:footnoteReference w:id="1"/>
            </w:r>
          </w:p>
        </w:tc>
        <w:tc>
          <w:tcPr>
            <w:tcW w:w="4961" w:type="dxa"/>
            <w:gridSpan w:val="4"/>
            <w:hideMark/>
          </w:tcPr>
          <w:p w14:paraId="0F3A3D38" w14:textId="20FD3A93" w:rsidR="00F13782" w:rsidRPr="0082720D" w:rsidRDefault="00F13782">
            <w:pPr>
              <w:spacing w:before="52" w:after="33"/>
              <w:rPr>
                <w:rFonts w:asciiTheme="minorHAnsi" w:hAnsiTheme="minorHAnsi" w:cstheme="minorHAnsi"/>
                <w:sz w:val="18"/>
                <w:szCs w:val="18"/>
                <w:lang w:val="en-CA"/>
              </w:rPr>
            </w:pPr>
          </w:p>
        </w:tc>
      </w:tr>
      <w:tr w:rsidR="00F13782" w:rsidRPr="0082720D" w14:paraId="27CBCD45"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395" w:type="dxa"/>
            <w:hideMark/>
          </w:tcPr>
          <w:p w14:paraId="09E00B84" w14:textId="77777777" w:rsidR="00F13782" w:rsidRPr="0082720D" w:rsidRDefault="00F13782">
            <w:pPr>
              <w:spacing w:before="52" w:after="33"/>
              <w:rPr>
                <w:rFonts w:asciiTheme="minorHAnsi" w:hAnsiTheme="minorHAnsi" w:cstheme="minorHAnsi"/>
                <w:b/>
                <w:bCs/>
                <w:sz w:val="18"/>
                <w:szCs w:val="18"/>
                <w:lang w:val="en-CA"/>
              </w:rPr>
            </w:pPr>
            <w:r w:rsidRPr="0082720D">
              <w:rPr>
                <w:rFonts w:asciiTheme="minorHAnsi" w:hAnsiTheme="minorHAnsi" w:cstheme="minorHAnsi"/>
                <w:b/>
                <w:bCs/>
                <w:sz w:val="18"/>
                <w:szCs w:val="18"/>
                <w:lang w:val="en-CA"/>
              </w:rPr>
              <w:t>Contact person's job title</w:t>
            </w:r>
          </w:p>
        </w:tc>
        <w:tc>
          <w:tcPr>
            <w:tcW w:w="4961" w:type="dxa"/>
            <w:gridSpan w:val="4"/>
            <w:shd w:val="clear" w:color="auto" w:fill="FFFFFF" w:themeFill="background1"/>
          </w:tcPr>
          <w:p w14:paraId="73268511" w14:textId="77777777" w:rsidR="00F13782" w:rsidRPr="0082720D" w:rsidRDefault="00F13782">
            <w:pPr>
              <w:spacing w:before="52" w:after="33"/>
              <w:rPr>
                <w:rFonts w:asciiTheme="minorHAnsi" w:hAnsiTheme="minorHAnsi" w:cstheme="minorHAnsi"/>
                <w:sz w:val="18"/>
                <w:szCs w:val="18"/>
                <w:lang w:val="en-CA"/>
              </w:rPr>
            </w:pPr>
          </w:p>
        </w:tc>
      </w:tr>
    </w:tbl>
    <w:p w14:paraId="1E1095EF" w14:textId="77777777" w:rsidR="00F13782" w:rsidRPr="0082720D" w:rsidRDefault="00F13782" w:rsidP="001026D4">
      <w:pPr>
        <w:pStyle w:val="Paragraph"/>
        <w:rPr>
          <w:rFonts w:asciiTheme="minorHAnsi" w:hAnsiTheme="minorHAnsi" w:cstheme="minorHAnsi"/>
        </w:rPr>
      </w:pPr>
    </w:p>
    <w:p w14:paraId="7D54AEBD" w14:textId="005C9A7F" w:rsidR="00F13782" w:rsidRPr="0082720D" w:rsidRDefault="00F13782" w:rsidP="00001B73">
      <w:pPr>
        <w:pStyle w:val="Paragraph"/>
        <w:ind w:left="540"/>
        <w:rPr>
          <w:rFonts w:asciiTheme="minorHAnsi" w:hAnsiTheme="minorHAnsi" w:cstheme="minorHAnsi"/>
        </w:rPr>
      </w:pPr>
      <w:r w:rsidRPr="0082720D">
        <w:rPr>
          <w:rFonts w:asciiTheme="minorHAnsi" w:hAnsiTheme="minorHAnsi" w:cstheme="minorHAnsi"/>
        </w:rPr>
        <w:t xml:space="preserve">If there are other contacts who should be routinely copied into correspondence for this </w:t>
      </w:r>
      <w:r w:rsidR="007B0896" w:rsidRPr="0082720D">
        <w:rPr>
          <w:rFonts w:asciiTheme="minorHAnsi" w:hAnsiTheme="minorHAnsi" w:cstheme="minorHAnsi"/>
        </w:rPr>
        <w:t>application,</w:t>
      </w:r>
      <w:r w:rsidRPr="0082720D">
        <w:rPr>
          <w:rFonts w:asciiTheme="minorHAnsi" w:hAnsiTheme="minorHAnsi" w:cstheme="minorHAnsi"/>
        </w:rPr>
        <w:t xml:space="preserve"> they should also be listed below.</w:t>
      </w:r>
    </w:p>
    <w:p w14:paraId="13291138" w14:textId="77777777" w:rsidR="001026D4" w:rsidRPr="0082720D" w:rsidRDefault="001026D4" w:rsidP="00820F4E">
      <w:pPr>
        <w:jc w:val="center"/>
        <w:rPr>
          <w:rFonts w:asciiTheme="minorHAnsi" w:hAnsiTheme="minorHAnsi" w:cstheme="minorHAnsi"/>
          <w:lang w:eastAsia="en-US"/>
        </w:rPr>
      </w:pPr>
    </w:p>
    <w:p w14:paraId="4C9F8693" w14:textId="6C626C8E" w:rsidR="001026D4" w:rsidRPr="0082720D" w:rsidRDefault="001026D4" w:rsidP="001026D4">
      <w:pPr>
        <w:pStyle w:val="Paragraph"/>
        <w:rPr>
          <w:rFonts w:asciiTheme="minorHAnsi" w:hAnsiTheme="minorHAnsi" w:cstheme="minorHAnsi"/>
        </w:rPr>
      </w:pPr>
    </w:p>
    <w:p w14:paraId="16EB76E7" w14:textId="77777777" w:rsidR="006904FB" w:rsidRPr="0082720D" w:rsidRDefault="006904FB" w:rsidP="001026D4">
      <w:pPr>
        <w:pStyle w:val="Paragraph"/>
        <w:rPr>
          <w:rFonts w:asciiTheme="minorHAnsi" w:hAnsiTheme="minorHAnsi" w:cstheme="minorHAnsi"/>
        </w:rPr>
      </w:pPr>
    </w:p>
    <w:p w14:paraId="1EFA9623" w14:textId="77777777" w:rsidR="00BF4F1A" w:rsidRPr="0082720D" w:rsidRDefault="00BF4F1A" w:rsidP="00D00B03">
      <w:pPr>
        <w:pStyle w:val="Heading2"/>
        <w:numPr>
          <w:ilvl w:val="0"/>
          <w:numId w:val="0"/>
        </w:numPr>
        <w:ind w:left="1116" w:hanging="576"/>
        <w:rPr>
          <w:rFonts w:asciiTheme="minorHAnsi" w:hAnsiTheme="minorHAnsi"/>
        </w:rPr>
      </w:pPr>
      <w:r w:rsidRPr="0082720D">
        <w:rPr>
          <w:rFonts w:asciiTheme="minorHAnsi" w:hAnsiTheme="minorHAnsi"/>
        </w:rPr>
        <w:lastRenderedPageBreak/>
        <w:t>Other Introductory information:</w:t>
      </w:r>
    </w:p>
    <w:p w14:paraId="0E5E834D" w14:textId="09223644" w:rsidR="00BF4F1A" w:rsidRPr="0082720D" w:rsidRDefault="00BF4F1A" w:rsidP="0032097F">
      <w:pPr>
        <w:pStyle w:val="Subheading"/>
        <w:ind w:left="540"/>
        <w:rPr>
          <w:rFonts w:asciiTheme="minorHAnsi" w:hAnsiTheme="minorHAnsi"/>
        </w:rPr>
      </w:pPr>
      <w:r w:rsidRPr="0082720D">
        <w:rPr>
          <w:rFonts w:asciiTheme="minorHAnsi" w:hAnsiTheme="minorHAnsi"/>
        </w:rPr>
        <w:t xml:space="preserve">Related dossiers (e.g. FPP(s) with the same API(s) submitted to </w:t>
      </w:r>
      <w:r w:rsidR="007F4968">
        <w:rPr>
          <w:rFonts w:asciiTheme="minorHAnsi" w:hAnsiTheme="minorHAnsi"/>
        </w:rPr>
        <w:t>NRA</w:t>
      </w:r>
      <w:r w:rsidRPr="0082720D">
        <w:rPr>
          <w:rFonts w:asciiTheme="minorHAnsi" w:hAnsiTheme="minorHAnsi"/>
        </w:rPr>
        <w:t xml:space="preserve"> by the applicant</w:t>
      </w:r>
    </w:p>
    <w:tbl>
      <w:tblPr>
        <w:tblStyle w:val="TableProfessional"/>
        <w:tblW w:w="10340" w:type="dxa"/>
        <w:jc w:val="center"/>
        <w:tblInd w:w="0" w:type="dxa"/>
        <w:tblLayout w:type="fixed"/>
        <w:tblLook w:val="04A0" w:firstRow="1" w:lastRow="0" w:firstColumn="1" w:lastColumn="0" w:noHBand="0" w:noVBand="1"/>
      </w:tblPr>
      <w:tblGrid>
        <w:gridCol w:w="1835"/>
        <w:gridCol w:w="2126"/>
        <w:gridCol w:w="2977"/>
        <w:gridCol w:w="3402"/>
      </w:tblGrid>
      <w:tr w:rsidR="00D440FD" w:rsidRPr="0082720D" w14:paraId="69E59091" w14:textId="77777777" w:rsidTr="00DF47C1">
        <w:trPr>
          <w:cnfStyle w:val="100000000000" w:firstRow="1" w:lastRow="0" w:firstColumn="0" w:lastColumn="0" w:oddVBand="0" w:evenVBand="0" w:oddHBand="0" w:evenHBand="0" w:firstRowFirstColumn="0" w:firstRowLastColumn="0" w:lastRowFirstColumn="0" w:lastRowLastColumn="0"/>
          <w:jc w:val="center"/>
        </w:trPr>
        <w:tc>
          <w:tcPr>
            <w:tcW w:w="1835" w:type="dxa"/>
            <w:shd w:val="clear" w:color="auto" w:fill="D9D9D9" w:themeFill="background1" w:themeFillShade="D9"/>
            <w:hideMark/>
          </w:tcPr>
          <w:p w14:paraId="7E286F9D" w14:textId="77777777" w:rsidR="00DF47C1" w:rsidRPr="0082720D" w:rsidRDefault="00DF47C1" w:rsidP="00DF47C1">
            <w:pPr>
              <w:pStyle w:val="TableHeading"/>
              <w:ind w:left="0"/>
              <w:rPr>
                <w:rFonts w:asciiTheme="minorHAnsi" w:hAnsiTheme="minorHAnsi" w:cstheme="minorHAnsi"/>
                <w:b w:val="0"/>
                <w:bCs w:val="0"/>
                <w:color w:val="000000" w:themeColor="text1"/>
              </w:rPr>
            </w:pPr>
            <w:r w:rsidRPr="0082720D">
              <w:rPr>
                <w:rFonts w:asciiTheme="minorHAnsi" w:hAnsiTheme="minorHAnsi" w:cstheme="minorHAnsi"/>
                <w:color w:val="000000" w:themeColor="text1"/>
              </w:rPr>
              <w:t xml:space="preserve">  </w:t>
            </w:r>
            <w:r w:rsidR="00D440FD" w:rsidRPr="0082720D">
              <w:rPr>
                <w:rFonts w:asciiTheme="minorHAnsi" w:hAnsiTheme="minorHAnsi" w:cstheme="minorHAnsi"/>
                <w:color w:val="000000" w:themeColor="text1"/>
              </w:rPr>
              <w:t>Application/APIMF</w:t>
            </w:r>
          </w:p>
          <w:p w14:paraId="5ADFD87E" w14:textId="5F2A8B22" w:rsidR="00BF4F1A" w:rsidRPr="0082720D" w:rsidRDefault="00D440FD" w:rsidP="00DF47C1">
            <w:pPr>
              <w:pStyle w:val="TableHeading"/>
              <w:ind w:left="0"/>
              <w:rPr>
                <w:rFonts w:asciiTheme="minorHAnsi" w:hAnsiTheme="minorHAnsi" w:cstheme="minorHAnsi"/>
                <w:color w:val="000000" w:themeColor="text1"/>
              </w:rPr>
            </w:pPr>
            <w:r w:rsidRPr="0082720D">
              <w:rPr>
                <w:rFonts w:asciiTheme="minorHAnsi" w:hAnsiTheme="minorHAnsi" w:cstheme="minorHAnsi"/>
                <w:color w:val="000000" w:themeColor="text1"/>
              </w:rPr>
              <w:t xml:space="preserve"> </w:t>
            </w:r>
            <w:r w:rsidR="00DF47C1" w:rsidRPr="0082720D">
              <w:rPr>
                <w:rFonts w:asciiTheme="minorHAnsi" w:hAnsiTheme="minorHAnsi" w:cstheme="minorHAnsi"/>
                <w:color w:val="000000" w:themeColor="text1"/>
              </w:rPr>
              <w:t xml:space="preserve">        </w:t>
            </w:r>
            <w:r w:rsidR="00BF4F1A" w:rsidRPr="0082720D">
              <w:rPr>
                <w:rFonts w:asciiTheme="minorHAnsi" w:hAnsiTheme="minorHAnsi" w:cstheme="minorHAnsi"/>
                <w:color w:val="000000" w:themeColor="text1"/>
              </w:rPr>
              <w:t>number</w:t>
            </w:r>
          </w:p>
          <w:p w14:paraId="58814A77" w14:textId="4B0A58B2" w:rsidR="00BF4F1A" w:rsidRPr="0082720D" w:rsidRDefault="00DF47C1" w:rsidP="00DF47C1">
            <w:pPr>
              <w:pStyle w:val="TableHeading"/>
              <w:ind w:left="0"/>
              <w:rPr>
                <w:rFonts w:asciiTheme="minorHAnsi" w:hAnsiTheme="minorHAnsi" w:cstheme="minorHAnsi"/>
                <w:b w:val="0"/>
                <w:color w:val="000000" w:themeColor="text1"/>
              </w:rPr>
            </w:pPr>
            <w:r w:rsidRPr="0082720D">
              <w:rPr>
                <w:rFonts w:asciiTheme="minorHAnsi" w:hAnsiTheme="minorHAnsi" w:cstheme="minorHAnsi"/>
                <w:b w:val="0"/>
                <w:color w:val="000000" w:themeColor="text1"/>
              </w:rPr>
              <w:t xml:space="preserve">      </w:t>
            </w:r>
            <w:r w:rsidR="00BF4F1A" w:rsidRPr="0082720D">
              <w:rPr>
                <w:rFonts w:asciiTheme="minorHAnsi" w:hAnsiTheme="minorHAnsi" w:cstheme="minorHAnsi"/>
                <w:b w:val="0"/>
                <w:color w:val="000000" w:themeColor="text1"/>
              </w:rPr>
              <w:t>(</w:t>
            </w:r>
            <w:r w:rsidR="00E7511E" w:rsidRPr="0082720D">
              <w:rPr>
                <w:rFonts w:asciiTheme="minorHAnsi" w:hAnsiTheme="minorHAnsi" w:cstheme="minorHAnsi"/>
                <w:b w:val="0"/>
                <w:color w:val="000000" w:themeColor="text1"/>
              </w:rPr>
              <w:t>e.</w:t>
            </w:r>
            <w:r w:rsidR="00E7511E" w:rsidRPr="0082720D">
              <w:rPr>
                <w:rFonts w:asciiTheme="minorHAnsi" w:hAnsiTheme="minorHAnsi" w:cstheme="minorHAnsi"/>
                <w:bCs w:val="0"/>
                <w:color w:val="000000" w:themeColor="text1"/>
              </w:rPr>
              <w:t>g.</w:t>
            </w:r>
            <w:r w:rsidR="00BF4F1A" w:rsidRPr="0082720D">
              <w:rPr>
                <w:rFonts w:asciiTheme="minorHAnsi" w:hAnsiTheme="minorHAnsi" w:cstheme="minorHAnsi"/>
                <w:b w:val="0"/>
                <w:color w:val="000000" w:themeColor="text1"/>
              </w:rPr>
              <w:t xml:space="preserve"> </w:t>
            </w:r>
            <w:r w:rsidR="00D440FD" w:rsidRPr="0082720D">
              <w:rPr>
                <w:rFonts w:asciiTheme="minorHAnsi" w:hAnsiTheme="minorHAnsi" w:cstheme="minorHAnsi"/>
                <w:b w:val="0"/>
                <w:color w:val="000000" w:themeColor="text1"/>
              </w:rPr>
              <w:t>445230</w:t>
            </w:r>
            <w:r w:rsidR="00BF4F1A" w:rsidRPr="0082720D">
              <w:rPr>
                <w:rFonts w:asciiTheme="minorHAnsi" w:hAnsiTheme="minorHAnsi" w:cstheme="minorHAnsi"/>
                <w:b w:val="0"/>
                <w:color w:val="000000" w:themeColor="text1"/>
              </w:rPr>
              <w:t>)</w:t>
            </w:r>
          </w:p>
        </w:tc>
        <w:tc>
          <w:tcPr>
            <w:tcW w:w="2126" w:type="dxa"/>
            <w:shd w:val="clear" w:color="auto" w:fill="D9D9D9" w:themeFill="background1" w:themeFillShade="D9"/>
            <w:hideMark/>
          </w:tcPr>
          <w:p w14:paraId="2E9DDE36" w14:textId="77777777" w:rsidR="00D440FD" w:rsidRPr="0082720D" w:rsidRDefault="00D440FD" w:rsidP="00BF4F1A">
            <w:pPr>
              <w:pStyle w:val="TableHeading"/>
              <w:jc w:val="center"/>
              <w:rPr>
                <w:rFonts w:asciiTheme="minorHAnsi" w:hAnsiTheme="minorHAnsi" w:cstheme="minorHAnsi"/>
                <w:b w:val="0"/>
                <w:bCs w:val="0"/>
                <w:color w:val="000000" w:themeColor="text1"/>
              </w:rPr>
            </w:pPr>
            <w:r w:rsidRPr="0082720D">
              <w:rPr>
                <w:rFonts w:asciiTheme="minorHAnsi" w:hAnsiTheme="minorHAnsi" w:cstheme="minorHAnsi"/>
                <w:color w:val="000000" w:themeColor="text1"/>
              </w:rPr>
              <w:t>Registered/Approved</w:t>
            </w:r>
          </w:p>
          <w:p w14:paraId="73129843" w14:textId="297530DA" w:rsidR="00BF4F1A" w:rsidRPr="0082720D" w:rsidRDefault="00BF4F1A" w:rsidP="00BF4F1A">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 xml:space="preserve"> (Y/N)</w:t>
            </w:r>
          </w:p>
        </w:tc>
        <w:tc>
          <w:tcPr>
            <w:tcW w:w="2977" w:type="dxa"/>
            <w:shd w:val="clear" w:color="auto" w:fill="D9D9D9" w:themeFill="background1" w:themeFillShade="D9"/>
            <w:hideMark/>
          </w:tcPr>
          <w:p w14:paraId="2B6824CC" w14:textId="77777777" w:rsidR="00BF4F1A" w:rsidRPr="0082720D" w:rsidRDefault="00BF4F1A" w:rsidP="00BF4F1A">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API, strength, dosage form</w:t>
            </w:r>
          </w:p>
          <w:p w14:paraId="555873A9" w14:textId="0FDFEDD8" w:rsidR="00BF4F1A" w:rsidRPr="0082720D" w:rsidRDefault="00BF4F1A" w:rsidP="00BF4F1A">
            <w:pPr>
              <w:pStyle w:val="TableHeading"/>
              <w:jc w:val="center"/>
              <w:rPr>
                <w:rFonts w:asciiTheme="minorHAnsi" w:hAnsiTheme="minorHAnsi" w:cstheme="minorHAnsi"/>
                <w:b w:val="0"/>
                <w:color w:val="000000" w:themeColor="text1"/>
              </w:rPr>
            </w:pPr>
            <w:r w:rsidRPr="0082720D">
              <w:rPr>
                <w:rFonts w:asciiTheme="minorHAnsi" w:hAnsiTheme="minorHAnsi" w:cstheme="minorHAnsi"/>
                <w:b w:val="0"/>
                <w:color w:val="000000" w:themeColor="text1"/>
              </w:rPr>
              <w:t>(</w:t>
            </w:r>
            <w:r w:rsidR="00E7511E" w:rsidRPr="0082720D">
              <w:rPr>
                <w:rFonts w:asciiTheme="minorHAnsi" w:hAnsiTheme="minorHAnsi" w:cstheme="minorHAnsi"/>
                <w:b w:val="0"/>
                <w:color w:val="000000" w:themeColor="text1"/>
              </w:rPr>
              <w:t>e.g</w:t>
            </w:r>
            <w:r w:rsidR="00E7511E" w:rsidRPr="0082720D">
              <w:rPr>
                <w:rFonts w:asciiTheme="minorHAnsi" w:hAnsiTheme="minorHAnsi" w:cstheme="minorHAnsi"/>
                <w:bCs w:val="0"/>
                <w:color w:val="000000" w:themeColor="text1"/>
              </w:rPr>
              <w:t>.</w:t>
            </w:r>
            <w:r w:rsidRPr="0082720D">
              <w:rPr>
                <w:rFonts w:asciiTheme="minorHAnsi" w:hAnsiTheme="minorHAnsi" w:cstheme="minorHAnsi"/>
                <w:b w:val="0"/>
                <w:color w:val="000000" w:themeColor="text1"/>
              </w:rPr>
              <w:t xml:space="preserve"> Abacavir (as sulphate) 300 mg tablets)</w:t>
            </w:r>
          </w:p>
        </w:tc>
        <w:tc>
          <w:tcPr>
            <w:tcW w:w="3402" w:type="dxa"/>
            <w:shd w:val="clear" w:color="auto" w:fill="D9D9D9" w:themeFill="background1" w:themeFillShade="D9"/>
            <w:hideMark/>
          </w:tcPr>
          <w:p w14:paraId="3D59F429" w14:textId="77777777" w:rsidR="00BF4F1A" w:rsidRPr="0082720D" w:rsidRDefault="00BF4F1A" w:rsidP="00BF4F1A">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API manufacturer</w:t>
            </w:r>
          </w:p>
          <w:p w14:paraId="3EF89399" w14:textId="77777777" w:rsidR="00BF4F1A" w:rsidRPr="0082720D" w:rsidRDefault="00BF4F1A" w:rsidP="00BF4F1A">
            <w:pPr>
              <w:pStyle w:val="TableHeading"/>
              <w:jc w:val="center"/>
              <w:rPr>
                <w:rFonts w:asciiTheme="minorHAnsi" w:hAnsiTheme="minorHAnsi" w:cstheme="minorHAnsi"/>
                <w:b w:val="0"/>
                <w:color w:val="000000" w:themeColor="text1"/>
              </w:rPr>
            </w:pPr>
            <w:r w:rsidRPr="0082720D">
              <w:rPr>
                <w:rFonts w:asciiTheme="minorHAnsi" w:hAnsiTheme="minorHAnsi" w:cstheme="minorHAnsi"/>
                <w:b w:val="0"/>
                <w:color w:val="000000" w:themeColor="text1"/>
              </w:rPr>
              <w:t>(including address if same</w:t>
            </w:r>
          </w:p>
          <w:p w14:paraId="61433217" w14:textId="77777777" w:rsidR="00BF4F1A" w:rsidRPr="0082720D" w:rsidRDefault="00BF4F1A" w:rsidP="00BF4F1A">
            <w:pPr>
              <w:pStyle w:val="TableHeading"/>
              <w:jc w:val="center"/>
              <w:rPr>
                <w:rFonts w:asciiTheme="minorHAnsi" w:hAnsiTheme="minorHAnsi" w:cstheme="minorHAnsi"/>
                <w:color w:val="000000" w:themeColor="text1"/>
              </w:rPr>
            </w:pPr>
            <w:r w:rsidRPr="0082720D">
              <w:rPr>
                <w:rFonts w:asciiTheme="minorHAnsi" w:hAnsiTheme="minorHAnsi" w:cstheme="minorHAnsi"/>
                <w:b w:val="0"/>
                <w:color w:val="000000" w:themeColor="text1"/>
              </w:rPr>
              <w:t>supplier as current dossier)</w:t>
            </w:r>
          </w:p>
        </w:tc>
      </w:tr>
      <w:tr w:rsidR="00BF4F1A" w:rsidRPr="0082720D" w14:paraId="7E2F186F" w14:textId="77777777" w:rsidTr="00DF47C1">
        <w:trPr>
          <w:cnfStyle w:val="000000100000" w:firstRow="0" w:lastRow="0" w:firstColumn="0" w:lastColumn="0" w:oddVBand="0" w:evenVBand="0" w:oddHBand="1" w:evenHBand="0" w:firstRowFirstColumn="0" w:firstRowLastColumn="0" w:lastRowFirstColumn="0" w:lastRowLastColumn="0"/>
          <w:jc w:val="center"/>
        </w:trPr>
        <w:tc>
          <w:tcPr>
            <w:tcW w:w="1835" w:type="dxa"/>
          </w:tcPr>
          <w:p w14:paraId="26E80051" w14:textId="77777777" w:rsidR="00BF4F1A" w:rsidRPr="0082720D" w:rsidRDefault="00BF4F1A" w:rsidP="00BF4F1A">
            <w:pPr>
              <w:pStyle w:val="TableBodyLeft"/>
              <w:rPr>
                <w:rFonts w:asciiTheme="minorHAnsi" w:hAnsiTheme="minorHAnsi" w:cstheme="minorHAnsi"/>
              </w:rPr>
            </w:pPr>
          </w:p>
        </w:tc>
        <w:tc>
          <w:tcPr>
            <w:tcW w:w="2126" w:type="dxa"/>
          </w:tcPr>
          <w:p w14:paraId="2D60DDA6" w14:textId="77777777" w:rsidR="00BF4F1A" w:rsidRPr="0082720D" w:rsidRDefault="00BF4F1A" w:rsidP="00BF4F1A">
            <w:pPr>
              <w:pStyle w:val="TableBodyLeft"/>
              <w:rPr>
                <w:rFonts w:asciiTheme="minorHAnsi" w:hAnsiTheme="minorHAnsi" w:cstheme="minorHAnsi"/>
              </w:rPr>
            </w:pPr>
          </w:p>
        </w:tc>
        <w:tc>
          <w:tcPr>
            <w:tcW w:w="2977" w:type="dxa"/>
          </w:tcPr>
          <w:p w14:paraId="7823E1F3" w14:textId="77777777" w:rsidR="00BF4F1A" w:rsidRPr="0082720D" w:rsidRDefault="00BF4F1A" w:rsidP="00BF4F1A">
            <w:pPr>
              <w:pStyle w:val="TableBodyLeft"/>
              <w:rPr>
                <w:rFonts w:asciiTheme="minorHAnsi" w:hAnsiTheme="minorHAnsi" w:cstheme="minorHAnsi"/>
              </w:rPr>
            </w:pPr>
          </w:p>
        </w:tc>
        <w:tc>
          <w:tcPr>
            <w:tcW w:w="3402" w:type="dxa"/>
          </w:tcPr>
          <w:p w14:paraId="13A00D68" w14:textId="77777777" w:rsidR="00BF4F1A" w:rsidRPr="0082720D" w:rsidRDefault="00BF4F1A" w:rsidP="00BF4F1A">
            <w:pPr>
              <w:pStyle w:val="TableBodyLeft"/>
              <w:rPr>
                <w:rFonts w:asciiTheme="minorHAnsi" w:hAnsiTheme="minorHAnsi" w:cstheme="minorHAnsi"/>
              </w:rPr>
            </w:pPr>
          </w:p>
        </w:tc>
      </w:tr>
      <w:tr w:rsidR="00BF4F1A" w:rsidRPr="0082720D" w14:paraId="2A81EAB6" w14:textId="77777777" w:rsidTr="00DF47C1">
        <w:trPr>
          <w:cnfStyle w:val="000000010000" w:firstRow="0" w:lastRow="0" w:firstColumn="0" w:lastColumn="0" w:oddVBand="0" w:evenVBand="0" w:oddHBand="0" w:evenHBand="1" w:firstRowFirstColumn="0" w:firstRowLastColumn="0" w:lastRowFirstColumn="0" w:lastRowLastColumn="0"/>
          <w:jc w:val="center"/>
        </w:trPr>
        <w:tc>
          <w:tcPr>
            <w:tcW w:w="1835" w:type="dxa"/>
            <w:shd w:val="clear" w:color="auto" w:fill="auto"/>
          </w:tcPr>
          <w:p w14:paraId="6FC9495E" w14:textId="77777777" w:rsidR="00BF4F1A" w:rsidRPr="0082720D" w:rsidRDefault="00BF4F1A" w:rsidP="002C63D3">
            <w:pPr>
              <w:pStyle w:val="TableBodyLeft"/>
              <w:shd w:val="clear" w:color="auto" w:fill="FFFFFF" w:themeFill="background1"/>
              <w:rPr>
                <w:rFonts w:asciiTheme="minorHAnsi" w:hAnsiTheme="minorHAnsi" w:cstheme="minorHAnsi"/>
              </w:rPr>
            </w:pPr>
          </w:p>
        </w:tc>
        <w:tc>
          <w:tcPr>
            <w:tcW w:w="2126" w:type="dxa"/>
            <w:shd w:val="clear" w:color="auto" w:fill="auto"/>
          </w:tcPr>
          <w:p w14:paraId="18107C7C" w14:textId="77777777" w:rsidR="00BF4F1A" w:rsidRPr="0082720D" w:rsidRDefault="00BF4F1A" w:rsidP="002C63D3">
            <w:pPr>
              <w:pStyle w:val="TableBodyLeft"/>
              <w:shd w:val="clear" w:color="auto" w:fill="FFFFFF" w:themeFill="background1"/>
              <w:rPr>
                <w:rFonts w:asciiTheme="minorHAnsi" w:hAnsiTheme="minorHAnsi" w:cstheme="minorHAnsi"/>
              </w:rPr>
            </w:pPr>
          </w:p>
        </w:tc>
        <w:tc>
          <w:tcPr>
            <w:tcW w:w="2977" w:type="dxa"/>
            <w:shd w:val="clear" w:color="auto" w:fill="auto"/>
          </w:tcPr>
          <w:p w14:paraId="4B8452B9" w14:textId="77777777" w:rsidR="00BF4F1A" w:rsidRPr="0082720D" w:rsidRDefault="00BF4F1A" w:rsidP="002C63D3">
            <w:pPr>
              <w:pStyle w:val="TableBodyLeft"/>
              <w:shd w:val="clear" w:color="auto" w:fill="FFFFFF" w:themeFill="background1"/>
              <w:rPr>
                <w:rFonts w:asciiTheme="minorHAnsi" w:hAnsiTheme="minorHAnsi" w:cstheme="minorHAnsi"/>
              </w:rPr>
            </w:pPr>
          </w:p>
        </w:tc>
        <w:tc>
          <w:tcPr>
            <w:tcW w:w="3402" w:type="dxa"/>
            <w:shd w:val="clear" w:color="auto" w:fill="auto"/>
          </w:tcPr>
          <w:p w14:paraId="2E666D75" w14:textId="77777777" w:rsidR="00BF4F1A" w:rsidRPr="0082720D" w:rsidRDefault="00BF4F1A" w:rsidP="002C63D3">
            <w:pPr>
              <w:pStyle w:val="TableBodyLeft"/>
              <w:shd w:val="clear" w:color="auto" w:fill="FFFFFF" w:themeFill="background1"/>
              <w:rPr>
                <w:rFonts w:asciiTheme="minorHAnsi" w:hAnsiTheme="minorHAnsi" w:cstheme="minorHAnsi"/>
              </w:rPr>
            </w:pPr>
          </w:p>
        </w:tc>
      </w:tr>
    </w:tbl>
    <w:p w14:paraId="55160D5A" w14:textId="77777777" w:rsidR="00181950" w:rsidRPr="0082720D" w:rsidRDefault="00181950" w:rsidP="002C63D3">
      <w:pPr>
        <w:pStyle w:val="Subheading"/>
        <w:shd w:val="clear" w:color="auto" w:fill="FFFFFF" w:themeFill="background1"/>
        <w:rPr>
          <w:rFonts w:asciiTheme="minorHAnsi" w:hAnsiTheme="minorHAnsi"/>
        </w:rPr>
      </w:pPr>
    </w:p>
    <w:p w14:paraId="4A0B093D" w14:textId="77777777" w:rsidR="00181950" w:rsidRPr="0082720D" w:rsidRDefault="00181950">
      <w:pPr>
        <w:widowControl/>
        <w:autoSpaceDE/>
        <w:autoSpaceDN/>
        <w:adjustRightInd/>
        <w:rPr>
          <w:rFonts w:asciiTheme="minorHAnsi" w:hAnsiTheme="minorHAnsi" w:cstheme="minorHAnsi"/>
          <w:b/>
          <w:bCs/>
          <w:i/>
          <w:szCs w:val="22"/>
          <w:lang w:eastAsia="en-US"/>
        </w:rPr>
      </w:pPr>
      <w:r w:rsidRPr="0082720D">
        <w:rPr>
          <w:rFonts w:asciiTheme="minorHAnsi" w:hAnsiTheme="minorHAnsi" w:cstheme="minorHAnsi"/>
        </w:rPr>
        <w:br w:type="page"/>
      </w:r>
    </w:p>
    <w:p w14:paraId="246E574F" w14:textId="77777777" w:rsidR="00BF4F1A" w:rsidRPr="0082720D" w:rsidRDefault="00BF4F1A" w:rsidP="00001B73">
      <w:pPr>
        <w:pStyle w:val="Subheading"/>
        <w:ind w:left="540"/>
        <w:rPr>
          <w:rFonts w:asciiTheme="minorHAnsi" w:hAnsiTheme="minorHAnsi"/>
        </w:rPr>
      </w:pPr>
      <w:r w:rsidRPr="0082720D">
        <w:rPr>
          <w:rFonts w:asciiTheme="minorHAnsi" w:hAnsiTheme="minorHAnsi"/>
        </w:rPr>
        <w:lastRenderedPageBreak/>
        <w:t>Identify available literature references for the API and FPP:</w:t>
      </w:r>
    </w:p>
    <w:tbl>
      <w:tblPr>
        <w:tblStyle w:val="TableProfessional"/>
        <w:tblW w:w="0" w:type="auto"/>
        <w:tblLook w:val="04A0" w:firstRow="1" w:lastRow="0" w:firstColumn="1" w:lastColumn="0" w:noHBand="0" w:noVBand="1"/>
      </w:tblPr>
      <w:tblGrid>
        <w:gridCol w:w="3888"/>
        <w:gridCol w:w="2880"/>
        <w:gridCol w:w="2808"/>
      </w:tblGrid>
      <w:tr w:rsidR="00BF4F1A" w:rsidRPr="0082720D" w14:paraId="3EE4CFA7" w14:textId="77777777" w:rsidTr="002C63D3">
        <w:trPr>
          <w:cnfStyle w:val="100000000000" w:firstRow="1" w:lastRow="0" w:firstColumn="0" w:lastColumn="0" w:oddVBand="0" w:evenVBand="0" w:oddHBand="0" w:evenHBand="0" w:firstRowFirstColumn="0" w:firstRowLastColumn="0" w:lastRowFirstColumn="0" w:lastRowLastColumn="0"/>
          <w:trHeight w:val="397"/>
        </w:trPr>
        <w:tc>
          <w:tcPr>
            <w:tcW w:w="3888" w:type="dxa"/>
            <w:shd w:val="clear" w:color="auto" w:fill="D9D9D9" w:themeFill="background1" w:themeFillShade="D9"/>
            <w:hideMark/>
          </w:tcPr>
          <w:p w14:paraId="381825A0" w14:textId="77777777" w:rsidR="00BF4F1A" w:rsidRPr="0082720D" w:rsidRDefault="00BF4F1A" w:rsidP="00BF4F1A">
            <w:pPr>
              <w:pStyle w:val="TableHeading"/>
              <w:jc w:val="center"/>
              <w:rPr>
                <w:rFonts w:asciiTheme="minorHAnsi" w:hAnsiTheme="minorHAnsi" w:cstheme="minorHAnsi"/>
                <w:color w:val="000000" w:themeColor="text1"/>
                <w:szCs w:val="18"/>
              </w:rPr>
            </w:pPr>
            <w:r w:rsidRPr="0082720D">
              <w:rPr>
                <w:rFonts w:asciiTheme="minorHAnsi" w:hAnsiTheme="minorHAnsi" w:cstheme="minorHAnsi"/>
                <w:color w:val="000000" w:themeColor="text1"/>
                <w:szCs w:val="18"/>
              </w:rPr>
              <w:t>Publication(s)</w:t>
            </w:r>
          </w:p>
        </w:tc>
        <w:tc>
          <w:tcPr>
            <w:tcW w:w="2880" w:type="dxa"/>
            <w:shd w:val="clear" w:color="auto" w:fill="D9D9D9" w:themeFill="background1" w:themeFillShade="D9"/>
            <w:hideMark/>
          </w:tcPr>
          <w:p w14:paraId="1168403F" w14:textId="77777777" w:rsidR="00BF4F1A" w:rsidRPr="0082720D" w:rsidRDefault="00BF4F1A" w:rsidP="00BF4F1A">
            <w:pPr>
              <w:pStyle w:val="TableHeading"/>
              <w:jc w:val="center"/>
              <w:rPr>
                <w:rFonts w:asciiTheme="minorHAnsi" w:hAnsiTheme="minorHAnsi" w:cstheme="minorHAnsi"/>
                <w:color w:val="000000" w:themeColor="text1"/>
                <w:szCs w:val="18"/>
              </w:rPr>
            </w:pPr>
            <w:r w:rsidRPr="0082720D">
              <w:rPr>
                <w:rFonts w:asciiTheme="minorHAnsi" w:hAnsiTheme="minorHAnsi" w:cstheme="minorHAnsi"/>
                <w:color w:val="000000" w:themeColor="text1"/>
                <w:szCs w:val="18"/>
              </w:rPr>
              <w:t>Monograph exists/does not exist/exists in other combination only</w:t>
            </w:r>
          </w:p>
        </w:tc>
        <w:tc>
          <w:tcPr>
            <w:tcW w:w="2808" w:type="dxa"/>
            <w:shd w:val="clear" w:color="auto" w:fill="D9D9D9" w:themeFill="background1" w:themeFillShade="D9"/>
            <w:hideMark/>
          </w:tcPr>
          <w:p w14:paraId="6775718C" w14:textId="77777777" w:rsidR="00BF4F1A" w:rsidRPr="0082720D" w:rsidRDefault="00BF4F1A" w:rsidP="00BF4F1A">
            <w:pPr>
              <w:pStyle w:val="TableHeading"/>
              <w:jc w:val="center"/>
              <w:rPr>
                <w:rFonts w:asciiTheme="minorHAnsi" w:hAnsiTheme="minorHAnsi" w:cstheme="minorHAnsi"/>
                <w:color w:val="000000" w:themeColor="text1"/>
                <w:szCs w:val="18"/>
              </w:rPr>
            </w:pPr>
            <w:r w:rsidRPr="0082720D">
              <w:rPr>
                <w:rFonts w:asciiTheme="minorHAnsi" w:hAnsiTheme="minorHAnsi" w:cstheme="minorHAnsi"/>
                <w:color w:val="000000" w:themeColor="text1"/>
                <w:szCs w:val="18"/>
              </w:rPr>
              <w:t>Most recent edition/volume</w:t>
            </w:r>
          </w:p>
          <w:p w14:paraId="1F91FEB3" w14:textId="77777777" w:rsidR="00BF4F1A" w:rsidRPr="0082720D" w:rsidRDefault="00BF4F1A" w:rsidP="00BF4F1A">
            <w:pPr>
              <w:pStyle w:val="TableHeading"/>
              <w:jc w:val="center"/>
              <w:rPr>
                <w:rFonts w:asciiTheme="minorHAnsi" w:hAnsiTheme="minorHAnsi" w:cstheme="minorHAnsi"/>
                <w:color w:val="000000" w:themeColor="text1"/>
                <w:szCs w:val="18"/>
              </w:rPr>
            </w:pPr>
            <w:r w:rsidRPr="0082720D">
              <w:rPr>
                <w:rFonts w:asciiTheme="minorHAnsi" w:hAnsiTheme="minorHAnsi" w:cstheme="minorHAnsi"/>
                <w:color w:val="000000" w:themeColor="text1"/>
                <w:szCs w:val="18"/>
              </w:rPr>
              <w:t>consulted</w:t>
            </w:r>
          </w:p>
        </w:tc>
      </w:tr>
      <w:tr w:rsidR="00BF4F1A" w:rsidRPr="0082720D" w14:paraId="5340BA91"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9576" w:type="dxa"/>
            <w:gridSpan w:val="3"/>
            <w:shd w:val="clear" w:color="auto" w:fill="D9D9D9" w:themeFill="background1" w:themeFillShade="D9"/>
            <w:hideMark/>
          </w:tcPr>
          <w:p w14:paraId="6AFEFD1A" w14:textId="77777777" w:rsidR="00BF4F1A" w:rsidRPr="0082720D" w:rsidRDefault="00BF4F1A" w:rsidP="00BF4F1A">
            <w:pPr>
              <w:pStyle w:val="TableBodyLeft"/>
              <w:rPr>
                <w:rFonts w:asciiTheme="minorHAnsi" w:hAnsiTheme="minorHAnsi" w:cstheme="minorHAnsi"/>
                <w:b/>
                <w:szCs w:val="18"/>
              </w:rPr>
            </w:pPr>
            <w:r w:rsidRPr="0082720D">
              <w:rPr>
                <w:rFonts w:asciiTheme="minorHAnsi" w:hAnsiTheme="minorHAnsi" w:cstheme="minorHAnsi"/>
                <w:b/>
                <w:szCs w:val="18"/>
              </w:rPr>
              <w:t>API status in pharmacopoeias and fora:</w:t>
            </w:r>
          </w:p>
        </w:tc>
      </w:tr>
      <w:tr w:rsidR="00BF4F1A" w:rsidRPr="0082720D" w14:paraId="76126746"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75422AB5"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Ph.Int.</w:t>
            </w:r>
          </w:p>
        </w:tc>
        <w:tc>
          <w:tcPr>
            <w:tcW w:w="2880" w:type="dxa"/>
            <w:shd w:val="clear" w:color="auto" w:fill="FFFFFF" w:themeFill="background1"/>
            <w:hideMark/>
          </w:tcPr>
          <w:p w14:paraId="066D6063"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2D17688B"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Ph.Int. 4th Edition Suppl. 4&gt;</w:t>
            </w:r>
          </w:p>
        </w:tc>
      </w:tr>
      <w:tr w:rsidR="00BF4F1A" w:rsidRPr="0082720D" w14:paraId="32C0D5A2"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3B10CCE9"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Draft Ph.Int. monographs not yet published (through www.who.int)</w:t>
            </w:r>
          </w:p>
        </w:tc>
        <w:tc>
          <w:tcPr>
            <w:tcW w:w="2880" w:type="dxa"/>
            <w:shd w:val="clear" w:color="auto" w:fill="FFFFFF" w:themeFill="background1"/>
            <w:hideMark/>
          </w:tcPr>
          <w:p w14:paraId="0E91D074"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Draft monograph available&gt; &lt;e.g. No revised unpublished monograph&gt;</w:t>
            </w:r>
          </w:p>
        </w:tc>
        <w:tc>
          <w:tcPr>
            <w:tcW w:w="2808" w:type="dxa"/>
            <w:shd w:val="clear" w:color="auto" w:fill="FFFFFF" w:themeFill="background1"/>
            <w:hideMark/>
          </w:tcPr>
          <w:p w14:paraId="0AF6A266"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www.who.int as of June 2014&gt;</w:t>
            </w:r>
          </w:p>
        </w:tc>
      </w:tr>
      <w:tr w:rsidR="00BF4F1A" w:rsidRPr="0082720D" w14:paraId="2B8A134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2AD072A2"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USP</w:t>
            </w:r>
          </w:p>
        </w:tc>
        <w:tc>
          <w:tcPr>
            <w:tcW w:w="2880" w:type="dxa"/>
            <w:shd w:val="clear" w:color="auto" w:fill="FFFFFF" w:themeFill="background1"/>
            <w:hideMark/>
          </w:tcPr>
          <w:p w14:paraId="19CA6EF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060FE9D4"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USP 38&gt;</w:t>
            </w:r>
          </w:p>
        </w:tc>
      </w:tr>
      <w:tr w:rsidR="00BF4F1A" w:rsidRPr="0082720D" w14:paraId="77448A40"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6B134E0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Pharmacopeial Forum</w:t>
            </w:r>
          </w:p>
        </w:tc>
        <w:tc>
          <w:tcPr>
            <w:tcW w:w="2880" w:type="dxa"/>
            <w:shd w:val="clear" w:color="auto" w:fill="FFFFFF" w:themeFill="background1"/>
            <w:hideMark/>
          </w:tcPr>
          <w:p w14:paraId="5EA579AC"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API monograph in 34 (3), change to reference now reflected in current USP monograph&gt;</w:t>
            </w:r>
          </w:p>
        </w:tc>
        <w:tc>
          <w:tcPr>
            <w:tcW w:w="2808" w:type="dxa"/>
            <w:shd w:val="clear" w:color="auto" w:fill="FFFFFF" w:themeFill="background1"/>
            <w:hideMark/>
          </w:tcPr>
          <w:p w14:paraId="0D39A390"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40 (4) July-August 2014&gt;</w:t>
            </w:r>
          </w:p>
        </w:tc>
      </w:tr>
      <w:tr w:rsidR="00BF4F1A" w:rsidRPr="0082720D" w14:paraId="20EA391C"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1B78A945"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Ph.Eur.</w:t>
            </w:r>
          </w:p>
        </w:tc>
        <w:tc>
          <w:tcPr>
            <w:tcW w:w="2880" w:type="dxa"/>
            <w:shd w:val="clear" w:color="auto" w:fill="FFFFFF" w:themeFill="background1"/>
            <w:hideMark/>
          </w:tcPr>
          <w:p w14:paraId="7F0284D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1EAE547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Ph.Eur. 8.0&gt;</w:t>
            </w:r>
          </w:p>
        </w:tc>
      </w:tr>
      <w:tr w:rsidR="00BF4F1A" w:rsidRPr="0082720D" w14:paraId="5D2EB76C"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549DBAA4"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Pharmeuropa</w:t>
            </w:r>
          </w:p>
        </w:tc>
        <w:tc>
          <w:tcPr>
            <w:tcW w:w="2880" w:type="dxa"/>
            <w:shd w:val="clear" w:color="auto" w:fill="FFFFFF" w:themeFill="background1"/>
            <w:hideMark/>
          </w:tcPr>
          <w:p w14:paraId="420E0CC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24.1; nothing post-publication of Ph.Eur. monograph above. Most recent changes are in Ph.Eur. 8.0, 2nd LC method introduced and addition of impurities V and W.&gt;</w:t>
            </w:r>
          </w:p>
        </w:tc>
        <w:tc>
          <w:tcPr>
            <w:tcW w:w="2808" w:type="dxa"/>
            <w:shd w:val="clear" w:color="auto" w:fill="FFFFFF" w:themeFill="background1"/>
            <w:hideMark/>
          </w:tcPr>
          <w:p w14:paraId="300C2686"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EDQM databases as of June 2014&gt;</w:t>
            </w:r>
          </w:p>
        </w:tc>
      </w:tr>
      <w:tr w:rsidR="00BF4F1A" w:rsidRPr="0082720D" w14:paraId="09BC8531"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643F94C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BP</w:t>
            </w:r>
          </w:p>
        </w:tc>
        <w:tc>
          <w:tcPr>
            <w:tcW w:w="2880" w:type="dxa"/>
            <w:shd w:val="clear" w:color="auto" w:fill="FFFFFF" w:themeFill="background1"/>
            <w:hideMark/>
          </w:tcPr>
          <w:p w14:paraId="763BA1BB"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68B8846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BP 2014&gt;</w:t>
            </w:r>
          </w:p>
        </w:tc>
      </w:tr>
      <w:tr w:rsidR="00BF4F1A" w:rsidRPr="0082720D" w14:paraId="240F81D2" w14:textId="77777777" w:rsidTr="0058678B">
        <w:trPr>
          <w:cnfStyle w:val="000000100000" w:firstRow="0" w:lastRow="0" w:firstColumn="0" w:lastColumn="0" w:oddVBand="0" w:evenVBand="0" w:oddHBand="1" w:evenHBand="0" w:firstRowFirstColumn="0" w:firstRowLastColumn="0" w:lastRowFirstColumn="0" w:lastRowLastColumn="0"/>
          <w:trHeight w:val="397"/>
        </w:trPr>
        <w:tc>
          <w:tcPr>
            <w:tcW w:w="3888" w:type="dxa"/>
            <w:hideMark/>
          </w:tcPr>
          <w:p w14:paraId="204E627F"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Other (e.g. JP)</w:t>
            </w:r>
          </w:p>
        </w:tc>
        <w:tc>
          <w:tcPr>
            <w:tcW w:w="2880" w:type="dxa"/>
            <w:shd w:val="clear" w:color="auto" w:fill="FFFFFF" w:themeFill="background1"/>
            <w:hideMark/>
          </w:tcPr>
          <w:p w14:paraId="7A2576BA"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0A48C08C"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JP 16th Edition&gt;</w:t>
            </w:r>
          </w:p>
        </w:tc>
      </w:tr>
      <w:tr w:rsidR="00BF4F1A" w:rsidRPr="0082720D" w14:paraId="0A1537F9" w14:textId="77777777" w:rsidTr="00BF4F1A">
        <w:trPr>
          <w:cnfStyle w:val="000000010000" w:firstRow="0" w:lastRow="0" w:firstColumn="0" w:lastColumn="0" w:oddVBand="0" w:evenVBand="0" w:oddHBand="0" w:evenHBand="1" w:firstRowFirstColumn="0" w:firstRowLastColumn="0" w:lastRowFirstColumn="0" w:lastRowLastColumn="0"/>
          <w:trHeight w:val="397"/>
        </w:trPr>
        <w:tc>
          <w:tcPr>
            <w:tcW w:w="9576" w:type="dxa"/>
            <w:gridSpan w:val="3"/>
            <w:hideMark/>
          </w:tcPr>
          <w:p w14:paraId="01F4094B" w14:textId="77777777" w:rsidR="00BF4F1A" w:rsidRPr="0082720D" w:rsidRDefault="00BF4F1A" w:rsidP="00BF4F1A">
            <w:pPr>
              <w:pStyle w:val="TableBodyLeft"/>
              <w:rPr>
                <w:rFonts w:asciiTheme="minorHAnsi" w:hAnsiTheme="minorHAnsi" w:cstheme="minorHAnsi"/>
                <w:b/>
                <w:szCs w:val="18"/>
              </w:rPr>
            </w:pPr>
            <w:r w:rsidRPr="0082720D">
              <w:rPr>
                <w:rFonts w:asciiTheme="minorHAnsi" w:hAnsiTheme="minorHAnsi" w:cstheme="minorHAnsi"/>
                <w:b/>
                <w:szCs w:val="18"/>
              </w:rPr>
              <w:t>FPP status in pharmacopoeias and fora:</w:t>
            </w:r>
          </w:p>
        </w:tc>
      </w:tr>
      <w:tr w:rsidR="00BF4F1A" w:rsidRPr="0082720D" w14:paraId="4768B1CA"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6B110800"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Ph.Int.</w:t>
            </w:r>
          </w:p>
        </w:tc>
        <w:tc>
          <w:tcPr>
            <w:tcW w:w="2880" w:type="dxa"/>
            <w:hideMark/>
          </w:tcPr>
          <w:p w14:paraId="076CCFD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hideMark/>
          </w:tcPr>
          <w:p w14:paraId="746E52BA"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Ph.Int. 4th Edition Suppl. 4&gt;</w:t>
            </w:r>
          </w:p>
        </w:tc>
      </w:tr>
      <w:tr w:rsidR="00BF4F1A" w:rsidRPr="0082720D" w14:paraId="00A8383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167974EB"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Draft Ph.Int. monographs not yet published (through www.who.int)</w:t>
            </w:r>
          </w:p>
        </w:tc>
        <w:tc>
          <w:tcPr>
            <w:tcW w:w="2880" w:type="dxa"/>
            <w:shd w:val="clear" w:color="auto" w:fill="FFFFFF" w:themeFill="background1"/>
            <w:hideMark/>
          </w:tcPr>
          <w:p w14:paraId="4C870960"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 e.g. Draft monograph available&gt; &lt;e.g. No revised unpublished monograph &gt;</w:t>
            </w:r>
          </w:p>
        </w:tc>
        <w:tc>
          <w:tcPr>
            <w:tcW w:w="2808" w:type="dxa"/>
            <w:shd w:val="clear" w:color="auto" w:fill="FFFFFF" w:themeFill="background1"/>
            <w:hideMark/>
          </w:tcPr>
          <w:p w14:paraId="737F95F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www.who.int as of June 2014&gt;</w:t>
            </w:r>
          </w:p>
        </w:tc>
      </w:tr>
      <w:tr w:rsidR="00BF4F1A" w:rsidRPr="0082720D" w14:paraId="6C9DCC5F"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50822F09"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USP</w:t>
            </w:r>
          </w:p>
        </w:tc>
        <w:tc>
          <w:tcPr>
            <w:tcW w:w="2880" w:type="dxa"/>
            <w:shd w:val="clear" w:color="auto" w:fill="FFFFFF" w:themeFill="background1"/>
            <w:hideMark/>
          </w:tcPr>
          <w:p w14:paraId="2D5352ED"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Nothing for monocomponent tablets.&gt;</w:t>
            </w:r>
          </w:p>
        </w:tc>
        <w:tc>
          <w:tcPr>
            <w:tcW w:w="2808" w:type="dxa"/>
            <w:shd w:val="clear" w:color="auto" w:fill="FFFFFF" w:themeFill="background1"/>
            <w:hideMark/>
          </w:tcPr>
          <w:p w14:paraId="70A1073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USP 38&gt;</w:t>
            </w:r>
          </w:p>
        </w:tc>
      </w:tr>
      <w:tr w:rsidR="00BF4F1A" w:rsidRPr="0082720D" w14:paraId="6C07921D"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hideMark/>
          </w:tcPr>
          <w:p w14:paraId="7CB6562A"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Pharmacopeial Forum</w:t>
            </w:r>
          </w:p>
        </w:tc>
        <w:tc>
          <w:tcPr>
            <w:tcW w:w="2880" w:type="dxa"/>
            <w:shd w:val="clear" w:color="auto" w:fill="FFFFFF" w:themeFill="background1"/>
            <w:hideMark/>
          </w:tcPr>
          <w:p w14:paraId="7A147A9F"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does not exist&gt;</w:t>
            </w:r>
          </w:p>
        </w:tc>
        <w:tc>
          <w:tcPr>
            <w:tcW w:w="2808" w:type="dxa"/>
            <w:shd w:val="clear" w:color="auto" w:fill="FFFFFF" w:themeFill="background1"/>
            <w:hideMark/>
          </w:tcPr>
          <w:p w14:paraId="7EB11F3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40 (4) July-August 2014&gt;</w:t>
            </w:r>
          </w:p>
        </w:tc>
      </w:tr>
      <w:tr w:rsidR="00BF4F1A" w:rsidRPr="0082720D" w14:paraId="48626A6D"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3888" w:type="dxa"/>
            <w:shd w:val="clear" w:color="auto" w:fill="D9D9D9" w:themeFill="background1" w:themeFillShade="D9"/>
            <w:hideMark/>
          </w:tcPr>
          <w:p w14:paraId="797D5C97"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BP</w:t>
            </w:r>
          </w:p>
        </w:tc>
        <w:tc>
          <w:tcPr>
            <w:tcW w:w="2880" w:type="dxa"/>
            <w:shd w:val="clear" w:color="auto" w:fill="FFFFFF" w:themeFill="background1"/>
            <w:hideMark/>
          </w:tcPr>
          <w:p w14:paraId="59560903"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54A4912E"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BP 2014&gt;</w:t>
            </w:r>
          </w:p>
        </w:tc>
      </w:tr>
      <w:tr w:rsidR="00BF4F1A" w:rsidRPr="0082720D" w14:paraId="5EA75047" w14:textId="77777777" w:rsidTr="0058678B">
        <w:trPr>
          <w:cnfStyle w:val="000000010000" w:firstRow="0" w:lastRow="0" w:firstColumn="0" w:lastColumn="0" w:oddVBand="0" w:evenVBand="0" w:oddHBand="0" w:evenHBand="1" w:firstRowFirstColumn="0" w:firstRowLastColumn="0" w:lastRowFirstColumn="0" w:lastRowLastColumn="0"/>
          <w:trHeight w:val="397"/>
        </w:trPr>
        <w:tc>
          <w:tcPr>
            <w:tcW w:w="3888" w:type="dxa"/>
            <w:shd w:val="clear" w:color="auto" w:fill="auto"/>
            <w:hideMark/>
          </w:tcPr>
          <w:p w14:paraId="0299B3D7"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Other (e.g. JP)</w:t>
            </w:r>
          </w:p>
        </w:tc>
        <w:tc>
          <w:tcPr>
            <w:tcW w:w="2880" w:type="dxa"/>
            <w:shd w:val="clear" w:color="auto" w:fill="FFFFFF" w:themeFill="background1"/>
            <w:hideMark/>
          </w:tcPr>
          <w:p w14:paraId="5D94E338"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Monograph exists&gt;</w:t>
            </w:r>
          </w:p>
        </w:tc>
        <w:tc>
          <w:tcPr>
            <w:tcW w:w="2808" w:type="dxa"/>
            <w:shd w:val="clear" w:color="auto" w:fill="FFFFFF" w:themeFill="background1"/>
            <w:hideMark/>
          </w:tcPr>
          <w:p w14:paraId="33DDCA5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JP 16th Edition&gt;</w:t>
            </w:r>
          </w:p>
        </w:tc>
      </w:tr>
      <w:tr w:rsidR="00BF4F1A" w:rsidRPr="0082720D" w14:paraId="794CD321" w14:textId="77777777" w:rsidTr="002C63D3">
        <w:trPr>
          <w:cnfStyle w:val="000000100000" w:firstRow="0" w:lastRow="0" w:firstColumn="0" w:lastColumn="0" w:oddVBand="0" w:evenVBand="0" w:oddHBand="1" w:evenHBand="0" w:firstRowFirstColumn="0" w:firstRowLastColumn="0" w:lastRowFirstColumn="0" w:lastRowLastColumn="0"/>
          <w:trHeight w:val="397"/>
        </w:trPr>
        <w:tc>
          <w:tcPr>
            <w:tcW w:w="9576" w:type="dxa"/>
            <w:gridSpan w:val="3"/>
            <w:shd w:val="clear" w:color="auto" w:fill="D9D9D9" w:themeFill="background1" w:themeFillShade="D9"/>
            <w:hideMark/>
          </w:tcPr>
          <w:p w14:paraId="53BF9F3D" w14:textId="77777777" w:rsidR="00BF4F1A" w:rsidRPr="0082720D" w:rsidRDefault="00BF4F1A" w:rsidP="00BF4F1A">
            <w:pPr>
              <w:pStyle w:val="TableBodyLeft"/>
              <w:rPr>
                <w:rFonts w:asciiTheme="minorHAnsi" w:hAnsiTheme="minorHAnsi" w:cstheme="minorHAnsi"/>
                <w:b/>
                <w:szCs w:val="18"/>
              </w:rPr>
            </w:pPr>
            <w:r w:rsidRPr="0082720D">
              <w:rPr>
                <w:rFonts w:asciiTheme="minorHAnsi" w:hAnsiTheme="minorHAnsi" w:cstheme="minorHAnsi"/>
                <w:b/>
                <w:szCs w:val="18"/>
              </w:rPr>
              <w:t>Other reference texts (e.g. public access reports):</w:t>
            </w:r>
          </w:p>
        </w:tc>
      </w:tr>
      <w:tr w:rsidR="00BF4F1A" w:rsidRPr="0082720D" w14:paraId="6DB07724" w14:textId="77777777" w:rsidTr="002C63D3">
        <w:trPr>
          <w:cnfStyle w:val="000000010000" w:firstRow="0" w:lastRow="0" w:firstColumn="0" w:lastColumn="0" w:oddVBand="0" w:evenVBand="0" w:oddHBand="0" w:evenHBand="1" w:firstRowFirstColumn="0" w:firstRowLastColumn="0" w:lastRowFirstColumn="0" w:lastRowLastColumn="0"/>
          <w:trHeight w:val="397"/>
        </w:trPr>
        <w:tc>
          <w:tcPr>
            <w:tcW w:w="3888" w:type="dxa"/>
            <w:shd w:val="clear" w:color="auto" w:fill="FFFFFF" w:themeFill="background1"/>
            <w:hideMark/>
          </w:tcPr>
          <w:p w14:paraId="134C8F61"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WHOPARs, EPARs&gt;</w:t>
            </w:r>
          </w:p>
        </w:tc>
        <w:tc>
          <w:tcPr>
            <w:tcW w:w="2880" w:type="dxa"/>
            <w:shd w:val="clear" w:color="auto" w:fill="FFFFFF" w:themeFill="background1"/>
            <w:hideMark/>
          </w:tcPr>
          <w:p w14:paraId="7B252F69"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WHOPAR HAXXX&gt;</w:t>
            </w:r>
          </w:p>
        </w:tc>
        <w:tc>
          <w:tcPr>
            <w:tcW w:w="2808" w:type="dxa"/>
            <w:shd w:val="clear" w:color="auto" w:fill="FFFFFF" w:themeFill="background1"/>
            <w:hideMark/>
          </w:tcPr>
          <w:p w14:paraId="5C98D1AB" w14:textId="77777777" w:rsidR="00BF4F1A" w:rsidRPr="0082720D" w:rsidRDefault="00BF4F1A" w:rsidP="00BF4F1A">
            <w:pPr>
              <w:pStyle w:val="TableBodyLeft"/>
              <w:rPr>
                <w:rFonts w:asciiTheme="minorHAnsi" w:hAnsiTheme="minorHAnsi" w:cstheme="minorHAnsi"/>
                <w:szCs w:val="18"/>
              </w:rPr>
            </w:pPr>
            <w:r w:rsidRPr="0082720D">
              <w:rPr>
                <w:rFonts w:asciiTheme="minorHAnsi" w:hAnsiTheme="minorHAnsi" w:cstheme="minorHAnsi"/>
                <w:szCs w:val="18"/>
              </w:rPr>
              <w:t>&lt;e.g. PQ website as of June 2014&gt;</w:t>
            </w:r>
          </w:p>
        </w:tc>
      </w:tr>
    </w:tbl>
    <w:p w14:paraId="25D7A11B" w14:textId="77777777" w:rsidR="00181950" w:rsidRPr="0082720D" w:rsidRDefault="00181950" w:rsidP="00BF4F1A">
      <w:pPr>
        <w:pStyle w:val="Subheading"/>
        <w:rPr>
          <w:rFonts w:asciiTheme="minorHAnsi" w:hAnsiTheme="minorHAnsi"/>
        </w:rPr>
      </w:pPr>
    </w:p>
    <w:p w14:paraId="5C4C5A8E" w14:textId="77777777" w:rsidR="00181950" w:rsidRPr="0082720D" w:rsidRDefault="00181950">
      <w:pPr>
        <w:widowControl/>
        <w:autoSpaceDE/>
        <w:autoSpaceDN/>
        <w:adjustRightInd/>
        <w:rPr>
          <w:rFonts w:asciiTheme="minorHAnsi" w:hAnsiTheme="minorHAnsi" w:cstheme="minorHAnsi"/>
          <w:b/>
          <w:bCs/>
          <w:i/>
          <w:szCs w:val="22"/>
          <w:lang w:eastAsia="en-US"/>
        </w:rPr>
      </w:pPr>
      <w:r w:rsidRPr="0082720D">
        <w:rPr>
          <w:rFonts w:asciiTheme="minorHAnsi" w:hAnsiTheme="minorHAnsi" w:cstheme="minorHAnsi"/>
        </w:rPr>
        <w:br w:type="page"/>
      </w:r>
    </w:p>
    <w:tbl>
      <w:tblPr>
        <w:tblStyle w:val="TableProfessional"/>
        <w:tblW w:w="0" w:type="auto"/>
        <w:jc w:val="center"/>
        <w:tblInd w:w="0" w:type="dxa"/>
        <w:tblLayout w:type="fixed"/>
        <w:tblLook w:val="04A0" w:firstRow="1" w:lastRow="0" w:firstColumn="1" w:lastColumn="0" w:noHBand="0" w:noVBand="1"/>
      </w:tblPr>
      <w:tblGrid>
        <w:gridCol w:w="9360"/>
      </w:tblGrid>
      <w:tr w:rsidR="00181950" w:rsidRPr="0082720D" w14:paraId="04C7E306"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9360" w:type="dxa"/>
            <w:shd w:val="clear" w:color="auto" w:fill="D9D9D9" w:themeFill="background1" w:themeFillShade="D9"/>
            <w:hideMark/>
          </w:tcPr>
          <w:p w14:paraId="41959DF0" w14:textId="0F8F750B" w:rsidR="0082720D" w:rsidRPr="0082720D" w:rsidRDefault="0082720D" w:rsidP="007F0FE7">
            <w:pPr>
              <w:pStyle w:val="TableHeading"/>
              <w:jc w:val="center"/>
              <w:rPr>
                <w:rFonts w:asciiTheme="minorHAnsi" w:hAnsiTheme="minorHAnsi" w:cstheme="minorHAnsi"/>
                <w:b w:val="0"/>
                <w:bCs w:val="0"/>
                <w:iCs/>
                <w:color w:val="auto"/>
              </w:rPr>
            </w:pPr>
            <w:r>
              <w:rPr>
                <w:rFonts w:asciiTheme="minorHAnsi" w:hAnsiTheme="minorHAnsi" w:cstheme="minorHAnsi"/>
                <w:iCs/>
                <w:color w:val="auto"/>
              </w:rPr>
              <w:lastRenderedPageBreak/>
              <w:t>(</w:t>
            </w:r>
            <w:r w:rsidR="007F4968">
              <w:rPr>
                <w:rFonts w:asciiTheme="minorHAnsi" w:hAnsiTheme="minorHAnsi" w:cstheme="minorHAnsi"/>
                <w:iCs/>
                <w:color w:val="auto"/>
              </w:rPr>
              <w:t>NRA</w:t>
            </w:r>
            <w:r w:rsidRPr="0082720D">
              <w:rPr>
                <w:rFonts w:asciiTheme="minorHAnsi" w:hAnsiTheme="minorHAnsi" w:cstheme="minorHAnsi"/>
                <w:iCs/>
                <w:color w:val="auto"/>
              </w:rPr>
              <w:t xml:space="preserve"> U</w:t>
            </w:r>
            <w:r>
              <w:rPr>
                <w:rFonts w:asciiTheme="minorHAnsi" w:hAnsiTheme="minorHAnsi" w:cstheme="minorHAnsi"/>
                <w:iCs/>
                <w:color w:val="auto"/>
              </w:rPr>
              <w:t>SE ONLY)</w:t>
            </w:r>
          </w:p>
          <w:p w14:paraId="783AD9F1" w14:textId="601931BA" w:rsidR="00181950" w:rsidRPr="0082720D" w:rsidRDefault="00181950" w:rsidP="007F0FE7">
            <w:pPr>
              <w:pStyle w:val="TableHeading"/>
              <w:jc w:val="center"/>
              <w:rPr>
                <w:rFonts w:asciiTheme="minorHAnsi" w:hAnsiTheme="minorHAnsi" w:cstheme="minorHAnsi"/>
              </w:rPr>
            </w:pPr>
            <w:r w:rsidRPr="0082720D">
              <w:rPr>
                <w:rFonts w:asciiTheme="minorHAnsi" w:hAnsiTheme="minorHAnsi" w:cstheme="minorHAnsi"/>
                <w:color w:val="000000" w:themeColor="text1"/>
              </w:rPr>
              <w:t xml:space="preserve">SUMMARY OF QUALITY ASSESSMENT OF LABELLING AND SAMPLES </w:t>
            </w:r>
          </w:p>
        </w:tc>
      </w:tr>
      <w:tr w:rsidR="00181950" w:rsidRPr="0082720D" w14:paraId="2249A63E"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035D0306" w14:textId="77777777" w:rsidR="00181950" w:rsidRPr="0082720D" w:rsidRDefault="00181950" w:rsidP="00181950">
            <w:pPr>
              <w:pStyle w:val="TableBodyLeft"/>
              <w:rPr>
                <w:rFonts w:asciiTheme="minorHAnsi" w:hAnsiTheme="minorHAnsi" w:cstheme="minorHAnsi"/>
                <w:b/>
              </w:rPr>
            </w:pPr>
            <w:r w:rsidRPr="0082720D">
              <w:rPr>
                <w:rFonts w:asciiTheme="minorHAnsi" w:hAnsiTheme="minorHAnsi" w:cstheme="minorHAnsi"/>
                <w:b/>
              </w:rPr>
              <w:t>Discussion/comments on the quality components of:</w:t>
            </w:r>
          </w:p>
        </w:tc>
      </w:tr>
      <w:tr w:rsidR="00181950" w:rsidRPr="00AB154E" w14:paraId="43A962D9" w14:textId="77777777" w:rsidTr="00F479CB">
        <w:trPr>
          <w:cnfStyle w:val="000000010000" w:firstRow="0" w:lastRow="0" w:firstColumn="0" w:lastColumn="0" w:oddVBand="0" w:evenVBand="0" w:oddHBand="0" w:evenHBand="1" w:firstRowFirstColumn="0" w:firstRowLastColumn="0" w:lastRowFirstColumn="0" w:lastRowLastColumn="0"/>
          <w:trHeight w:val="576"/>
          <w:jc w:val="center"/>
        </w:trPr>
        <w:tc>
          <w:tcPr>
            <w:tcW w:w="9360" w:type="dxa"/>
            <w:hideMark/>
          </w:tcPr>
          <w:p w14:paraId="7E7B60AD" w14:textId="0AC94CAA" w:rsidR="00181950" w:rsidRPr="00AB154E" w:rsidRDefault="00D72C3E" w:rsidP="00181950">
            <w:pPr>
              <w:pStyle w:val="TableBodyLeft"/>
              <w:rPr>
                <w:rFonts w:asciiTheme="minorHAnsi" w:hAnsiTheme="minorHAnsi" w:cstheme="minorHAnsi"/>
                <w:b/>
                <w:lang w:val="fr-FR"/>
              </w:rPr>
            </w:pPr>
            <w:r w:rsidRPr="00AB154E">
              <w:rPr>
                <w:rFonts w:asciiTheme="minorHAnsi" w:hAnsiTheme="minorHAnsi" w:cstheme="minorHAnsi"/>
                <w:b/>
                <w:lang w:val="fr-FR"/>
              </w:rPr>
              <w:t>Professional information</w:t>
            </w:r>
          </w:p>
          <w:p w14:paraId="5E38C9FA" w14:textId="77777777" w:rsidR="00181950" w:rsidRPr="00AB154E" w:rsidRDefault="00181950" w:rsidP="00181950">
            <w:pPr>
              <w:pStyle w:val="TableBodyLeft"/>
              <w:rPr>
                <w:rFonts w:asciiTheme="minorHAnsi" w:hAnsiTheme="minorHAnsi" w:cstheme="minorHAnsi"/>
                <w:lang w:val="fr-FR"/>
              </w:rPr>
            </w:pPr>
            <w:r w:rsidRPr="00AB154E">
              <w:rPr>
                <w:rFonts w:asciiTheme="minorHAnsi" w:hAnsiTheme="minorHAnsi" w:cstheme="minorHAnsi"/>
                <w:lang w:val="fr-FR"/>
              </w:rPr>
              <w:t>&lt;insert assessment observations, comments, etc.&gt;</w:t>
            </w:r>
          </w:p>
        </w:tc>
      </w:tr>
      <w:tr w:rsidR="00181950" w:rsidRPr="00AB154E" w14:paraId="3E2A1397"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5441EF4E" w14:textId="77777777" w:rsidR="00181950" w:rsidRPr="0082720D" w:rsidRDefault="00181950" w:rsidP="00181950">
            <w:pPr>
              <w:pStyle w:val="TableBodyLeft"/>
              <w:rPr>
                <w:rFonts w:asciiTheme="minorHAnsi" w:hAnsiTheme="minorHAnsi" w:cstheme="minorHAnsi"/>
                <w:b/>
              </w:rPr>
            </w:pPr>
            <w:r w:rsidRPr="0082720D">
              <w:rPr>
                <w:rFonts w:asciiTheme="minorHAnsi" w:hAnsiTheme="minorHAnsi" w:cstheme="minorHAnsi"/>
                <w:b/>
              </w:rPr>
              <w:t>Labelling (outer and inner labels)</w:t>
            </w:r>
          </w:p>
          <w:p w14:paraId="00866053" w14:textId="77777777" w:rsidR="00181950" w:rsidRPr="0082720D" w:rsidRDefault="00181950" w:rsidP="00181950">
            <w:pPr>
              <w:pStyle w:val="TableBodyLeft"/>
              <w:rPr>
                <w:rFonts w:asciiTheme="minorHAnsi" w:hAnsiTheme="minorHAnsi" w:cstheme="minorHAnsi"/>
                <w:lang w:val="fr-CH"/>
              </w:rPr>
            </w:pPr>
            <w:r w:rsidRPr="0082720D">
              <w:rPr>
                <w:rFonts w:asciiTheme="minorHAnsi" w:hAnsiTheme="minorHAnsi" w:cstheme="minorHAnsi"/>
                <w:lang w:val="fr-CH"/>
              </w:rPr>
              <w:t>&lt;insert assessment observations, comments, etc.&gt;</w:t>
            </w:r>
          </w:p>
        </w:tc>
      </w:tr>
      <w:tr w:rsidR="00181950" w:rsidRPr="00AB154E" w14:paraId="29BE9D39" w14:textId="77777777" w:rsidTr="00F479CB">
        <w:trPr>
          <w:cnfStyle w:val="000000010000" w:firstRow="0" w:lastRow="0" w:firstColumn="0" w:lastColumn="0" w:oddVBand="0" w:evenVBand="0" w:oddHBand="0" w:evenHBand="1" w:firstRowFirstColumn="0" w:firstRowLastColumn="0" w:lastRowFirstColumn="0" w:lastRowLastColumn="0"/>
          <w:trHeight w:val="576"/>
          <w:jc w:val="center"/>
        </w:trPr>
        <w:tc>
          <w:tcPr>
            <w:tcW w:w="9360" w:type="dxa"/>
            <w:hideMark/>
          </w:tcPr>
          <w:p w14:paraId="6F3E4D9D" w14:textId="1CB4385C" w:rsidR="00181950" w:rsidRPr="0082720D" w:rsidRDefault="00181950" w:rsidP="00181950">
            <w:pPr>
              <w:pStyle w:val="TableBodyLeft"/>
              <w:rPr>
                <w:rFonts w:asciiTheme="minorHAnsi" w:hAnsiTheme="minorHAnsi" w:cstheme="minorHAnsi"/>
                <w:b/>
                <w:lang w:val="fr-CH"/>
              </w:rPr>
            </w:pPr>
            <w:r w:rsidRPr="0082720D">
              <w:rPr>
                <w:rFonts w:asciiTheme="minorHAnsi" w:hAnsiTheme="minorHAnsi" w:cstheme="minorHAnsi"/>
                <w:b/>
                <w:lang w:val="fr-CH"/>
              </w:rPr>
              <w:t xml:space="preserve"> </w:t>
            </w:r>
            <w:r w:rsidR="00D72C3E" w:rsidRPr="0082720D">
              <w:rPr>
                <w:rFonts w:asciiTheme="minorHAnsi" w:hAnsiTheme="minorHAnsi" w:cstheme="minorHAnsi"/>
                <w:b/>
                <w:lang w:val="fr-CH"/>
              </w:rPr>
              <w:t>P</w:t>
            </w:r>
            <w:r w:rsidRPr="0082720D">
              <w:rPr>
                <w:rFonts w:asciiTheme="minorHAnsi" w:hAnsiTheme="minorHAnsi" w:cstheme="minorHAnsi"/>
                <w:b/>
                <w:lang w:val="fr-CH"/>
              </w:rPr>
              <w:t xml:space="preserve">atient information </w:t>
            </w:r>
            <w:r w:rsidR="008A162F" w:rsidRPr="0082720D">
              <w:rPr>
                <w:rFonts w:asciiTheme="minorHAnsi" w:hAnsiTheme="minorHAnsi" w:cstheme="minorHAnsi"/>
                <w:b/>
                <w:lang w:val="fr-CH"/>
              </w:rPr>
              <w:t>Leaflet</w:t>
            </w:r>
          </w:p>
          <w:p w14:paraId="44346976" w14:textId="77777777" w:rsidR="00181950" w:rsidRPr="0082720D" w:rsidRDefault="00181950" w:rsidP="00181950">
            <w:pPr>
              <w:pStyle w:val="TableBodyLeft"/>
              <w:rPr>
                <w:rFonts w:asciiTheme="minorHAnsi" w:hAnsiTheme="minorHAnsi" w:cstheme="minorHAnsi"/>
                <w:lang w:val="fr-CH"/>
              </w:rPr>
            </w:pPr>
            <w:r w:rsidRPr="0082720D">
              <w:rPr>
                <w:rFonts w:asciiTheme="minorHAnsi" w:hAnsiTheme="minorHAnsi" w:cstheme="minorHAnsi"/>
                <w:lang w:val="fr-CH"/>
              </w:rPr>
              <w:t>&lt;insert assessment observations, comments, etc.&gt;</w:t>
            </w:r>
          </w:p>
        </w:tc>
      </w:tr>
      <w:tr w:rsidR="00181950" w:rsidRPr="00AB154E" w14:paraId="71361B86" w14:textId="77777777" w:rsidTr="002C63D3">
        <w:trPr>
          <w:cnfStyle w:val="000000100000" w:firstRow="0" w:lastRow="0" w:firstColumn="0" w:lastColumn="0" w:oddVBand="0" w:evenVBand="0" w:oddHBand="1" w:evenHBand="0" w:firstRowFirstColumn="0" w:firstRowLastColumn="0" w:lastRowFirstColumn="0" w:lastRowLastColumn="0"/>
          <w:trHeight w:val="576"/>
          <w:jc w:val="center"/>
        </w:trPr>
        <w:tc>
          <w:tcPr>
            <w:tcW w:w="9360" w:type="dxa"/>
            <w:shd w:val="clear" w:color="auto" w:fill="D9D9D9" w:themeFill="background1" w:themeFillShade="D9"/>
            <w:hideMark/>
          </w:tcPr>
          <w:p w14:paraId="4151910B" w14:textId="22C2DB0E" w:rsidR="00181950" w:rsidRPr="0082720D" w:rsidRDefault="00181950" w:rsidP="00181950">
            <w:pPr>
              <w:pStyle w:val="TableBodyLeft"/>
              <w:rPr>
                <w:rFonts w:asciiTheme="minorHAnsi" w:hAnsiTheme="minorHAnsi" w:cstheme="minorHAnsi"/>
                <w:lang w:val="fr-CH"/>
              </w:rPr>
            </w:pPr>
          </w:p>
        </w:tc>
      </w:tr>
    </w:tbl>
    <w:p w14:paraId="43CADD4A" w14:textId="77777777" w:rsidR="005C55E8" w:rsidRPr="0082720D" w:rsidRDefault="005C55E8" w:rsidP="00BF4F1A">
      <w:pPr>
        <w:pStyle w:val="Subheading"/>
        <w:rPr>
          <w:rFonts w:asciiTheme="minorHAnsi" w:hAnsiTheme="minorHAnsi"/>
          <w:lang w:val="fr-CH"/>
        </w:rPr>
      </w:pPr>
    </w:p>
    <w:p w14:paraId="5898323A" w14:textId="77777777" w:rsidR="005C55E8" w:rsidRPr="0082720D" w:rsidRDefault="005C55E8">
      <w:pPr>
        <w:widowControl/>
        <w:autoSpaceDE/>
        <w:autoSpaceDN/>
        <w:adjustRightInd/>
        <w:rPr>
          <w:rFonts w:asciiTheme="minorHAnsi" w:hAnsiTheme="minorHAnsi" w:cstheme="minorHAnsi"/>
          <w:b/>
          <w:bCs/>
          <w:i/>
          <w:szCs w:val="22"/>
          <w:lang w:val="fr-CH" w:eastAsia="en-US"/>
        </w:rPr>
      </w:pPr>
      <w:r w:rsidRPr="0082720D">
        <w:rPr>
          <w:rFonts w:asciiTheme="minorHAnsi" w:hAnsiTheme="minorHAnsi" w:cstheme="minorHAnsi"/>
          <w:lang w:val="fr-CH"/>
        </w:rPr>
        <w:br w:type="page"/>
      </w:r>
    </w:p>
    <w:p w14:paraId="627D170F" w14:textId="231B84D0" w:rsidR="005C55E8" w:rsidRPr="0082720D" w:rsidRDefault="004E7026" w:rsidP="00D01D22">
      <w:pPr>
        <w:pStyle w:val="Heading2"/>
        <w:numPr>
          <w:ilvl w:val="0"/>
          <w:numId w:val="0"/>
        </w:numPr>
        <w:ind w:left="1116" w:hanging="576"/>
        <w:rPr>
          <w:rFonts w:asciiTheme="minorHAnsi" w:hAnsiTheme="minorHAnsi"/>
        </w:rPr>
      </w:pPr>
      <w:r w:rsidRPr="0082720D">
        <w:rPr>
          <w:rFonts w:asciiTheme="minorHAnsi" w:hAnsiTheme="minorHAnsi"/>
        </w:rPr>
        <w:lastRenderedPageBreak/>
        <w:t>2.3.S</w:t>
      </w:r>
      <w:r w:rsidRPr="0082720D">
        <w:rPr>
          <w:rFonts w:asciiTheme="minorHAnsi" w:hAnsiTheme="minorHAnsi"/>
        </w:rPr>
        <w:tab/>
      </w:r>
      <w:r w:rsidR="00611B71" w:rsidRPr="0082720D">
        <w:rPr>
          <w:rFonts w:asciiTheme="minorHAnsi" w:hAnsiTheme="minorHAnsi"/>
        </w:rPr>
        <w:t xml:space="preserve"> </w:t>
      </w:r>
      <w:r w:rsidRPr="0082720D">
        <w:rPr>
          <w:rFonts w:asciiTheme="minorHAnsi" w:hAnsiTheme="minorHAnsi"/>
        </w:rPr>
        <w:t>DRUG SUBSTANCE (or ACTIVE PHARMACEUTICAL INGREDIENT (API)) (NAME, MANUFACTURER)</w:t>
      </w:r>
    </w:p>
    <w:p w14:paraId="73EA8FEF" w14:textId="77777777" w:rsidR="004E7026" w:rsidRPr="0082720D" w:rsidRDefault="004E7026" w:rsidP="009E3DA5">
      <w:pPr>
        <w:pStyle w:val="Subheading"/>
        <w:ind w:left="540"/>
        <w:rPr>
          <w:rFonts w:asciiTheme="minorHAnsi" w:hAnsiTheme="minorHAnsi"/>
        </w:rPr>
      </w:pPr>
      <w:r w:rsidRPr="0082720D">
        <w:rPr>
          <w:rFonts w:asciiTheme="minorHAnsi" w:hAnsiTheme="minorHAnsi"/>
        </w:rPr>
        <w:t xml:space="preserve">Complete the following table for the option that applies for the submission of API information: </w:t>
      </w:r>
    </w:p>
    <w:tbl>
      <w:tblPr>
        <w:tblStyle w:val="TableProfessional"/>
        <w:tblW w:w="0" w:type="auto"/>
        <w:jc w:val="center"/>
        <w:tblInd w:w="0" w:type="dxa"/>
        <w:tblLook w:val="04A0" w:firstRow="1" w:lastRow="0" w:firstColumn="1" w:lastColumn="0" w:noHBand="0" w:noVBand="1"/>
      </w:tblPr>
      <w:tblGrid>
        <w:gridCol w:w="817"/>
        <w:gridCol w:w="2126"/>
        <w:gridCol w:w="6633"/>
      </w:tblGrid>
      <w:tr w:rsidR="004E7026" w:rsidRPr="0082720D" w14:paraId="569BCBBC"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943" w:type="dxa"/>
            <w:gridSpan w:val="2"/>
            <w:shd w:val="clear" w:color="auto" w:fill="D9D9D9" w:themeFill="background1" w:themeFillShade="D9"/>
            <w:hideMark/>
          </w:tcPr>
          <w:p w14:paraId="08A0BCD6" w14:textId="77777777" w:rsidR="004E7026" w:rsidRPr="0082720D" w:rsidRDefault="004E7026" w:rsidP="004E7026">
            <w:pPr>
              <w:pStyle w:val="TableHeading"/>
              <w:rPr>
                <w:rFonts w:asciiTheme="minorHAnsi" w:hAnsiTheme="minorHAnsi" w:cstheme="minorHAnsi"/>
                <w:color w:val="000000" w:themeColor="text1"/>
                <w:szCs w:val="18"/>
              </w:rPr>
            </w:pPr>
            <w:r w:rsidRPr="0082720D">
              <w:rPr>
                <w:rFonts w:asciiTheme="minorHAnsi" w:hAnsiTheme="minorHAnsi" w:cstheme="minorHAnsi"/>
                <w:color w:val="000000" w:themeColor="text1"/>
                <w:szCs w:val="18"/>
              </w:rPr>
              <w:lastRenderedPageBreak/>
              <w:t>Name of API:</w:t>
            </w:r>
          </w:p>
        </w:tc>
        <w:tc>
          <w:tcPr>
            <w:tcW w:w="6633" w:type="dxa"/>
            <w:shd w:val="clear" w:color="auto" w:fill="FFFFFF" w:themeFill="background1"/>
          </w:tcPr>
          <w:p w14:paraId="19791EB5" w14:textId="77777777" w:rsidR="004E7026" w:rsidRPr="0082720D" w:rsidRDefault="004E7026" w:rsidP="004E7026">
            <w:pPr>
              <w:pStyle w:val="TableHeading"/>
              <w:rPr>
                <w:rFonts w:asciiTheme="minorHAnsi" w:hAnsiTheme="minorHAnsi" w:cstheme="minorHAnsi"/>
                <w:color w:val="000000" w:themeColor="text1"/>
                <w:szCs w:val="18"/>
              </w:rPr>
            </w:pPr>
          </w:p>
        </w:tc>
      </w:tr>
      <w:tr w:rsidR="004E7026" w:rsidRPr="0082720D" w14:paraId="4E3053D6" w14:textId="77777777" w:rsidTr="004E7026">
        <w:trPr>
          <w:cnfStyle w:val="000000100000" w:firstRow="0" w:lastRow="0" w:firstColumn="0" w:lastColumn="0" w:oddVBand="0" w:evenVBand="0" w:oddHBand="1" w:evenHBand="0" w:firstRowFirstColumn="0" w:firstRowLastColumn="0" w:lastRowFirstColumn="0" w:lastRowLastColumn="0"/>
          <w:jc w:val="center"/>
        </w:trPr>
        <w:tc>
          <w:tcPr>
            <w:tcW w:w="2943" w:type="dxa"/>
            <w:gridSpan w:val="2"/>
            <w:hideMark/>
          </w:tcPr>
          <w:p w14:paraId="31E3DE2A" w14:textId="77777777" w:rsidR="004E7026" w:rsidRPr="0082720D" w:rsidRDefault="004E7026" w:rsidP="004E7026">
            <w:pPr>
              <w:pStyle w:val="TableBodyLeft"/>
              <w:rPr>
                <w:rFonts w:asciiTheme="minorHAnsi" w:hAnsiTheme="minorHAnsi" w:cstheme="minorHAnsi"/>
                <w:b/>
                <w:szCs w:val="18"/>
              </w:rPr>
            </w:pPr>
            <w:r w:rsidRPr="0082720D">
              <w:rPr>
                <w:rFonts w:asciiTheme="minorHAnsi" w:hAnsiTheme="minorHAnsi" w:cstheme="minorHAnsi"/>
                <w:b/>
                <w:szCs w:val="18"/>
              </w:rPr>
              <w:t>Name of API manufacturer:</w:t>
            </w:r>
          </w:p>
        </w:tc>
        <w:tc>
          <w:tcPr>
            <w:tcW w:w="6633" w:type="dxa"/>
            <w:hideMark/>
          </w:tcPr>
          <w:p w14:paraId="0DCEB632"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ab/>
            </w:r>
          </w:p>
        </w:tc>
      </w:tr>
      <w:tr w:rsidR="004E7026" w:rsidRPr="0082720D" w14:paraId="5668C298" w14:textId="77777777" w:rsidTr="002C63D3">
        <w:trPr>
          <w:cnfStyle w:val="000000010000" w:firstRow="0" w:lastRow="0" w:firstColumn="0" w:lastColumn="0" w:oddVBand="0" w:evenVBand="0" w:oddHBand="0" w:evenHBand="1" w:firstRowFirstColumn="0" w:firstRowLastColumn="0" w:lastRowFirstColumn="0" w:lastRowLastColumn="0"/>
          <w:trHeight w:val="720"/>
          <w:jc w:val="center"/>
        </w:trPr>
        <w:tc>
          <w:tcPr>
            <w:tcW w:w="817" w:type="dxa"/>
            <w:shd w:val="clear" w:color="auto" w:fill="FFFFFF" w:themeFill="background1"/>
            <w:hideMark/>
          </w:tcPr>
          <w:p w14:paraId="2F0D1102"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 </w:t>
            </w:r>
          </w:p>
        </w:tc>
        <w:tc>
          <w:tcPr>
            <w:tcW w:w="8759" w:type="dxa"/>
            <w:gridSpan w:val="2"/>
            <w:shd w:val="clear" w:color="auto" w:fill="FFFFFF" w:themeFill="background1"/>
            <w:hideMark/>
          </w:tcPr>
          <w:p w14:paraId="23525285"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Confirmation of API Prequalification document: </w:t>
            </w:r>
          </w:p>
          <w:p w14:paraId="28347529" w14:textId="48E2E070"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a copy of the confirmation of API Prequalification document should be provided in </w:t>
            </w:r>
            <w:r w:rsidR="00311046" w:rsidRPr="0082720D">
              <w:rPr>
                <w:rFonts w:asciiTheme="minorHAnsi" w:hAnsiTheme="minorHAnsi" w:cstheme="minorHAnsi"/>
                <w:i/>
                <w:sz w:val="18"/>
                <w:szCs w:val="18"/>
              </w:rPr>
              <w:t>Module 3.2.R.3</w:t>
            </w:r>
            <w:r w:rsidRPr="0082720D">
              <w:rPr>
                <w:rFonts w:asciiTheme="minorHAnsi" w:hAnsiTheme="minorHAnsi" w:cstheme="minorHAnsi"/>
                <w:sz w:val="18"/>
                <w:szCs w:val="18"/>
              </w:rPr>
              <w:t>, and</w:t>
            </w:r>
          </w:p>
          <w:p w14:paraId="7F7F6C40"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summaries of the relevant information should be provided under the appropriate sections (e.g. S.1.3, S.2, S.3.1, S.4.1 through S.4.4, S.5 and S.7; see Quality guideline).</w:t>
            </w:r>
          </w:p>
        </w:tc>
      </w:tr>
      <w:tr w:rsidR="004E7026" w:rsidRPr="0082720D" w14:paraId="7434C187" w14:textId="77777777" w:rsidTr="004E7026">
        <w:trPr>
          <w:cnfStyle w:val="000000100000" w:firstRow="0" w:lastRow="0" w:firstColumn="0" w:lastColumn="0" w:oddVBand="0" w:evenVBand="0" w:oddHBand="1" w:evenHBand="0" w:firstRowFirstColumn="0" w:firstRowLastColumn="0" w:lastRowFirstColumn="0" w:lastRowLastColumn="0"/>
          <w:trHeight w:val="720"/>
          <w:jc w:val="center"/>
        </w:trPr>
        <w:tc>
          <w:tcPr>
            <w:tcW w:w="817" w:type="dxa"/>
            <w:hideMark/>
          </w:tcPr>
          <w:p w14:paraId="0BFE1810"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 </w:t>
            </w:r>
          </w:p>
        </w:tc>
        <w:tc>
          <w:tcPr>
            <w:tcW w:w="8759" w:type="dxa"/>
            <w:gridSpan w:val="2"/>
            <w:hideMark/>
          </w:tcPr>
          <w:p w14:paraId="2DEDE54C"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Certificate of suitability to the European Pharmacopoeia (CEP):</w:t>
            </w:r>
          </w:p>
          <w:p w14:paraId="1A825307" w14:textId="7BBA7AB2"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is a written commitment provided that the applicant will inform </w:t>
            </w:r>
            <w:r w:rsidR="007F4968">
              <w:rPr>
                <w:rFonts w:asciiTheme="minorHAnsi" w:hAnsiTheme="minorHAnsi" w:cstheme="minorHAnsi"/>
                <w:sz w:val="18"/>
                <w:szCs w:val="18"/>
              </w:rPr>
              <w:t>NRA</w:t>
            </w:r>
            <w:r w:rsidRPr="0082720D">
              <w:rPr>
                <w:rFonts w:asciiTheme="minorHAnsi" w:hAnsiTheme="minorHAnsi" w:cstheme="minorHAnsi"/>
                <w:sz w:val="18"/>
                <w:szCs w:val="18"/>
              </w:rPr>
              <w:t xml:space="preserve"> in the event that the CEP is withdrawn and acknowledged that withdrawal of the CEP will require additional consideration of the API data requirements to support the dossier:</w:t>
            </w:r>
            <w:r w:rsidR="00E267AF" w:rsidRPr="0082720D">
              <w:rPr>
                <w:rFonts w:asciiTheme="minorHAnsi" w:hAnsiTheme="minorHAnsi" w:cstheme="minorHAnsi"/>
                <w:sz w:val="18"/>
                <w:szCs w:val="18"/>
              </w:rPr>
              <w:t xml:space="preserve"> </w:t>
            </w:r>
          </w:p>
          <w:p w14:paraId="14B7F2C9" w14:textId="77777777" w:rsidR="004E7026" w:rsidRPr="0082720D" w:rsidRDefault="004E7026" w:rsidP="009E3DA5">
            <w:pPr>
              <w:pStyle w:val="Bullet3"/>
              <w:numPr>
                <w:ilvl w:val="0"/>
                <w:numId w:val="0"/>
              </w:numPr>
              <w:ind w:left="1440" w:hanging="216"/>
              <w:rPr>
                <w:rFonts w:asciiTheme="minorHAnsi" w:hAnsiTheme="minorHAnsi" w:cstheme="minorHAnsi"/>
                <w:sz w:val="18"/>
                <w:szCs w:val="18"/>
              </w:rPr>
            </w:pPr>
            <w:r w:rsidRPr="0082720D">
              <w:rPr>
                <w:rFonts w:asciiTheme="minorHAnsi" w:hAnsiTheme="minorHAnsi" w:cstheme="minorHAnsi"/>
                <w:sz w:val="18"/>
                <w:szCs w:val="18"/>
              </w:rPr>
              <w:t>□ yes, □ no;</w:t>
            </w:r>
          </w:p>
          <w:p w14:paraId="6FE9C82E" w14:textId="7D883E83"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a copy of the most current CEP (with annexes) and written commitment should be provided in </w:t>
            </w:r>
            <w:r w:rsidR="00E267AF" w:rsidRPr="0082720D">
              <w:rPr>
                <w:rFonts w:asciiTheme="minorHAnsi" w:hAnsiTheme="minorHAnsi" w:cstheme="minorHAnsi"/>
                <w:sz w:val="18"/>
                <w:szCs w:val="18"/>
              </w:rPr>
              <w:t>Module 3.2.R.3</w:t>
            </w:r>
          </w:p>
          <w:p w14:paraId="76B191A1" w14:textId="3571574A"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the declaration of access should be filled out by the CEP holder on behalf of the FPP manufacturer or applicant to </w:t>
            </w:r>
            <w:r w:rsidR="007F4968">
              <w:rPr>
                <w:rFonts w:asciiTheme="minorHAnsi" w:hAnsiTheme="minorHAnsi" w:cstheme="minorHAnsi"/>
                <w:sz w:val="18"/>
                <w:szCs w:val="18"/>
              </w:rPr>
              <w:t>NRA</w:t>
            </w:r>
            <w:r w:rsidRPr="0082720D">
              <w:rPr>
                <w:rFonts w:asciiTheme="minorHAnsi" w:hAnsiTheme="minorHAnsi" w:cstheme="minorHAnsi"/>
                <w:sz w:val="18"/>
                <w:szCs w:val="18"/>
              </w:rPr>
              <w:t xml:space="preserve"> who refers to the CEP; and </w:t>
            </w:r>
          </w:p>
          <w:p w14:paraId="152CD6AF" w14:textId="05A6EE95"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summaries of the relevant information should be provided under the appropriate sections (e.g. S.1.3, S.3.1, S.4.1 through S.4.4, S.5, S.6 and S.7; see Quality</w:t>
            </w:r>
            <w:r w:rsidR="00C94FFE" w:rsidRPr="0082720D">
              <w:rPr>
                <w:rFonts w:asciiTheme="minorHAnsi" w:hAnsiTheme="minorHAnsi" w:cstheme="minorHAnsi"/>
                <w:sz w:val="18"/>
                <w:szCs w:val="18"/>
              </w:rPr>
              <w:t xml:space="preserve"> </w:t>
            </w:r>
            <w:r w:rsidR="00B34406" w:rsidRPr="0082720D">
              <w:rPr>
                <w:rFonts w:asciiTheme="minorHAnsi" w:hAnsiTheme="minorHAnsi" w:cstheme="minorHAnsi"/>
                <w:sz w:val="18"/>
                <w:szCs w:val="18"/>
              </w:rPr>
              <w:t>and Bioequivalence</w:t>
            </w:r>
            <w:r w:rsidRPr="0082720D">
              <w:rPr>
                <w:rFonts w:asciiTheme="minorHAnsi" w:hAnsiTheme="minorHAnsi" w:cstheme="minorHAnsi"/>
                <w:sz w:val="18"/>
                <w:szCs w:val="18"/>
              </w:rPr>
              <w:t xml:space="preserve"> guideline).</w:t>
            </w:r>
          </w:p>
        </w:tc>
      </w:tr>
      <w:tr w:rsidR="004E7026" w:rsidRPr="0082720D" w14:paraId="53462997" w14:textId="77777777" w:rsidTr="002C63D3">
        <w:trPr>
          <w:cnfStyle w:val="000000010000" w:firstRow="0" w:lastRow="0" w:firstColumn="0" w:lastColumn="0" w:oddVBand="0" w:evenVBand="0" w:oddHBand="0" w:evenHBand="1" w:firstRowFirstColumn="0" w:firstRowLastColumn="0" w:lastRowFirstColumn="0" w:lastRowLastColumn="0"/>
          <w:trHeight w:val="126"/>
          <w:jc w:val="center"/>
        </w:trPr>
        <w:tc>
          <w:tcPr>
            <w:tcW w:w="817" w:type="dxa"/>
            <w:shd w:val="clear" w:color="auto" w:fill="FFFFFF" w:themeFill="background1"/>
            <w:hideMark/>
          </w:tcPr>
          <w:p w14:paraId="26F13C99"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 </w:t>
            </w:r>
          </w:p>
        </w:tc>
        <w:tc>
          <w:tcPr>
            <w:tcW w:w="8759" w:type="dxa"/>
            <w:gridSpan w:val="2"/>
            <w:shd w:val="clear" w:color="auto" w:fill="FFFFFF" w:themeFill="background1"/>
            <w:hideMark/>
          </w:tcPr>
          <w:p w14:paraId="0FAE8A6F"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Active pharmaceutical ingredient master file (APIMF) procedure:</w:t>
            </w:r>
          </w:p>
          <w:p w14:paraId="3601776D" w14:textId="0AF57DEE"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APIMF number assigned by </w:t>
            </w:r>
            <w:r w:rsidR="007F4968">
              <w:rPr>
                <w:rFonts w:asciiTheme="minorHAnsi" w:hAnsiTheme="minorHAnsi" w:cstheme="minorHAnsi"/>
                <w:sz w:val="18"/>
                <w:szCs w:val="18"/>
              </w:rPr>
              <w:t>NRA</w:t>
            </w:r>
            <w:r w:rsidRPr="0082720D">
              <w:rPr>
                <w:rFonts w:asciiTheme="minorHAnsi" w:hAnsiTheme="minorHAnsi" w:cstheme="minorHAnsi"/>
                <w:sz w:val="18"/>
                <w:szCs w:val="18"/>
              </w:rPr>
              <w:t>(if known): _______ ; version number(s) including amendments (and/or date(s)) of the open part: _______ ; version number(s) including amendments (and/or date(s)) of the closed part: _______ ;</w:t>
            </w:r>
          </w:p>
          <w:p w14:paraId="714F65CA" w14:textId="42C8F94F"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a copy of the letter of access should be provided in </w:t>
            </w:r>
            <w:r w:rsidRPr="0082720D">
              <w:rPr>
                <w:rFonts w:asciiTheme="minorHAnsi" w:hAnsiTheme="minorHAnsi" w:cstheme="minorHAnsi"/>
                <w:i/>
                <w:sz w:val="18"/>
                <w:szCs w:val="18"/>
              </w:rPr>
              <w:t xml:space="preserve">Module </w:t>
            </w:r>
            <w:r w:rsidR="00311046" w:rsidRPr="0082720D">
              <w:rPr>
                <w:rFonts w:asciiTheme="minorHAnsi" w:hAnsiTheme="minorHAnsi" w:cstheme="minorHAnsi"/>
                <w:lang w:val="en-GB"/>
              </w:rPr>
              <w:t>1</w:t>
            </w:r>
            <w:r w:rsidR="00311046" w:rsidRPr="0082720D">
              <w:rPr>
                <w:rFonts w:asciiTheme="minorHAnsi" w:hAnsiTheme="minorHAnsi" w:cstheme="minorHAnsi"/>
                <w:color w:val="auto"/>
                <w:lang w:val="en-GB"/>
              </w:rPr>
              <w:t>.2.2.6</w:t>
            </w:r>
            <w:r w:rsidRPr="0082720D">
              <w:rPr>
                <w:rFonts w:asciiTheme="minorHAnsi" w:hAnsiTheme="minorHAnsi" w:cstheme="minorHAnsi"/>
                <w:color w:val="auto"/>
                <w:sz w:val="18"/>
                <w:szCs w:val="18"/>
              </w:rPr>
              <w:t xml:space="preserve">; </w:t>
            </w:r>
            <w:r w:rsidRPr="0082720D">
              <w:rPr>
                <w:rFonts w:asciiTheme="minorHAnsi" w:hAnsiTheme="minorHAnsi" w:cstheme="minorHAnsi"/>
                <w:sz w:val="18"/>
                <w:szCs w:val="18"/>
              </w:rPr>
              <w:t>and</w:t>
            </w:r>
          </w:p>
          <w:p w14:paraId="0E00E462"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summaries of the relevant information from the Open part should be provided under the appropriate sections; see Section 3.2.S in the Quality guideline.</w:t>
            </w:r>
          </w:p>
        </w:tc>
      </w:tr>
      <w:tr w:rsidR="004E7026" w:rsidRPr="0082720D" w14:paraId="3F55C511" w14:textId="77777777" w:rsidTr="004E7026">
        <w:trPr>
          <w:cnfStyle w:val="000000100000" w:firstRow="0" w:lastRow="0" w:firstColumn="0" w:lastColumn="0" w:oddVBand="0" w:evenVBand="0" w:oddHBand="1" w:evenHBand="0" w:firstRowFirstColumn="0" w:firstRowLastColumn="0" w:lastRowFirstColumn="0" w:lastRowLastColumn="0"/>
          <w:trHeight w:val="47"/>
          <w:jc w:val="center"/>
        </w:trPr>
        <w:tc>
          <w:tcPr>
            <w:tcW w:w="817" w:type="dxa"/>
            <w:hideMark/>
          </w:tcPr>
          <w:p w14:paraId="45B66337" w14:textId="77777777"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 </w:t>
            </w:r>
          </w:p>
        </w:tc>
        <w:tc>
          <w:tcPr>
            <w:tcW w:w="8759" w:type="dxa"/>
            <w:gridSpan w:val="2"/>
          </w:tcPr>
          <w:p w14:paraId="01091B43" w14:textId="7D237196" w:rsidR="004E7026" w:rsidRPr="0082720D" w:rsidRDefault="004E7026" w:rsidP="004E7026">
            <w:pPr>
              <w:pStyle w:val="TableBodyLeft"/>
              <w:rPr>
                <w:rFonts w:asciiTheme="minorHAnsi" w:hAnsiTheme="minorHAnsi" w:cstheme="minorHAnsi"/>
                <w:szCs w:val="18"/>
              </w:rPr>
            </w:pPr>
            <w:r w:rsidRPr="0082720D">
              <w:rPr>
                <w:rFonts w:asciiTheme="minorHAnsi" w:hAnsiTheme="minorHAnsi" w:cstheme="minorHAnsi"/>
                <w:szCs w:val="18"/>
              </w:rPr>
              <w:t xml:space="preserve">Full details in the </w:t>
            </w:r>
            <w:r w:rsidR="00A206E5" w:rsidRPr="0082720D">
              <w:rPr>
                <w:rFonts w:asciiTheme="minorHAnsi" w:hAnsiTheme="minorHAnsi" w:cstheme="minorHAnsi"/>
                <w:szCs w:val="18"/>
              </w:rPr>
              <w:t>product dossier (</w:t>
            </w:r>
            <w:r w:rsidRPr="0082720D">
              <w:rPr>
                <w:rFonts w:asciiTheme="minorHAnsi" w:hAnsiTheme="minorHAnsi" w:cstheme="minorHAnsi"/>
                <w:szCs w:val="18"/>
              </w:rPr>
              <w:t>PD</w:t>
            </w:r>
            <w:r w:rsidR="00A206E5" w:rsidRPr="0082720D">
              <w:rPr>
                <w:rFonts w:asciiTheme="minorHAnsi" w:hAnsiTheme="minorHAnsi" w:cstheme="minorHAnsi"/>
                <w:szCs w:val="18"/>
              </w:rPr>
              <w:t>)</w:t>
            </w:r>
            <w:r w:rsidRPr="0082720D">
              <w:rPr>
                <w:rFonts w:asciiTheme="minorHAnsi" w:hAnsiTheme="minorHAnsi" w:cstheme="minorHAnsi"/>
                <w:szCs w:val="18"/>
              </w:rPr>
              <w:t>:</w:t>
            </w:r>
          </w:p>
          <w:p w14:paraId="55678A7E" w14:textId="4284EEC9" w:rsidR="004E7026" w:rsidRPr="0082720D" w:rsidRDefault="004E7026" w:rsidP="0032097F">
            <w:pPr>
              <w:pStyle w:val="Bullet"/>
              <w:rPr>
                <w:rFonts w:asciiTheme="minorHAnsi" w:hAnsiTheme="minorHAnsi" w:cstheme="minorHAnsi"/>
                <w:sz w:val="18"/>
                <w:szCs w:val="18"/>
              </w:rPr>
            </w:pPr>
            <w:r w:rsidRPr="0082720D">
              <w:rPr>
                <w:rFonts w:asciiTheme="minorHAnsi" w:hAnsiTheme="minorHAnsi" w:cstheme="minorHAnsi"/>
                <w:sz w:val="18"/>
                <w:szCs w:val="18"/>
              </w:rPr>
              <w:t xml:space="preserve">Summaries of the full information should be provided under the appropriate sections; see Section 3.2.S in the </w:t>
            </w:r>
            <w:r w:rsidR="007F4968">
              <w:rPr>
                <w:rFonts w:asciiTheme="minorHAnsi" w:hAnsiTheme="minorHAnsi" w:cstheme="minorHAnsi"/>
                <w:sz w:val="18"/>
                <w:szCs w:val="18"/>
              </w:rPr>
              <w:t>NRA</w:t>
            </w:r>
            <w:r w:rsidRPr="0082720D">
              <w:rPr>
                <w:rFonts w:asciiTheme="minorHAnsi" w:hAnsiTheme="minorHAnsi" w:cstheme="minorHAnsi"/>
                <w:sz w:val="18"/>
                <w:szCs w:val="18"/>
              </w:rPr>
              <w:t xml:space="preserve"> </w:t>
            </w:r>
            <w:r w:rsidR="0032097F" w:rsidRPr="0082720D">
              <w:rPr>
                <w:rFonts w:asciiTheme="minorHAnsi" w:hAnsiTheme="minorHAnsi" w:cstheme="minorHAnsi"/>
                <w:sz w:val="18"/>
                <w:szCs w:val="18"/>
              </w:rPr>
              <w:t>q</w:t>
            </w:r>
            <w:r w:rsidRPr="0082720D">
              <w:rPr>
                <w:rFonts w:asciiTheme="minorHAnsi" w:hAnsiTheme="minorHAnsi" w:cstheme="minorHAnsi"/>
                <w:sz w:val="18"/>
                <w:szCs w:val="18"/>
              </w:rPr>
              <w:t xml:space="preserve">uality </w:t>
            </w:r>
            <w:r w:rsidR="008A6FF7" w:rsidRPr="0082720D">
              <w:rPr>
                <w:rFonts w:asciiTheme="minorHAnsi" w:hAnsiTheme="minorHAnsi" w:cstheme="minorHAnsi"/>
                <w:sz w:val="18"/>
                <w:szCs w:val="18"/>
              </w:rPr>
              <w:t xml:space="preserve">and bioequivalence </w:t>
            </w:r>
            <w:r w:rsidRPr="0082720D">
              <w:rPr>
                <w:rFonts w:asciiTheme="minorHAnsi" w:hAnsiTheme="minorHAnsi" w:cstheme="minorHAnsi"/>
                <w:sz w:val="18"/>
                <w:szCs w:val="18"/>
              </w:rPr>
              <w:t>guideline.</w:t>
            </w:r>
          </w:p>
          <w:p w14:paraId="0038E39D"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Document version number/identifier of current module 3.2.S: _______________</w:t>
            </w:r>
          </w:p>
          <w:p w14:paraId="2180A2D4"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If an earlier Module 3.2.S document was provided with a previous FPP submission:</w:t>
            </w:r>
          </w:p>
          <w:p w14:paraId="5EF3599C"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a) list document number/identifier of the most recent submission to aid comparison: Document version:________________________ submitted with FPP ____________________, and, </w:t>
            </w:r>
          </w:p>
          <w:p w14:paraId="38C19F8C" w14:textId="77777777"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b) provide a summary of changes document comparing the current and most recent version of the Module 3.2.S.</w:t>
            </w:r>
          </w:p>
          <w:p w14:paraId="77128A95" w14:textId="3311369F"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 xml:space="preserve">If the API and FPP suppliers are not part of the same pharmaceutical </w:t>
            </w:r>
            <w:r w:rsidR="00A902C4" w:rsidRPr="0082720D">
              <w:rPr>
                <w:rFonts w:asciiTheme="minorHAnsi" w:hAnsiTheme="minorHAnsi" w:cstheme="minorHAnsi"/>
                <w:sz w:val="18"/>
                <w:szCs w:val="18"/>
              </w:rPr>
              <w:t>company,</w:t>
            </w:r>
            <w:r w:rsidRPr="0082720D">
              <w:rPr>
                <w:rFonts w:asciiTheme="minorHAnsi" w:hAnsiTheme="minorHAnsi" w:cstheme="minorHAnsi"/>
                <w:sz w:val="18"/>
                <w:szCs w:val="18"/>
              </w:rPr>
              <w:t xml:space="preserve"> then for each API supplier the following declarations have been provided:</w:t>
            </w:r>
          </w:p>
          <w:p w14:paraId="1D5B7655" w14:textId="1183FA6B"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A declaration from the API manufacturer that they have provided to the FPP manufacturer all information pertaining to the manufacture, control and stability of the API:</w:t>
            </w:r>
            <w:r w:rsidR="008A6FF7" w:rsidRPr="0082720D">
              <w:rPr>
                <w:rFonts w:asciiTheme="minorHAnsi" w:hAnsiTheme="minorHAnsi" w:cstheme="minorHAnsi"/>
                <w:sz w:val="18"/>
                <w:szCs w:val="18"/>
              </w:rPr>
              <w:t>(Module 1)</w:t>
            </w:r>
          </w:p>
          <w:p w14:paraId="58D76CA0" w14:textId="77777777" w:rsidR="004E7026" w:rsidRPr="0082720D" w:rsidRDefault="004E7026" w:rsidP="009E3DA5">
            <w:pPr>
              <w:pStyle w:val="Bullet"/>
              <w:numPr>
                <w:ilvl w:val="0"/>
                <w:numId w:val="0"/>
              </w:numPr>
              <w:ind w:left="1242"/>
              <w:rPr>
                <w:rFonts w:asciiTheme="minorHAnsi" w:hAnsiTheme="minorHAnsi" w:cstheme="minorHAnsi"/>
                <w:sz w:val="18"/>
                <w:szCs w:val="18"/>
              </w:rPr>
            </w:pPr>
            <w:r w:rsidRPr="0082720D">
              <w:rPr>
                <w:rFonts w:asciiTheme="minorHAnsi" w:hAnsiTheme="minorHAnsi" w:cstheme="minorHAnsi"/>
                <w:sz w:val="18"/>
                <w:szCs w:val="18"/>
              </w:rPr>
              <w:t>□ yes, □ no;</w:t>
            </w:r>
          </w:p>
          <w:p w14:paraId="5B6F167B" w14:textId="0C6B8CBA" w:rsidR="004E7026" w:rsidRPr="0082720D" w:rsidRDefault="004E7026" w:rsidP="004E7026">
            <w:pPr>
              <w:pStyle w:val="Bullet"/>
              <w:rPr>
                <w:rFonts w:asciiTheme="minorHAnsi" w:hAnsiTheme="minorHAnsi" w:cstheme="minorHAnsi"/>
                <w:sz w:val="18"/>
                <w:szCs w:val="18"/>
              </w:rPr>
            </w:pPr>
            <w:r w:rsidRPr="0082720D">
              <w:rPr>
                <w:rFonts w:asciiTheme="minorHAnsi" w:hAnsiTheme="minorHAnsi" w:cstheme="minorHAnsi"/>
                <w:sz w:val="18"/>
                <w:szCs w:val="18"/>
              </w:rPr>
              <w:t>A declaration from the API manufacturer that they will inform the FPP manufacturer of all changes to the preparation, control and stability of the API:</w:t>
            </w:r>
            <w:r w:rsidR="008A6FF7" w:rsidRPr="0082720D">
              <w:rPr>
                <w:rFonts w:asciiTheme="minorHAnsi" w:hAnsiTheme="minorHAnsi" w:cstheme="minorHAnsi"/>
                <w:sz w:val="18"/>
                <w:szCs w:val="18"/>
              </w:rPr>
              <w:t xml:space="preserve"> (Module 1)</w:t>
            </w:r>
          </w:p>
          <w:p w14:paraId="4FBE5D26" w14:textId="77777777" w:rsidR="004E7026" w:rsidRPr="0082720D" w:rsidRDefault="004E7026" w:rsidP="009E3DA5">
            <w:pPr>
              <w:pStyle w:val="TableBodyLeft"/>
              <w:ind w:left="1242"/>
              <w:rPr>
                <w:rFonts w:asciiTheme="minorHAnsi" w:hAnsiTheme="minorHAnsi" w:cstheme="minorHAnsi"/>
                <w:szCs w:val="18"/>
              </w:rPr>
            </w:pPr>
            <w:r w:rsidRPr="0082720D">
              <w:rPr>
                <w:rFonts w:asciiTheme="minorHAnsi" w:hAnsiTheme="minorHAnsi" w:cstheme="minorHAnsi"/>
                <w:szCs w:val="18"/>
              </w:rPr>
              <w:t>□ yes, □ no;</w:t>
            </w:r>
          </w:p>
          <w:p w14:paraId="55086D4B" w14:textId="77777777" w:rsidR="004E7026" w:rsidRPr="0082720D" w:rsidRDefault="004E7026" w:rsidP="004E7026">
            <w:pPr>
              <w:pStyle w:val="TableBodyLeft"/>
              <w:rPr>
                <w:rFonts w:asciiTheme="minorHAnsi" w:hAnsiTheme="minorHAnsi" w:cstheme="minorHAnsi"/>
                <w:szCs w:val="18"/>
              </w:rPr>
            </w:pPr>
          </w:p>
        </w:tc>
      </w:tr>
    </w:tbl>
    <w:p w14:paraId="5875E974" w14:textId="71C2E624" w:rsidR="004E7026" w:rsidRDefault="004E7026" w:rsidP="004E7026">
      <w:pPr>
        <w:ind w:left="1008" w:hanging="576"/>
        <w:rPr>
          <w:rFonts w:asciiTheme="minorHAnsi" w:hAnsiTheme="minorHAnsi" w:cstheme="minorHAnsi"/>
        </w:rPr>
      </w:pPr>
    </w:p>
    <w:p w14:paraId="5D03F753" w14:textId="77777777" w:rsidR="00D01D22" w:rsidRPr="0082720D" w:rsidRDefault="00D01D22" w:rsidP="004E7026">
      <w:pPr>
        <w:ind w:left="1008" w:hanging="576"/>
        <w:rPr>
          <w:rFonts w:asciiTheme="minorHAnsi" w:hAnsiTheme="minorHAnsi" w:cstheme="minorHAnsi"/>
        </w:rPr>
      </w:pPr>
    </w:p>
    <w:p w14:paraId="3E89DD89" w14:textId="77777777" w:rsidR="00971331" w:rsidRPr="0082720D" w:rsidRDefault="00971331" w:rsidP="005A1857">
      <w:pPr>
        <w:pStyle w:val="Heading2"/>
        <w:numPr>
          <w:ilvl w:val="0"/>
          <w:numId w:val="0"/>
        </w:numPr>
        <w:ind w:left="1116" w:hanging="576"/>
        <w:rPr>
          <w:rFonts w:asciiTheme="minorHAnsi" w:hAnsiTheme="minorHAnsi"/>
        </w:rPr>
      </w:pPr>
      <w:r w:rsidRPr="0082720D">
        <w:rPr>
          <w:rFonts w:asciiTheme="minorHAnsi" w:hAnsiTheme="minorHAnsi"/>
        </w:rPr>
        <w:lastRenderedPageBreak/>
        <w:t>2.3.S.1 General Information (name, manufacturer)</w:t>
      </w:r>
    </w:p>
    <w:p w14:paraId="4A0494CE" w14:textId="77777777" w:rsidR="006B22F4" w:rsidRPr="0082720D" w:rsidRDefault="006B22F4" w:rsidP="006B22F4">
      <w:pPr>
        <w:pStyle w:val="Paragraph"/>
        <w:rPr>
          <w:rFonts w:asciiTheme="minorHAnsi" w:hAnsiTheme="minorHAnsi" w:cstheme="minorHAnsi"/>
        </w:rPr>
      </w:pPr>
    </w:p>
    <w:p w14:paraId="2CCD79FB" w14:textId="718563F7" w:rsidR="00971331" w:rsidRPr="0082720D" w:rsidRDefault="00971331" w:rsidP="005A1857">
      <w:pPr>
        <w:pStyle w:val="Heading2"/>
        <w:numPr>
          <w:ilvl w:val="0"/>
          <w:numId w:val="0"/>
        </w:numPr>
        <w:ind w:left="1008" w:hanging="468"/>
        <w:rPr>
          <w:rFonts w:asciiTheme="minorHAnsi" w:hAnsiTheme="minorHAnsi"/>
          <w:i/>
        </w:rPr>
      </w:pPr>
      <w:r w:rsidRPr="0082720D">
        <w:rPr>
          <w:rFonts w:asciiTheme="minorHAnsi" w:hAnsiTheme="minorHAnsi"/>
          <w:i/>
        </w:rPr>
        <w:t>2.3.S.1.1 Nomenclature (name, manufacturer)</w:t>
      </w:r>
      <w:r w:rsidR="006E433F" w:rsidRPr="0082720D">
        <w:rPr>
          <w:rFonts w:asciiTheme="minorHAnsi" w:hAnsiTheme="minorHAnsi"/>
          <w:i/>
        </w:rPr>
        <w:t xml:space="preserve"> </w:t>
      </w:r>
    </w:p>
    <w:p w14:paraId="5BC9072E" w14:textId="77777777" w:rsidR="00D72C3E" w:rsidRPr="0082720D" w:rsidRDefault="00D72C3E" w:rsidP="00D72C3E">
      <w:pPr>
        <w:pStyle w:val="Paragraph"/>
        <w:numPr>
          <w:ilvl w:val="0"/>
          <w:numId w:val="6"/>
        </w:numPr>
        <w:rPr>
          <w:rFonts w:asciiTheme="minorHAnsi" w:hAnsiTheme="minorHAnsi" w:cstheme="minorHAnsi"/>
          <w:b/>
          <w:bCs/>
          <w:i/>
          <w:iCs/>
          <w:lang w:val="en-GB"/>
        </w:rPr>
      </w:pPr>
      <w:r w:rsidRPr="0082720D">
        <w:rPr>
          <w:rFonts w:asciiTheme="minorHAnsi" w:hAnsiTheme="minorHAnsi" w:cstheme="minorHAnsi"/>
          <w:b/>
          <w:bCs/>
          <w:i/>
          <w:iCs/>
          <w:lang w:val="en-GB"/>
        </w:rPr>
        <w:t>Table 3.2.S.1.1-1: General information</w:t>
      </w:r>
    </w:p>
    <w:tbl>
      <w:tblPr>
        <w:tblStyle w:val="TableGrid4"/>
        <w:tblW w:w="10490" w:type="dxa"/>
        <w:tblInd w:w="-5" w:type="dxa"/>
        <w:tblCellMar>
          <w:top w:w="43" w:type="dxa"/>
          <w:left w:w="43" w:type="dxa"/>
          <w:bottom w:w="43" w:type="dxa"/>
          <w:right w:w="43" w:type="dxa"/>
        </w:tblCellMar>
        <w:tblLook w:val="04A0" w:firstRow="1" w:lastRow="0" w:firstColumn="1" w:lastColumn="0" w:noHBand="0" w:noVBand="1"/>
      </w:tblPr>
      <w:tblGrid>
        <w:gridCol w:w="4770"/>
        <w:gridCol w:w="5720"/>
      </w:tblGrid>
      <w:tr w:rsidR="00D72C3E" w:rsidRPr="0082720D" w14:paraId="2060D00F" w14:textId="77777777" w:rsidTr="00D836C2">
        <w:tc>
          <w:tcPr>
            <w:tcW w:w="4770" w:type="dxa"/>
            <w:shd w:val="clear" w:color="auto" w:fill="F2F2F2"/>
          </w:tcPr>
          <w:p w14:paraId="2E8152CE"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International non-proprietary name (INN or INNM):</w:t>
            </w:r>
          </w:p>
        </w:tc>
        <w:tc>
          <w:tcPr>
            <w:tcW w:w="5720" w:type="dxa"/>
          </w:tcPr>
          <w:p w14:paraId="3252750A"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160B7BC8" w14:textId="77777777" w:rsidTr="00D836C2">
        <w:tc>
          <w:tcPr>
            <w:tcW w:w="4770" w:type="dxa"/>
            <w:shd w:val="clear" w:color="auto" w:fill="F2F2F2"/>
          </w:tcPr>
          <w:p w14:paraId="3D1A979B"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Chemical names:</w:t>
            </w:r>
          </w:p>
        </w:tc>
        <w:tc>
          <w:tcPr>
            <w:tcW w:w="5720" w:type="dxa"/>
          </w:tcPr>
          <w:p w14:paraId="4036EC13"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1F635898" w14:textId="77777777" w:rsidTr="00D836C2">
        <w:tc>
          <w:tcPr>
            <w:tcW w:w="4770" w:type="dxa"/>
            <w:shd w:val="clear" w:color="auto" w:fill="F2F2F2"/>
          </w:tcPr>
          <w:p w14:paraId="51986A31"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Other name:</w:t>
            </w:r>
          </w:p>
        </w:tc>
        <w:tc>
          <w:tcPr>
            <w:tcW w:w="5720" w:type="dxa"/>
          </w:tcPr>
          <w:p w14:paraId="5F2EBF07"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35BBD3AD" w14:textId="77777777" w:rsidTr="00D836C2">
        <w:tc>
          <w:tcPr>
            <w:tcW w:w="4770" w:type="dxa"/>
            <w:shd w:val="clear" w:color="auto" w:fill="F2F2F2"/>
          </w:tcPr>
          <w:p w14:paraId="414A8C05"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Chemical Abstracts Service (CAS) registry number:</w:t>
            </w:r>
          </w:p>
        </w:tc>
        <w:tc>
          <w:tcPr>
            <w:tcW w:w="5720" w:type="dxa"/>
          </w:tcPr>
          <w:p w14:paraId="63EA7C9F"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3983322C" w14:textId="77777777" w:rsidTr="00D836C2">
        <w:tc>
          <w:tcPr>
            <w:tcW w:w="4770" w:type="dxa"/>
            <w:shd w:val="clear" w:color="auto" w:fill="F2F2F2"/>
          </w:tcPr>
          <w:p w14:paraId="01B46D9E"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Laboratory code:</w:t>
            </w:r>
          </w:p>
        </w:tc>
        <w:tc>
          <w:tcPr>
            <w:tcW w:w="5720" w:type="dxa"/>
          </w:tcPr>
          <w:p w14:paraId="01DDEABE"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1EB889F4" w14:textId="77777777" w:rsidTr="00D836C2">
        <w:tc>
          <w:tcPr>
            <w:tcW w:w="4770" w:type="dxa"/>
            <w:shd w:val="clear" w:color="auto" w:fill="F2F2F2"/>
          </w:tcPr>
          <w:p w14:paraId="7928A6D4"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Molecular formula:</w:t>
            </w:r>
          </w:p>
        </w:tc>
        <w:tc>
          <w:tcPr>
            <w:tcW w:w="5720" w:type="dxa"/>
          </w:tcPr>
          <w:p w14:paraId="27951E4F" w14:textId="77777777" w:rsidR="00D72C3E" w:rsidRPr="0082720D" w:rsidRDefault="00D72C3E" w:rsidP="00D72C3E">
            <w:pPr>
              <w:widowControl/>
              <w:autoSpaceDE/>
              <w:autoSpaceDN/>
              <w:adjustRightInd/>
              <w:rPr>
                <w:rFonts w:asciiTheme="minorHAnsi" w:hAnsiTheme="minorHAnsi" w:cstheme="minorHAnsi"/>
                <w:b/>
                <w:lang w:eastAsia="en-ZA"/>
              </w:rPr>
            </w:pPr>
          </w:p>
        </w:tc>
      </w:tr>
      <w:tr w:rsidR="00D72C3E" w:rsidRPr="0082720D" w14:paraId="070D5A3C" w14:textId="77777777" w:rsidTr="00D836C2">
        <w:tc>
          <w:tcPr>
            <w:tcW w:w="4770" w:type="dxa"/>
            <w:shd w:val="clear" w:color="auto" w:fill="F2F2F2"/>
          </w:tcPr>
          <w:p w14:paraId="28911388"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Relative molecular mass:</w:t>
            </w:r>
          </w:p>
        </w:tc>
        <w:tc>
          <w:tcPr>
            <w:tcW w:w="5720" w:type="dxa"/>
          </w:tcPr>
          <w:p w14:paraId="60A72398" w14:textId="77777777" w:rsidR="00D72C3E" w:rsidRPr="0082720D" w:rsidRDefault="00D72C3E" w:rsidP="00D72C3E">
            <w:pPr>
              <w:widowControl/>
              <w:autoSpaceDE/>
              <w:autoSpaceDN/>
              <w:adjustRightInd/>
              <w:rPr>
                <w:rFonts w:asciiTheme="minorHAnsi" w:hAnsiTheme="minorHAnsi" w:cstheme="minorHAnsi"/>
                <w:b/>
                <w:lang w:eastAsia="en-ZA"/>
              </w:rPr>
            </w:pPr>
          </w:p>
        </w:tc>
      </w:tr>
    </w:tbl>
    <w:p w14:paraId="61CD4F2C" w14:textId="77777777" w:rsidR="006B22F4" w:rsidRPr="0082720D" w:rsidRDefault="006B22F4" w:rsidP="006B22F4">
      <w:pPr>
        <w:pStyle w:val="Paragraph"/>
        <w:rPr>
          <w:rFonts w:asciiTheme="minorHAnsi" w:hAnsiTheme="minorHAnsi" w:cstheme="minorHAnsi"/>
          <w:b/>
          <w:bCs/>
        </w:rPr>
      </w:pPr>
    </w:p>
    <w:p w14:paraId="59ADF70C" w14:textId="77777777" w:rsidR="006B22F4" w:rsidRPr="0082720D" w:rsidRDefault="006B22F4" w:rsidP="006B22F4">
      <w:pPr>
        <w:pStyle w:val="ListParagraph"/>
        <w:rPr>
          <w:rFonts w:asciiTheme="minorHAnsi" w:hAnsiTheme="minorHAnsi" w:cstheme="minorHAnsi"/>
        </w:rPr>
      </w:pPr>
    </w:p>
    <w:p w14:paraId="01EB7FC6" w14:textId="77777777" w:rsidR="00971331" w:rsidRPr="0082720D" w:rsidRDefault="00971331" w:rsidP="005A1857">
      <w:pPr>
        <w:pStyle w:val="Heading2"/>
        <w:numPr>
          <w:ilvl w:val="0"/>
          <w:numId w:val="0"/>
        </w:numPr>
        <w:ind w:left="1008" w:hanging="468"/>
        <w:rPr>
          <w:rFonts w:asciiTheme="minorHAnsi" w:hAnsiTheme="minorHAnsi"/>
          <w:i/>
        </w:rPr>
      </w:pPr>
      <w:r w:rsidRPr="0082720D">
        <w:rPr>
          <w:rFonts w:asciiTheme="minorHAnsi" w:hAnsiTheme="minorHAnsi"/>
          <w:i/>
        </w:rPr>
        <w:t>2.3.S.1.2 Structure (name, manufacturer)</w:t>
      </w:r>
    </w:p>
    <w:p w14:paraId="79DE850D" w14:textId="013946FC" w:rsidR="00D72C3E" w:rsidRPr="0082720D" w:rsidRDefault="00D72C3E" w:rsidP="00D72C3E">
      <w:pPr>
        <w:widowControl/>
        <w:autoSpaceDE/>
        <w:autoSpaceDN/>
        <w:adjustRightInd/>
        <w:spacing w:after="240" w:line="259" w:lineRule="auto"/>
        <w:ind w:left="720"/>
        <w:jc w:val="both"/>
        <w:rPr>
          <w:rFonts w:asciiTheme="minorHAnsi" w:hAnsiTheme="minorHAnsi" w:cstheme="minorHAnsi"/>
          <w:b/>
          <w:color w:val="A6A6A6"/>
          <w:sz w:val="22"/>
          <w:szCs w:val="22"/>
          <w:lang w:val="en-GB" w:eastAsia="en-US"/>
        </w:rPr>
      </w:pPr>
      <w:r w:rsidRPr="0082720D">
        <w:rPr>
          <w:rFonts w:asciiTheme="minorHAnsi" w:hAnsiTheme="minorHAnsi" w:cstheme="minorHAnsi"/>
          <w:b/>
          <w:color w:val="A6A6A6"/>
          <w:sz w:val="22"/>
          <w:szCs w:val="22"/>
          <w:lang w:val="en-GB" w:eastAsia="en-US"/>
        </w:rPr>
        <w:t>[Example]</w:t>
      </w:r>
    </w:p>
    <w:p w14:paraId="0D64DF68" w14:textId="200ECD25" w:rsidR="00D72C3E" w:rsidRPr="0082720D" w:rsidRDefault="00D72C3E" w:rsidP="00D72C3E">
      <w:pPr>
        <w:widowControl/>
        <w:autoSpaceDE/>
        <w:autoSpaceDN/>
        <w:adjustRightInd/>
        <w:spacing w:after="240" w:line="259" w:lineRule="auto"/>
        <w:ind w:left="720"/>
        <w:jc w:val="both"/>
        <w:rPr>
          <w:rFonts w:asciiTheme="minorHAnsi" w:hAnsiTheme="minorHAnsi" w:cstheme="minorHAnsi"/>
          <w:b/>
          <w:color w:val="A6A6A6"/>
          <w:sz w:val="22"/>
          <w:szCs w:val="22"/>
          <w:lang w:val="en-GB" w:eastAsia="en-US"/>
        </w:rPr>
      </w:pPr>
      <w:r w:rsidRPr="0082720D">
        <w:rPr>
          <w:rFonts w:asciiTheme="minorHAnsi" w:hAnsiTheme="minorHAnsi" w:cstheme="minorHAnsi"/>
          <w:noProof/>
          <w:color w:val="4472C4"/>
          <w:lang w:val="en-ZA" w:eastAsia="en-ZA"/>
        </w:rPr>
        <w:drawing>
          <wp:inline distT="0" distB="0" distL="0" distR="0" wp14:anchorId="7FC0A89C" wp14:editId="1D116B6D">
            <wp:extent cx="2142498" cy="1856935"/>
            <wp:effectExtent l="0" t="0" r="0" b="0"/>
            <wp:docPr id="2" name="Picture 2" descr="C:\Users\ratlam\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tlam\Desktop\index.png"/>
                    <pic:cNvPicPr>
                      <a:picLocks noChangeAspect="1" noChangeArrowheads="1"/>
                    </pic:cNvPicPr>
                  </pic:nvPicPr>
                  <pic:blipFill>
                    <a:blip r:embed="rId1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50754" cy="1864091"/>
                    </a:xfrm>
                    <a:prstGeom prst="rect">
                      <a:avLst/>
                    </a:prstGeom>
                    <a:noFill/>
                    <a:ln>
                      <a:noFill/>
                    </a:ln>
                  </pic:spPr>
                </pic:pic>
              </a:graphicData>
            </a:graphic>
          </wp:inline>
        </w:drawing>
      </w:r>
      <w:r w:rsidRPr="0082720D">
        <w:rPr>
          <w:rFonts w:asciiTheme="minorHAnsi" w:hAnsiTheme="minorHAnsi" w:cstheme="minorHAnsi"/>
          <w:color w:val="A6A6A6"/>
        </w:rPr>
        <w:t xml:space="preserve"> Molecular</w:t>
      </w:r>
      <w:r w:rsidRPr="0082720D">
        <w:rPr>
          <w:rFonts w:asciiTheme="minorHAnsi" w:hAnsiTheme="minorHAnsi" w:cstheme="minorHAnsi"/>
          <w:color w:val="A6A6A6"/>
          <w:lang w:val="en-GB"/>
        </w:rPr>
        <w:t xml:space="preserve"> formula: C</w:t>
      </w:r>
      <w:r w:rsidRPr="0082720D">
        <w:rPr>
          <w:rFonts w:asciiTheme="minorHAnsi" w:hAnsiTheme="minorHAnsi" w:cstheme="minorHAnsi"/>
          <w:color w:val="A6A6A6"/>
          <w:vertAlign w:val="subscript"/>
          <w:lang w:val="en-GB"/>
        </w:rPr>
        <w:t>x</w:t>
      </w:r>
      <w:r w:rsidRPr="0082720D">
        <w:rPr>
          <w:rFonts w:asciiTheme="minorHAnsi" w:hAnsiTheme="minorHAnsi" w:cstheme="minorHAnsi"/>
          <w:color w:val="A6A6A6"/>
          <w:lang w:val="en-GB"/>
        </w:rPr>
        <w:t>H</w:t>
      </w:r>
      <w:r w:rsidRPr="0082720D">
        <w:rPr>
          <w:rFonts w:asciiTheme="minorHAnsi" w:hAnsiTheme="minorHAnsi" w:cstheme="minorHAnsi"/>
          <w:color w:val="A6A6A6"/>
          <w:vertAlign w:val="subscript"/>
          <w:lang w:val="en-GB"/>
        </w:rPr>
        <w:t>x</w:t>
      </w:r>
      <w:r w:rsidRPr="0082720D">
        <w:rPr>
          <w:rFonts w:asciiTheme="minorHAnsi" w:hAnsiTheme="minorHAnsi" w:cstheme="minorHAnsi"/>
          <w:color w:val="A6A6A6"/>
          <w:lang w:val="en-GB"/>
        </w:rPr>
        <w:t>O</w:t>
      </w:r>
      <w:r w:rsidRPr="0082720D">
        <w:rPr>
          <w:rFonts w:asciiTheme="minorHAnsi" w:hAnsiTheme="minorHAnsi" w:cstheme="minorHAnsi"/>
          <w:color w:val="A6A6A6"/>
          <w:vertAlign w:val="subscript"/>
          <w:lang w:val="en-GB"/>
        </w:rPr>
        <w:t>x</w:t>
      </w:r>
      <w:r w:rsidRPr="0082720D">
        <w:rPr>
          <w:rFonts w:asciiTheme="minorHAnsi" w:hAnsiTheme="minorHAnsi" w:cstheme="minorHAnsi"/>
          <w:color w:val="A6A6A6"/>
          <w:vertAlign w:val="superscript"/>
          <w:lang w:val="en-GB"/>
        </w:rPr>
        <w:t>]</w:t>
      </w:r>
    </w:p>
    <w:p w14:paraId="42917E6F" w14:textId="2B959858" w:rsidR="006B22F4" w:rsidRPr="0082720D" w:rsidRDefault="006B22F4" w:rsidP="006B22F4">
      <w:pPr>
        <w:pStyle w:val="Paragraph"/>
        <w:rPr>
          <w:rFonts w:asciiTheme="minorHAnsi" w:hAnsiTheme="minorHAnsi" w:cstheme="minorHAnsi"/>
        </w:rPr>
      </w:pPr>
    </w:p>
    <w:p w14:paraId="4E0CCF27" w14:textId="77777777" w:rsidR="006904FB" w:rsidRPr="0082720D" w:rsidRDefault="006904FB" w:rsidP="006B22F4">
      <w:pPr>
        <w:pStyle w:val="Paragraph"/>
        <w:rPr>
          <w:rFonts w:asciiTheme="minorHAnsi" w:hAnsiTheme="minorHAnsi" w:cstheme="minorHAnsi"/>
        </w:rPr>
      </w:pPr>
    </w:p>
    <w:p w14:paraId="24BC037C" w14:textId="77777777" w:rsidR="00971331" w:rsidRPr="0082720D" w:rsidRDefault="00971331" w:rsidP="006B22F4">
      <w:pPr>
        <w:pStyle w:val="NumberedList"/>
        <w:ind w:left="720"/>
        <w:rPr>
          <w:rFonts w:asciiTheme="minorHAnsi" w:hAnsiTheme="minorHAnsi" w:cstheme="minorHAnsi"/>
          <w:b/>
          <w:bCs/>
          <w:lang w:val="pt-PT"/>
        </w:rPr>
      </w:pPr>
    </w:p>
    <w:p w14:paraId="5BDE637E" w14:textId="77777777" w:rsidR="00971331" w:rsidRPr="0082720D" w:rsidRDefault="00971331" w:rsidP="006B22F4">
      <w:pPr>
        <w:pStyle w:val="NumberedList"/>
        <w:ind w:left="720"/>
        <w:rPr>
          <w:rFonts w:asciiTheme="minorHAnsi" w:hAnsiTheme="minorHAnsi" w:cstheme="minorHAnsi"/>
          <w:b/>
          <w:bCs/>
          <w:lang w:val="pt-PT"/>
        </w:rPr>
      </w:pPr>
      <w:r w:rsidRPr="0082720D">
        <w:rPr>
          <w:rFonts w:asciiTheme="minorHAnsi" w:hAnsiTheme="minorHAnsi" w:cstheme="minorHAnsi"/>
          <w:b/>
          <w:bCs/>
          <w:lang w:val="pt-PT"/>
        </w:rPr>
        <w:t>(c)</w:t>
      </w:r>
      <w:r w:rsidRPr="0082720D">
        <w:rPr>
          <w:rFonts w:asciiTheme="minorHAnsi" w:hAnsiTheme="minorHAnsi" w:cstheme="minorHAnsi"/>
          <w:b/>
          <w:bCs/>
          <w:lang w:val="pt-PT"/>
        </w:rPr>
        <w:tab/>
        <w:t>Relative molecular mass:</w:t>
      </w:r>
    </w:p>
    <w:p w14:paraId="7D9BCDFF" w14:textId="5C73D904" w:rsidR="006B22F4" w:rsidRPr="0082720D" w:rsidRDefault="006B22F4" w:rsidP="006B22F4">
      <w:pPr>
        <w:pStyle w:val="NumberedList"/>
        <w:ind w:left="720"/>
        <w:rPr>
          <w:rFonts w:asciiTheme="minorHAnsi" w:hAnsiTheme="minorHAnsi" w:cstheme="minorHAnsi"/>
          <w:lang w:val="pt-PT"/>
        </w:rPr>
      </w:pPr>
    </w:p>
    <w:p w14:paraId="63596417" w14:textId="7761A6EF" w:rsidR="006904FB" w:rsidRPr="0082720D" w:rsidRDefault="006904FB" w:rsidP="006B22F4">
      <w:pPr>
        <w:pStyle w:val="NumberedList"/>
        <w:ind w:left="720"/>
        <w:rPr>
          <w:rFonts w:asciiTheme="minorHAnsi" w:hAnsiTheme="minorHAnsi" w:cstheme="minorHAnsi"/>
          <w:lang w:val="pt-PT"/>
        </w:rPr>
      </w:pPr>
    </w:p>
    <w:p w14:paraId="7A469EE6" w14:textId="77777777" w:rsidR="006904FB" w:rsidRPr="0082720D" w:rsidRDefault="006904FB" w:rsidP="006B22F4">
      <w:pPr>
        <w:pStyle w:val="NumberedList"/>
        <w:ind w:left="720"/>
        <w:rPr>
          <w:rFonts w:asciiTheme="minorHAnsi" w:hAnsiTheme="minorHAnsi" w:cstheme="minorHAnsi"/>
          <w:lang w:val="pt-PT"/>
        </w:rPr>
      </w:pPr>
    </w:p>
    <w:p w14:paraId="452DC681" w14:textId="77777777" w:rsidR="006E07E6" w:rsidRPr="0082720D" w:rsidRDefault="006E07E6" w:rsidP="006B22F4">
      <w:pPr>
        <w:pStyle w:val="NumberedList"/>
        <w:ind w:left="720"/>
        <w:rPr>
          <w:rFonts w:asciiTheme="minorHAnsi" w:hAnsiTheme="minorHAnsi" w:cstheme="minorHAnsi"/>
          <w:lang w:val="pt-PT"/>
        </w:rPr>
      </w:pPr>
    </w:p>
    <w:p w14:paraId="5D3AA379" w14:textId="77777777" w:rsidR="00971331" w:rsidRPr="0082720D" w:rsidRDefault="00971331" w:rsidP="005A1857">
      <w:pPr>
        <w:pStyle w:val="Heading2"/>
        <w:numPr>
          <w:ilvl w:val="0"/>
          <w:numId w:val="0"/>
        </w:numPr>
        <w:ind w:left="1008" w:hanging="468"/>
        <w:rPr>
          <w:rFonts w:asciiTheme="minorHAnsi" w:hAnsiTheme="minorHAnsi"/>
          <w:i/>
        </w:rPr>
      </w:pPr>
      <w:r w:rsidRPr="0082720D">
        <w:rPr>
          <w:rFonts w:asciiTheme="minorHAnsi" w:hAnsiTheme="minorHAnsi"/>
          <w:i/>
        </w:rPr>
        <w:lastRenderedPageBreak/>
        <w:t>2.3.S.1.3 General Properties (name, manufacturer)</w:t>
      </w:r>
    </w:p>
    <w:p w14:paraId="2D9E5244" w14:textId="6171EF3F" w:rsidR="00602157" w:rsidRPr="0082720D" w:rsidRDefault="00D72C3E" w:rsidP="00D72C3E">
      <w:pPr>
        <w:pStyle w:val="Paragraph"/>
        <w:ind w:firstLine="720"/>
        <w:rPr>
          <w:rFonts w:asciiTheme="minorHAnsi" w:hAnsiTheme="minorHAnsi" w:cstheme="minorHAnsi"/>
        </w:rPr>
      </w:pPr>
      <w:bookmarkStart w:id="1" w:name="_Hlk110584258"/>
      <w:r w:rsidRPr="0082720D">
        <w:rPr>
          <w:rFonts w:asciiTheme="minorHAnsi" w:hAnsiTheme="minorHAnsi" w:cstheme="minorHAnsi"/>
        </w:rPr>
        <w:t>Table 3.2.S.1.3-1: Summary of properties</w:t>
      </w:r>
      <w:bookmarkEnd w:id="1"/>
    </w:p>
    <w:tbl>
      <w:tblPr>
        <w:tblStyle w:val="TableGrid4"/>
        <w:tblW w:w="10348" w:type="dxa"/>
        <w:tblInd w:w="137" w:type="dxa"/>
        <w:tblCellMar>
          <w:top w:w="43" w:type="dxa"/>
          <w:left w:w="43" w:type="dxa"/>
          <w:bottom w:w="43" w:type="dxa"/>
          <w:right w:w="43" w:type="dxa"/>
        </w:tblCellMar>
        <w:tblLook w:val="04A0" w:firstRow="1" w:lastRow="0" w:firstColumn="1" w:lastColumn="0" w:noHBand="0" w:noVBand="1"/>
      </w:tblPr>
      <w:tblGrid>
        <w:gridCol w:w="4628"/>
        <w:gridCol w:w="5720"/>
      </w:tblGrid>
      <w:tr w:rsidR="00D72C3E" w:rsidRPr="0082720D" w14:paraId="055A7B11" w14:textId="77777777" w:rsidTr="00D836C2">
        <w:tc>
          <w:tcPr>
            <w:tcW w:w="4628" w:type="dxa"/>
            <w:shd w:val="clear" w:color="auto" w:fill="F2F2F2"/>
          </w:tcPr>
          <w:p w14:paraId="45333159" w14:textId="77777777" w:rsidR="00D72C3E" w:rsidRPr="0082720D" w:rsidRDefault="00D72C3E" w:rsidP="00D72C3E">
            <w:pPr>
              <w:widowControl/>
              <w:autoSpaceDE/>
              <w:autoSpaceDN/>
              <w:adjustRightInd/>
              <w:rPr>
                <w:rFonts w:asciiTheme="minorHAnsi" w:hAnsiTheme="minorHAnsi" w:cstheme="minorHAnsi"/>
                <w:b/>
                <w:color w:val="000000"/>
                <w:lang w:eastAsia="en-ZA"/>
              </w:rPr>
            </w:pPr>
            <w:bookmarkStart w:id="2" w:name="_Hlk110584270"/>
            <w:r w:rsidRPr="0082720D">
              <w:rPr>
                <w:rFonts w:asciiTheme="minorHAnsi" w:hAnsiTheme="minorHAnsi" w:cstheme="minorHAnsi"/>
                <w:b/>
                <w:color w:val="000000"/>
                <w:lang w:eastAsia="en-ZA"/>
              </w:rPr>
              <w:t>Property</w:t>
            </w:r>
          </w:p>
        </w:tc>
        <w:tc>
          <w:tcPr>
            <w:tcW w:w="5720" w:type="dxa"/>
          </w:tcPr>
          <w:p w14:paraId="57F8F84D"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4D2104B6" w14:textId="77777777" w:rsidTr="00D836C2">
        <w:tc>
          <w:tcPr>
            <w:tcW w:w="4628" w:type="dxa"/>
            <w:shd w:val="clear" w:color="auto" w:fill="F2F2F2"/>
          </w:tcPr>
          <w:p w14:paraId="7B2FED86"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Physical characteristics:</w:t>
            </w:r>
          </w:p>
        </w:tc>
        <w:tc>
          <w:tcPr>
            <w:tcW w:w="5720" w:type="dxa"/>
          </w:tcPr>
          <w:p w14:paraId="78B83047"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6C15581B" w14:textId="77777777" w:rsidTr="00D836C2">
        <w:tc>
          <w:tcPr>
            <w:tcW w:w="4628" w:type="dxa"/>
            <w:shd w:val="clear" w:color="auto" w:fill="F2F2F2"/>
          </w:tcPr>
          <w:p w14:paraId="06BE89C5"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pKa-value(s):</w:t>
            </w:r>
          </w:p>
        </w:tc>
        <w:tc>
          <w:tcPr>
            <w:tcW w:w="5720" w:type="dxa"/>
          </w:tcPr>
          <w:p w14:paraId="56B80143"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5FA54F8B" w14:textId="77777777" w:rsidTr="00D836C2">
        <w:tc>
          <w:tcPr>
            <w:tcW w:w="4628" w:type="dxa"/>
            <w:shd w:val="clear" w:color="auto" w:fill="F2F2F2"/>
          </w:tcPr>
          <w:p w14:paraId="09E1EBD0"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Partition coefficient:</w:t>
            </w:r>
          </w:p>
        </w:tc>
        <w:tc>
          <w:tcPr>
            <w:tcW w:w="5720" w:type="dxa"/>
          </w:tcPr>
          <w:p w14:paraId="3B204289"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228F7501" w14:textId="77777777" w:rsidTr="00D836C2">
        <w:tc>
          <w:tcPr>
            <w:tcW w:w="4628" w:type="dxa"/>
            <w:shd w:val="clear" w:color="auto" w:fill="F2F2F2"/>
          </w:tcPr>
          <w:p w14:paraId="63E9762A"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Hygroscopicity:</w:t>
            </w:r>
          </w:p>
        </w:tc>
        <w:tc>
          <w:tcPr>
            <w:tcW w:w="5720" w:type="dxa"/>
          </w:tcPr>
          <w:p w14:paraId="0E670DF7"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5D66E1B0" w14:textId="77777777" w:rsidTr="00D836C2">
        <w:tc>
          <w:tcPr>
            <w:tcW w:w="4628" w:type="dxa"/>
            <w:shd w:val="clear" w:color="auto" w:fill="F2F2F2"/>
          </w:tcPr>
          <w:p w14:paraId="74886AA5"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Stereochemistry:</w:t>
            </w:r>
          </w:p>
        </w:tc>
        <w:tc>
          <w:tcPr>
            <w:tcW w:w="5720" w:type="dxa"/>
          </w:tcPr>
          <w:p w14:paraId="3070407E"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67056782" w14:textId="77777777" w:rsidTr="00D836C2">
        <w:tc>
          <w:tcPr>
            <w:tcW w:w="4628" w:type="dxa"/>
            <w:shd w:val="clear" w:color="auto" w:fill="F2F2F2"/>
          </w:tcPr>
          <w:p w14:paraId="4EECF474"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Polymorphism</w:t>
            </w:r>
          </w:p>
        </w:tc>
        <w:tc>
          <w:tcPr>
            <w:tcW w:w="5720" w:type="dxa"/>
          </w:tcPr>
          <w:p w14:paraId="736AE5F9"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4E6348EB" w14:textId="77777777" w:rsidTr="00D836C2">
        <w:tc>
          <w:tcPr>
            <w:tcW w:w="4628" w:type="dxa"/>
            <w:shd w:val="clear" w:color="auto" w:fill="F2F2F2"/>
          </w:tcPr>
          <w:p w14:paraId="5560CF5A"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Particle size distribution (PSD)</w:t>
            </w:r>
          </w:p>
        </w:tc>
        <w:tc>
          <w:tcPr>
            <w:tcW w:w="5720" w:type="dxa"/>
          </w:tcPr>
          <w:p w14:paraId="7DFF8376" w14:textId="77777777" w:rsidR="00D72C3E" w:rsidRPr="0082720D" w:rsidRDefault="00D72C3E" w:rsidP="00D72C3E">
            <w:pPr>
              <w:widowControl/>
              <w:autoSpaceDE/>
              <w:autoSpaceDN/>
              <w:adjustRightInd/>
              <w:rPr>
                <w:rFonts w:asciiTheme="minorHAnsi" w:hAnsiTheme="minorHAnsi" w:cstheme="minorHAnsi"/>
                <w:lang w:eastAsia="en-ZA"/>
              </w:rPr>
            </w:pPr>
          </w:p>
        </w:tc>
      </w:tr>
      <w:tr w:rsidR="00D72C3E" w:rsidRPr="0082720D" w14:paraId="714BFB8B" w14:textId="77777777" w:rsidTr="00D836C2">
        <w:tc>
          <w:tcPr>
            <w:tcW w:w="4628" w:type="dxa"/>
            <w:shd w:val="clear" w:color="auto" w:fill="F2F2F2"/>
          </w:tcPr>
          <w:p w14:paraId="51F12D5F" w14:textId="77777777" w:rsidR="00D72C3E" w:rsidRPr="0082720D" w:rsidRDefault="00D72C3E" w:rsidP="00D72C3E">
            <w:pPr>
              <w:widowControl/>
              <w:autoSpaceDE/>
              <w:autoSpaceDN/>
              <w:adjustRightInd/>
              <w:rPr>
                <w:rFonts w:asciiTheme="minorHAnsi" w:hAnsiTheme="minorHAnsi" w:cstheme="minorHAnsi"/>
                <w:b/>
                <w:color w:val="000000"/>
                <w:lang w:eastAsia="en-ZA"/>
              </w:rPr>
            </w:pPr>
            <w:r w:rsidRPr="0082720D">
              <w:rPr>
                <w:rFonts w:asciiTheme="minorHAnsi" w:hAnsiTheme="minorHAnsi" w:cstheme="minorHAnsi"/>
                <w:b/>
                <w:color w:val="000000"/>
                <w:lang w:eastAsia="en-ZA"/>
              </w:rPr>
              <w:t>Refractive index (liquids):</w:t>
            </w:r>
          </w:p>
        </w:tc>
        <w:tc>
          <w:tcPr>
            <w:tcW w:w="5720" w:type="dxa"/>
          </w:tcPr>
          <w:p w14:paraId="2C6672B9" w14:textId="77777777" w:rsidR="00D72C3E" w:rsidRPr="0082720D" w:rsidRDefault="00D72C3E" w:rsidP="00D72C3E">
            <w:pPr>
              <w:widowControl/>
              <w:autoSpaceDE/>
              <w:autoSpaceDN/>
              <w:adjustRightInd/>
              <w:rPr>
                <w:rFonts w:asciiTheme="minorHAnsi" w:hAnsiTheme="minorHAnsi" w:cstheme="minorHAnsi"/>
                <w:lang w:eastAsia="en-ZA"/>
              </w:rPr>
            </w:pPr>
          </w:p>
        </w:tc>
      </w:tr>
      <w:bookmarkEnd w:id="2"/>
    </w:tbl>
    <w:p w14:paraId="6AF42FB5" w14:textId="77777777" w:rsidR="00D72C3E" w:rsidRPr="0082720D" w:rsidRDefault="00D72C3E" w:rsidP="000A6C1A">
      <w:pPr>
        <w:pStyle w:val="Paragraph"/>
        <w:ind w:firstLine="720"/>
        <w:rPr>
          <w:rFonts w:asciiTheme="minorHAnsi" w:hAnsiTheme="minorHAnsi" w:cstheme="minorHAnsi"/>
        </w:rPr>
      </w:pPr>
    </w:p>
    <w:p w14:paraId="4044C520" w14:textId="77777777" w:rsidR="00971331" w:rsidRPr="0082720D" w:rsidRDefault="00971331" w:rsidP="006B22F4">
      <w:pPr>
        <w:pStyle w:val="NumberedList"/>
        <w:ind w:left="720"/>
        <w:rPr>
          <w:rFonts w:asciiTheme="minorHAnsi" w:hAnsiTheme="minorHAnsi" w:cstheme="minorHAnsi"/>
          <w:b/>
          <w:bCs/>
        </w:rPr>
      </w:pPr>
    </w:p>
    <w:p w14:paraId="294B2EC0" w14:textId="09B8A58F" w:rsidR="00971331" w:rsidRPr="0082720D" w:rsidRDefault="00971331" w:rsidP="006B22F4">
      <w:pPr>
        <w:pStyle w:val="NumberedList"/>
        <w:ind w:left="720"/>
        <w:rPr>
          <w:rFonts w:asciiTheme="minorHAnsi" w:hAnsiTheme="minorHAnsi" w:cstheme="minorHAnsi"/>
          <w:b/>
          <w:bCs/>
          <w:lang w:val="en-CA"/>
        </w:rPr>
      </w:pPr>
      <w:r w:rsidRPr="0082720D">
        <w:rPr>
          <w:rFonts w:asciiTheme="minorHAnsi" w:hAnsiTheme="minorHAnsi" w:cstheme="minorHAnsi"/>
          <w:b/>
          <w:bCs/>
        </w:rPr>
        <w:t>Solubilities</w:t>
      </w:r>
      <w:r w:rsidRPr="0082720D">
        <w:rPr>
          <w:rFonts w:asciiTheme="minorHAnsi" w:hAnsiTheme="minorHAnsi" w:cstheme="minorHAnsi"/>
          <w:b/>
          <w:bCs/>
          <w:lang w:val="en-CA"/>
        </w:rPr>
        <w:t>:</w:t>
      </w:r>
    </w:p>
    <w:p w14:paraId="444D3239" w14:textId="77777777" w:rsidR="006B22F4" w:rsidRPr="0082720D" w:rsidRDefault="006B22F4" w:rsidP="006B22F4">
      <w:pPr>
        <w:pStyle w:val="NumberedList"/>
        <w:ind w:left="720"/>
        <w:rPr>
          <w:rFonts w:asciiTheme="minorHAnsi" w:hAnsiTheme="minorHAnsi" w:cstheme="minorHAnsi"/>
          <w:lang w:val="en-CA"/>
        </w:rPr>
      </w:pPr>
    </w:p>
    <w:p w14:paraId="608C9091" w14:textId="77777777" w:rsidR="00971331" w:rsidRPr="0082720D" w:rsidRDefault="00971331" w:rsidP="006B22F4">
      <w:pPr>
        <w:pStyle w:val="Paragraph"/>
        <w:ind w:left="720"/>
        <w:rPr>
          <w:rFonts w:asciiTheme="minorHAnsi" w:hAnsiTheme="minorHAnsi" w:cstheme="minorHAnsi"/>
        </w:rPr>
      </w:pPr>
      <w:r w:rsidRPr="0082720D">
        <w:rPr>
          <w:rFonts w:asciiTheme="minorHAnsi" w:hAnsiTheme="minorHAnsi" w:cstheme="minorHAnsi"/>
        </w:rPr>
        <w:t xml:space="preserve">In common solvents: </w:t>
      </w:r>
    </w:p>
    <w:p w14:paraId="214EFFD9" w14:textId="0DD728DB" w:rsidR="00971331" w:rsidRPr="0082720D" w:rsidRDefault="00971331" w:rsidP="006B22F4">
      <w:pPr>
        <w:pStyle w:val="Paragraph"/>
        <w:ind w:left="720"/>
        <w:rPr>
          <w:rFonts w:asciiTheme="minorHAnsi" w:hAnsiTheme="minorHAnsi" w:cstheme="minorHAnsi"/>
        </w:rPr>
      </w:pPr>
      <w:r w:rsidRPr="0082720D">
        <w:rPr>
          <w:rFonts w:asciiTheme="minorHAnsi" w:hAnsiTheme="minorHAnsi" w:cstheme="minorHAnsi"/>
        </w:rPr>
        <w:t>Quantitative aqueous pH solubility profile (pH 1.2 to 6.8) at 37°C:</w:t>
      </w:r>
    </w:p>
    <w:p w14:paraId="12470612" w14:textId="49C08FF8" w:rsidR="006904FB" w:rsidRPr="0082720D" w:rsidRDefault="006904FB" w:rsidP="006B22F4">
      <w:pPr>
        <w:pStyle w:val="Paragraph"/>
        <w:ind w:left="720"/>
        <w:rPr>
          <w:rFonts w:asciiTheme="minorHAnsi" w:hAnsiTheme="minorHAnsi" w:cstheme="minorHAnsi"/>
        </w:rPr>
      </w:pPr>
    </w:p>
    <w:tbl>
      <w:tblPr>
        <w:tblStyle w:val="TableProfessional"/>
        <w:tblW w:w="0" w:type="auto"/>
        <w:jc w:val="center"/>
        <w:tblInd w:w="0" w:type="dxa"/>
        <w:tblLook w:val="04A0" w:firstRow="1" w:lastRow="0" w:firstColumn="1" w:lastColumn="0" w:noHBand="0" w:noVBand="1"/>
      </w:tblPr>
      <w:tblGrid>
        <w:gridCol w:w="4260"/>
        <w:gridCol w:w="4521"/>
      </w:tblGrid>
      <w:tr w:rsidR="006904FB" w:rsidRPr="0082720D" w14:paraId="3E0CB6A7" w14:textId="77777777" w:rsidTr="006904FB">
        <w:trPr>
          <w:cnfStyle w:val="100000000000" w:firstRow="1" w:lastRow="0" w:firstColumn="0" w:lastColumn="0" w:oddVBand="0" w:evenVBand="0" w:oddHBand="0" w:evenHBand="0" w:firstRowFirstColumn="0" w:firstRowLastColumn="0" w:lastRowFirstColumn="0" w:lastRowLastColumn="0"/>
          <w:jc w:val="center"/>
        </w:trPr>
        <w:tc>
          <w:tcPr>
            <w:tcW w:w="4260" w:type="dxa"/>
            <w:shd w:val="clear" w:color="auto" w:fill="D9D9D9" w:themeFill="background1" w:themeFillShade="D9"/>
            <w:hideMark/>
          </w:tcPr>
          <w:p w14:paraId="083DD049" w14:textId="77777777" w:rsidR="006904FB" w:rsidRPr="00AB154E" w:rsidRDefault="006904FB" w:rsidP="006904FB">
            <w:pPr>
              <w:pStyle w:val="Paragraph"/>
              <w:ind w:left="720"/>
              <w:rPr>
                <w:rFonts w:asciiTheme="minorHAnsi" w:hAnsiTheme="minorHAnsi" w:cstheme="minorHAnsi"/>
                <w:b w:val="0"/>
                <w:bCs w:val="0"/>
                <w:sz w:val="20"/>
                <w:lang w:val="de-DE"/>
              </w:rPr>
            </w:pPr>
            <w:r w:rsidRPr="00AB154E">
              <w:rPr>
                <w:rFonts w:asciiTheme="minorHAnsi" w:hAnsiTheme="minorHAnsi" w:cstheme="minorHAnsi"/>
                <w:b w:val="0"/>
                <w:bCs w:val="0"/>
                <w:sz w:val="20"/>
                <w:lang w:val="de-DE"/>
              </w:rPr>
              <w:t>Medium (e.g. pH 4.5 buffer)</w:t>
            </w:r>
          </w:p>
        </w:tc>
        <w:tc>
          <w:tcPr>
            <w:tcW w:w="4521" w:type="dxa"/>
            <w:shd w:val="clear" w:color="auto" w:fill="D9D9D9" w:themeFill="background1" w:themeFillShade="D9"/>
            <w:hideMark/>
          </w:tcPr>
          <w:p w14:paraId="466C2678" w14:textId="77777777" w:rsidR="006904FB" w:rsidRPr="0082720D" w:rsidRDefault="006904FB" w:rsidP="006904FB">
            <w:pPr>
              <w:pStyle w:val="Paragraph"/>
              <w:ind w:left="720"/>
              <w:rPr>
                <w:rFonts w:asciiTheme="minorHAnsi" w:hAnsiTheme="minorHAnsi" w:cstheme="minorHAnsi"/>
                <w:b w:val="0"/>
                <w:bCs w:val="0"/>
                <w:sz w:val="20"/>
              </w:rPr>
            </w:pPr>
            <w:r w:rsidRPr="0082720D">
              <w:rPr>
                <w:rFonts w:asciiTheme="minorHAnsi" w:hAnsiTheme="minorHAnsi" w:cstheme="minorHAnsi"/>
                <w:b w:val="0"/>
                <w:bCs w:val="0"/>
                <w:sz w:val="20"/>
              </w:rPr>
              <w:t>Solubility (mg/ml)</w:t>
            </w:r>
          </w:p>
        </w:tc>
      </w:tr>
      <w:tr w:rsidR="006904FB" w:rsidRPr="0082720D" w14:paraId="2B6B4BD5"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4260" w:type="dxa"/>
            <w:hideMark/>
          </w:tcPr>
          <w:p w14:paraId="08C7F9CA" w14:textId="77777777" w:rsidR="006904FB" w:rsidRPr="0082720D" w:rsidRDefault="006904FB" w:rsidP="006904FB">
            <w:pPr>
              <w:pStyle w:val="Paragraph"/>
              <w:numPr>
                <w:ilvl w:val="0"/>
                <w:numId w:val="6"/>
              </w:numPr>
              <w:rPr>
                <w:rFonts w:asciiTheme="minorHAnsi" w:hAnsiTheme="minorHAnsi" w:cstheme="minorHAnsi"/>
              </w:rPr>
            </w:pPr>
            <w:r w:rsidRPr="0082720D">
              <w:rPr>
                <w:rFonts w:asciiTheme="minorHAnsi" w:hAnsiTheme="minorHAnsi" w:cstheme="minorHAnsi"/>
              </w:rPr>
              <w:t xml:space="preserve"> </w:t>
            </w:r>
          </w:p>
        </w:tc>
        <w:tc>
          <w:tcPr>
            <w:tcW w:w="4521" w:type="dxa"/>
          </w:tcPr>
          <w:p w14:paraId="7AC67B0B" w14:textId="77777777" w:rsidR="006904FB" w:rsidRPr="0082720D" w:rsidRDefault="006904FB" w:rsidP="006904FB">
            <w:pPr>
              <w:pStyle w:val="Paragraph"/>
              <w:numPr>
                <w:ilvl w:val="0"/>
                <w:numId w:val="6"/>
              </w:numPr>
              <w:rPr>
                <w:rFonts w:asciiTheme="minorHAnsi" w:hAnsiTheme="minorHAnsi" w:cstheme="minorHAnsi"/>
              </w:rPr>
            </w:pPr>
          </w:p>
        </w:tc>
      </w:tr>
      <w:tr w:rsidR="006904FB" w:rsidRPr="0082720D" w14:paraId="67286808"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4260" w:type="dxa"/>
            <w:shd w:val="clear" w:color="auto" w:fill="FFFFFF" w:themeFill="background1"/>
            <w:hideMark/>
          </w:tcPr>
          <w:p w14:paraId="4E490784" w14:textId="77777777" w:rsidR="006904FB" w:rsidRPr="0082720D" w:rsidRDefault="006904FB" w:rsidP="006904FB">
            <w:pPr>
              <w:pStyle w:val="Paragraph"/>
              <w:numPr>
                <w:ilvl w:val="0"/>
                <w:numId w:val="6"/>
              </w:numPr>
              <w:rPr>
                <w:rFonts w:asciiTheme="minorHAnsi" w:hAnsiTheme="minorHAnsi" w:cstheme="minorHAnsi"/>
                <w:color w:val="auto"/>
              </w:rPr>
            </w:pPr>
            <w:r w:rsidRPr="0082720D">
              <w:rPr>
                <w:rFonts w:asciiTheme="minorHAnsi" w:hAnsiTheme="minorHAnsi" w:cstheme="minorHAnsi"/>
                <w:color w:val="auto"/>
              </w:rPr>
              <w:t xml:space="preserve"> </w:t>
            </w:r>
          </w:p>
        </w:tc>
        <w:tc>
          <w:tcPr>
            <w:tcW w:w="4521" w:type="dxa"/>
            <w:shd w:val="clear" w:color="auto" w:fill="FFFFFF" w:themeFill="background1"/>
          </w:tcPr>
          <w:p w14:paraId="62B22453" w14:textId="77777777" w:rsidR="006904FB" w:rsidRPr="0082720D" w:rsidRDefault="006904FB" w:rsidP="006904FB">
            <w:pPr>
              <w:pStyle w:val="Paragraph"/>
              <w:numPr>
                <w:ilvl w:val="0"/>
                <w:numId w:val="6"/>
              </w:numPr>
              <w:rPr>
                <w:rFonts w:asciiTheme="minorHAnsi" w:hAnsiTheme="minorHAnsi" w:cstheme="minorHAnsi"/>
                <w:color w:val="auto"/>
              </w:rPr>
            </w:pPr>
          </w:p>
        </w:tc>
      </w:tr>
      <w:tr w:rsidR="006904FB" w:rsidRPr="0082720D" w14:paraId="7DB17CBA"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4260" w:type="dxa"/>
            <w:shd w:val="clear" w:color="auto" w:fill="FFFFFF" w:themeFill="background1"/>
            <w:hideMark/>
          </w:tcPr>
          <w:p w14:paraId="142BD99E" w14:textId="77777777" w:rsidR="006904FB" w:rsidRPr="0082720D" w:rsidRDefault="006904FB" w:rsidP="006904FB">
            <w:pPr>
              <w:pStyle w:val="Paragraph"/>
              <w:numPr>
                <w:ilvl w:val="0"/>
                <w:numId w:val="6"/>
              </w:numPr>
              <w:rPr>
                <w:rFonts w:asciiTheme="minorHAnsi" w:hAnsiTheme="minorHAnsi" w:cstheme="minorHAnsi"/>
              </w:rPr>
            </w:pPr>
            <w:r w:rsidRPr="0082720D">
              <w:rPr>
                <w:rFonts w:asciiTheme="minorHAnsi" w:hAnsiTheme="minorHAnsi" w:cstheme="minorHAnsi"/>
              </w:rPr>
              <w:t xml:space="preserve"> </w:t>
            </w:r>
          </w:p>
        </w:tc>
        <w:tc>
          <w:tcPr>
            <w:tcW w:w="4521" w:type="dxa"/>
            <w:shd w:val="clear" w:color="auto" w:fill="FFFFFF" w:themeFill="background1"/>
          </w:tcPr>
          <w:p w14:paraId="71484CA6" w14:textId="77777777" w:rsidR="006904FB" w:rsidRPr="0082720D" w:rsidRDefault="006904FB" w:rsidP="006904FB">
            <w:pPr>
              <w:pStyle w:val="Paragraph"/>
              <w:numPr>
                <w:ilvl w:val="0"/>
                <w:numId w:val="6"/>
              </w:numPr>
              <w:rPr>
                <w:rFonts w:asciiTheme="minorHAnsi" w:hAnsiTheme="minorHAnsi" w:cstheme="minorHAnsi"/>
              </w:rPr>
            </w:pPr>
          </w:p>
        </w:tc>
      </w:tr>
      <w:tr w:rsidR="006904FB" w:rsidRPr="0082720D" w14:paraId="1184DE67"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4260" w:type="dxa"/>
            <w:shd w:val="clear" w:color="auto" w:fill="FFFFFF" w:themeFill="background1"/>
            <w:hideMark/>
          </w:tcPr>
          <w:p w14:paraId="1D0AF8AA" w14:textId="77777777" w:rsidR="006904FB" w:rsidRPr="0082720D" w:rsidRDefault="006904FB" w:rsidP="006904FB">
            <w:pPr>
              <w:pStyle w:val="Paragraph"/>
              <w:numPr>
                <w:ilvl w:val="0"/>
                <w:numId w:val="6"/>
              </w:numPr>
              <w:rPr>
                <w:rFonts w:asciiTheme="minorHAnsi" w:hAnsiTheme="minorHAnsi" w:cstheme="minorHAnsi"/>
                <w:color w:val="auto"/>
              </w:rPr>
            </w:pPr>
            <w:r w:rsidRPr="0082720D">
              <w:rPr>
                <w:rFonts w:asciiTheme="minorHAnsi" w:hAnsiTheme="minorHAnsi" w:cstheme="minorHAnsi"/>
                <w:color w:val="auto"/>
              </w:rPr>
              <w:t xml:space="preserve"> </w:t>
            </w:r>
          </w:p>
        </w:tc>
        <w:tc>
          <w:tcPr>
            <w:tcW w:w="4521" w:type="dxa"/>
            <w:shd w:val="clear" w:color="auto" w:fill="FFFFFF" w:themeFill="background1"/>
          </w:tcPr>
          <w:p w14:paraId="48F2466F" w14:textId="77777777" w:rsidR="006904FB" w:rsidRPr="0082720D" w:rsidRDefault="006904FB" w:rsidP="006904FB">
            <w:pPr>
              <w:pStyle w:val="Paragraph"/>
              <w:numPr>
                <w:ilvl w:val="0"/>
                <w:numId w:val="6"/>
              </w:numPr>
              <w:rPr>
                <w:rFonts w:asciiTheme="minorHAnsi" w:hAnsiTheme="minorHAnsi" w:cstheme="minorHAnsi"/>
                <w:color w:val="auto"/>
              </w:rPr>
            </w:pPr>
          </w:p>
        </w:tc>
      </w:tr>
      <w:tr w:rsidR="006904FB" w:rsidRPr="0082720D" w14:paraId="77876E95"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4260" w:type="dxa"/>
            <w:hideMark/>
          </w:tcPr>
          <w:p w14:paraId="3154D33C" w14:textId="77777777" w:rsidR="006904FB" w:rsidRPr="0082720D" w:rsidRDefault="006904FB" w:rsidP="006904FB">
            <w:pPr>
              <w:pStyle w:val="Paragraph"/>
              <w:numPr>
                <w:ilvl w:val="0"/>
                <w:numId w:val="6"/>
              </w:numPr>
              <w:rPr>
                <w:rFonts w:asciiTheme="minorHAnsi" w:hAnsiTheme="minorHAnsi" w:cstheme="minorHAnsi"/>
              </w:rPr>
            </w:pPr>
            <w:r w:rsidRPr="0082720D">
              <w:rPr>
                <w:rFonts w:asciiTheme="minorHAnsi" w:hAnsiTheme="minorHAnsi" w:cstheme="minorHAnsi"/>
              </w:rPr>
              <w:t>&lt;pH = pKa, if pKa is between 1.2 and 6.8&gt;</w:t>
            </w:r>
          </w:p>
        </w:tc>
        <w:tc>
          <w:tcPr>
            <w:tcW w:w="4521" w:type="dxa"/>
            <w:hideMark/>
          </w:tcPr>
          <w:p w14:paraId="1E387905" w14:textId="77777777" w:rsidR="006904FB" w:rsidRPr="0082720D" w:rsidRDefault="006904FB" w:rsidP="006904FB">
            <w:pPr>
              <w:pStyle w:val="Paragraph"/>
              <w:numPr>
                <w:ilvl w:val="0"/>
                <w:numId w:val="6"/>
              </w:numPr>
              <w:rPr>
                <w:rFonts w:asciiTheme="minorHAnsi" w:hAnsiTheme="minorHAnsi" w:cstheme="minorHAnsi"/>
              </w:rPr>
            </w:pPr>
            <w:r w:rsidRPr="0082720D">
              <w:rPr>
                <w:rFonts w:asciiTheme="minorHAnsi" w:hAnsiTheme="minorHAnsi" w:cstheme="minorHAnsi"/>
              </w:rPr>
              <w:t>&lt;e.g. pKa = 13.1, therefore solubility result at this pH is not required&gt;</w:t>
            </w:r>
          </w:p>
        </w:tc>
      </w:tr>
    </w:tbl>
    <w:p w14:paraId="0703B882" w14:textId="77777777" w:rsidR="006904FB" w:rsidRPr="0082720D" w:rsidRDefault="006904FB" w:rsidP="006B22F4">
      <w:pPr>
        <w:pStyle w:val="Paragraph"/>
        <w:ind w:left="720"/>
        <w:rPr>
          <w:rFonts w:asciiTheme="minorHAnsi" w:hAnsiTheme="minorHAnsi" w:cstheme="minorHAnsi"/>
        </w:rPr>
      </w:pPr>
    </w:p>
    <w:p w14:paraId="625DD840" w14:textId="77777777" w:rsidR="006E07E6" w:rsidRPr="0082720D" w:rsidRDefault="006E07E6" w:rsidP="006B22F4">
      <w:pPr>
        <w:pStyle w:val="Paragraph"/>
        <w:ind w:left="720"/>
        <w:rPr>
          <w:rFonts w:asciiTheme="minorHAnsi" w:hAnsiTheme="minorHAnsi" w:cstheme="minorHAnsi"/>
        </w:rPr>
      </w:pPr>
    </w:p>
    <w:p w14:paraId="550625F5" w14:textId="13DBD861" w:rsidR="006B22F4" w:rsidRPr="0082720D" w:rsidRDefault="006B22F4" w:rsidP="006B22F4">
      <w:pPr>
        <w:pStyle w:val="Paragraph"/>
        <w:ind w:left="720"/>
        <w:rPr>
          <w:rFonts w:asciiTheme="minorHAnsi" w:hAnsiTheme="minorHAnsi" w:cstheme="minorHAnsi"/>
        </w:rPr>
      </w:pPr>
      <w:r w:rsidRPr="0082720D">
        <w:rPr>
          <w:rFonts w:asciiTheme="minorHAnsi" w:hAnsiTheme="minorHAnsi" w:cstheme="minorHAnsi"/>
        </w:rPr>
        <w:t>Dose/solubility volume calculation:</w:t>
      </w:r>
    </w:p>
    <w:p w14:paraId="4BF6DE39" w14:textId="77777777" w:rsidR="00843098" w:rsidRPr="0082720D" w:rsidRDefault="00843098" w:rsidP="0084309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adjustRightInd/>
        <w:spacing w:before="120" w:after="120" w:line="259" w:lineRule="auto"/>
        <w:jc w:val="both"/>
        <w:rPr>
          <w:rFonts w:asciiTheme="minorHAnsi" w:hAnsiTheme="minorHAnsi" w:cstheme="minorHAnsi"/>
          <w:sz w:val="22"/>
          <w:szCs w:val="22"/>
          <w:lang w:val="en-GB" w:eastAsia="en-US"/>
        </w:rPr>
      </w:pPr>
      <w:r w:rsidRPr="0082720D">
        <w:rPr>
          <w:rFonts w:asciiTheme="minorHAnsi" w:hAnsiTheme="minorHAnsi" w:cstheme="minorHAnsi"/>
          <w:sz w:val="22"/>
          <w:szCs w:val="22"/>
          <w:lang w:val="en-GB" w:eastAsia="en-US"/>
        </w:rPr>
        <w:t>For solid oral dosage forms, the dose/solubility volume should be provided as determined by:</w:t>
      </w:r>
    </w:p>
    <w:p w14:paraId="58B82059" w14:textId="77777777" w:rsidR="00843098" w:rsidRPr="0082720D" w:rsidRDefault="00843098" w:rsidP="0084309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adjustRightInd/>
        <w:spacing w:before="120" w:after="120" w:line="259" w:lineRule="auto"/>
        <w:jc w:val="both"/>
        <w:rPr>
          <w:rFonts w:asciiTheme="minorHAnsi" w:hAnsiTheme="minorHAnsi" w:cstheme="minorHAnsi"/>
          <w:sz w:val="22"/>
          <w:szCs w:val="22"/>
          <w:lang w:val="en-GB" w:eastAsia="en-US"/>
        </w:rPr>
      </w:pPr>
      <m:oMathPara>
        <m:oMath>
          <m:r>
            <w:rPr>
              <w:rFonts w:ascii="Cambria Math" w:hAnsi="Cambria Math" w:cstheme="minorHAnsi"/>
              <w:sz w:val="22"/>
              <w:szCs w:val="22"/>
              <w:lang w:val="en-GB" w:eastAsia="en-US"/>
            </w:rPr>
            <m:t>dose/solubility volume =</m:t>
          </m:r>
          <m:f>
            <m:fPr>
              <m:ctrlPr>
                <w:rPr>
                  <w:rFonts w:ascii="Cambria Math" w:hAnsi="Cambria Math" w:cstheme="minorHAnsi"/>
                  <w:i/>
                  <w:sz w:val="22"/>
                  <w:szCs w:val="22"/>
                  <w:lang w:val="en-GB" w:eastAsia="en-US"/>
                </w:rPr>
              </m:ctrlPr>
            </m:fPr>
            <m:num>
              <m:r>
                <w:rPr>
                  <w:rFonts w:ascii="Cambria Math" w:hAnsi="Cambria Math" w:cstheme="minorHAnsi"/>
                  <w:sz w:val="22"/>
                  <w:szCs w:val="22"/>
                  <w:lang w:val="en-GB" w:eastAsia="en-US"/>
                </w:rPr>
                <m:t xml:space="preserve">highest dose </m:t>
              </m:r>
              <m:d>
                <m:dPr>
                  <m:ctrlPr>
                    <w:rPr>
                      <w:rFonts w:ascii="Cambria Math" w:hAnsi="Cambria Math" w:cstheme="minorHAnsi"/>
                      <w:i/>
                      <w:sz w:val="22"/>
                      <w:szCs w:val="22"/>
                      <w:lang w:val="en-GB" w:eastAsia="en-US"/>
                    </w:rPr>
                  </m:ctrlPr>
                </m:dPr>
                <m:e>
                  <m:r>
                    <w:rPr>
                      <w:rFonts w:ascii="Cambria Math" w:hAnsi="Cambria Math" w:cstheme="minorHAnsi"/>
                      <w:sz w:val="22"/>
                      <w:szCs w:val="22"/>
                      <w:lang w:val="en-GB" w:eastAsia="en-US"/>
                    </w:rPr>
                    <m:t>mg</m:t>
                  </m:r>
                </m:e>
              </m:d>
            </m:num>
            <m:den>
              <m:r>
                <w:rPr>
                  <w:rFonts w:ascii="Cambria Math" w:hAnsi="Cambria Math" w:cstheme="minorHAnsi"/>
                  <w:sz w:val="22"/>
                  <w:szCs w:val="22"/>
                  <w:lang w:val="en-GB" w:eastAsia="en-US"/>
                </w:rPr>
                <m:t xml:space="preserve">the minimum concentration of the drug </m:t>
              </m:r>
              <m:d>
                <m:dPr>
                  <m:ctrlPr>
                    <w:rPr>
                      <w:rFonts w:ascii="Cambria Math" w:hAnsi="Cambria Math" w:cstheme="minorHAnsi"/>
                      <w:i/>
                      <w:sz w:val="22"/>
                      <w:szCs w:val="22"/>
                      <w:lang w:val="en-GB" w:eastAsia="en-US"/>
                    </w:rPr>
                  </m:ctrlPr>
                </m:dPr>
                <m:e>
                  <m:r>
                    <w:rPr>
                      <w:rFonts w:ascii="Cambria Math" w:hAnsi="Cambria Math" w:cstheme="minorHAnsi"/>
                      <w:sz w:val="22"/>
                      <w:szCs w:val="22"/>
                      <w:lang w:val="en-GB" w:eastAsia="en-US"/>
                    </w:rPr>
                    <m:t>mg/ml</m:t>
                  </m:r>
                </m:e>
              </m:d>
              <m:r>
                <w:rPr>
                  <w:rFonts w:ascii="Cambria Math" w:hAnsi="Cambria Math" w:cstheme="minorHAnsi"/>
                  <w:sz w:val="22"/>
                  <w:szCs w:val="22"/>
                  <w:lang w:val="en-GB" w:eastAsia="en-US"/>
                </w:rPr>
                <m:t xml:space="preserve"> *</m:t>
              </m:r>
            </m:den>
          </m:f>
        </m:oMath>
      </m:oMathPara>
    </w:p>
    <w:p w14:paraId="2ABDE8E6" w14:textId="441BE7E5" w:rsidR="00843098" w:rsidRPr="0082720D" w:rsidRDefault="00843098" w:rsidP="0084309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autoSpaceDN/>
        <w:adjustRightInd/>
        <w:spacing w:before="120" w:after="120" w:line="259" w:lineRule="auto"/>
        <w:jc w:val="both"/>
        <w:rPr>
          <w:rFonts w:asciiTheme="minorHAnsi" w:hAnsiTheme="minorHAnsi" w:cstheme="minorHAnsi"/>
          <w:bCs/>
          <w:sz w:val="22"/>
          <w:szCs w:val="22"/>
          <w:lang w:val="en-ZA" w:eastAsia="en-US"/>
        </w:rPr>
      </w:pPr>
      <w:r w:rsidRPr="0082720D">
        <w:rPr>
          <w:rFonts w:asciiTheme="minorHAnsi" w:hAnsiTheme="minorHAnsi" w:cstheme="minorHAnsi"/>
          <w:sz w:val="22"/>
          <w:szCs w:val="22"/>
          <w:lang w:val="en-GB" w:eastAsia="en-US"/>
        </w:rPr>
        <w:lastRenderedPageBreak/>
        <w:t xml:space="preserve">* </w:t>
      </w:r>
      <w:r w:rsidR="00A902C4" w:rsidRPr="0082720D">
        <w:rPr>
          <w:rFonts w:asciiTheme="minorHAnsi" w:hAnsiTheme="minorHAnsi" w:cstheme="minorHAnsi"/>
          <w:sz w:val="22"/>
          <w:szCs w:val="22"/>
          <w:lang w:val="en-GB" w:eastAsia="en-US"/>
        </w:rPr>
        <w:t>Corresponding</w:t>
      </w:r>
      <w:r w:rsidRPr="0082720D">
        <w:rPr>
          <w:rFonts w:asciiTheme="minorHAnsi" w:hAnsiTheme="minorHAnsi" w:cstheme="minorHAnsi"/>
          <w:sz w:val="22"/>
          <w:szCs w:val="22"/>
          <w:lang w:val="en-GB" w:eastAsia="en-US"/>
        </w:rPr>
        <w:t xml:space="preserve"> to the lowest solubility determined over the physiological pH range </w:t>
      </w:r>
      <w:r w:rsidRPr="0082720D">
        <w:rPr>
          <w:rFonts w:asciiTheme="minorHAnsi" w:hAnsiTheme="minorHAnsi" w:cstheme="minorHAnsi"/>
          <w:bCs/>
          <w:sz w:val="22"/>
          <w:szCs w:val="22"/>
          <w:lang w:val="en-ZA" w:eastAsia="en-US"/>
        </w:rPr>
        <w:t>(pH 1,2 to 6,8) and temperature (37 ± 0,5 °C).</w:t>
      </w:r>
    </w:p>
    <w:p w14:paraId="529C8EFA" w14:textId="77777777" w:rsidR="00843098" w:rsidRPr="0082720D" w:rsidRDefault="00843098" w:rsidP="00843098">
      <w:pPr>
        <w:adjustRightInd/>
        <w:spacing w:before="120" w:after="120" w:line="259" w:lineRule="auto"/>
        <w:ind w:left="720" w:firstLine="720"/>
        <w:jc w:val="both"/>
        <w:rPr>
          <w:rFonts w:asciiTheme="minorHAnsi" w:eastAsia="Arial" w:hAnsiTheme="minorHAnsi" w:cstheme="minorHAnsi"/>
          <w:sz w:val="22"/>
          <w:szCs w:val="22"/>
          <w:lang w:eastAsia="en-US"/>
        </w:rPr>
      </w:pPr>
      <w:r w:rsidRPr="0082720D">
        <w:rPr>
          <w:rFonts w:asciiTheme="minorHAnsi" w:eastAsia="Arial" w:hAnsiTheme="minorHAnsi" w:cstheme="minorHAnsi"/>
          <w:sz w:val="22"/>
          <w:szCs w:val="22"/>
          <w:lang w:eastAsia="en-US"/>
        </w:rPr>
        <w:t>e.g. highest dose = 500 mg, solubility (at 37 °C and pH 4,5) = 31,2 mg/ml</w:t>
      </w:r>
    </w:p>
    <w:p w14:paraId="5B25FB57" w14:textId="77777777" w:rsidR="00843098" w:rsidRPr="0082720D" w:rsidRDefault="00843098" w:rsidP="00843098">
      <w:pPr>
        <w:adjustRightInd/>
        <w:spacing w:before="120" w:after="120" w:line="259" w:lineRule="auto"/>
        <w:jc w:val="both"/>
        <w:rPr>
          <w:rFonts w:asciiTheme="minorHAnsi" w:eastAsia="Arial" w:hAnsiTheme="minorHAnsi" w:cstheme="minorHAnsi"/>
          <w:sz w:val="22"/>
          <w:szCs w:val="22"/>
          <w:lang w:eastAsia="en-US"/>
        </w:rPr>
      </w:pPr>
      <m:oMathPara>
        <m:oMath>
          <m:r>
            <w:rPr>
              <w:rFonts w:ascii="Cambria Math" w:hAnsi="Cambria Math" w:cstheme="minorHAnsi"/>
              <w:sz w:val="22"/>
              <w:szCs w:val="22"/>
              <w:lang w:val="en-GB" w:eastAsia="en-US"/>
            </w:rPr>
            <m:t>DSV=</m:t>
          </m:r>
          <m:f>
            <m:fPr>
              <m:ctrlPr>
                <w:rPr>
                  <w:rFonts w:ascii="Cambria Math" w:hAnsi="Cambria Math" w:cstheme="minorHAnsi"/>
                  <w:i/>
                  <w:sz w:val="22"/>
                  <w:szCs w:val="22"/>
                  <w:lang w:val="en-GB" w:eastAsia="en-US"/>
                </w:rPr>
              </m:ctrlPr>
            </m:fPr>
            <m:num>
              <m:r>
                <w:rPr>
                  <w:rFonts w:ascii="Cambria Math" w:hAnsi="Cambria Math" w:cstheme="minorHAnsi"/>
                  <w:sz w:val="22"/>
                  <w:szCs w:val="22"/>
                  <w:lang w:val="en-GB" w:eastAsia="en-US"/>
                </w:rPr>
                <m:t>500</m:t>
              </m:r>
            </m:num>
            <m:den>
              <m:r>
                <w:rPr>
                  <w:rFonts w:ascii="Cambria Math" w:hAnsi="Cambria Math" w:cstheme="minorHAnsi"/>
                  <w:sz w:val="22"/>
                  <w:szCs w:val="22"/>
                  <w:lang w:val="en-GB" w:eastAsia="en-US"/>
                </w:rPr>
                <m:t>31,2</m:t>
              </m:r>
            </m:den>
          </m:f>
          <m:r>
            <w:rPr>
              <w:rFonts w:ascii="Cambria Math" w:hAnsi="Cambria Math" w:cstheme="minorHAnsi"/>
              <w:sz w:val="22"/>
              <w:szCs w:val="22"/>
              <w:lang w:val="en-GB" w:eastAsia="en-US"/>
            </w:rPr>
            <m:t>=16,03 ml</m:t>
          </m:r>
        </m:oMath>
      </m:oMathPara>
    </w:p>
    <w:p w14:paraId="5B280F5F" w14:textId="77777777" w:rsidR="00843098" w:rsidRPr="0082720D" w:rsidRDefault="00843098" w:rsidP="00843098">
      <w:pPr>
        <w:adjustRightInd/>
        <w:spacing w:before="120" w:after="120" w:line="259" w:lineRule="auto"/>
        <w:jc w:val="both"/>
        <w:rPr>
          <w:rFonts w:asciiTheme="minorHAnsi" w:eastAsia="Arial" w:hAnsiTheme="minorHAnsi" w:cstheme="minorHAnsi"/>
          <w:sz w:val="22"/>
          <w:szCs w:val="22"/>
          <w:lang w:eastAsia="en-US"/>
        </w:rPr>
      </w:pPr>
      <w:r w:rsidRPr="0082720D">
        <w:rPr>
          <w:rFonts w:asciiTheme="minorHAnsi" w:eastAsia="Arial" w:hAnsiTheme="minorHAnsi" w:cstheme="minorHAnsi"/>
          <w:sz w:val="22"/>
          <w:szCs w:val="22"/>
          <w:lang w:eastAsia="en-US"/>
        </w:rPr>
        <w:t>16,03 ml &lt; 250 ml, therefore the substance is highly soluble at pH 4,5</w:t>
      </w:r>
    </w:p>
    <w:p w14:paraId="7408BB28" w14:textId="2B296F87" w:rsidR="00843098" w:rsidRPr="0082720D" w:rsidRDefault="00843098" w:rsidP="006B22F4">
      <w:pPr>
        <w:pStyle w:val="Paragraph"/>
        <w:ind w:left="720"/>
        <w:rPr>
          <w:rFonts w:asciiTheme="minorHAnsi" w:hAnsiTheme="minorHAnsi" w:cstheme="minorHAnsi"/>
        </w:rPr>
      </w:pPr>
    </w:p>
    <w:p w14:paraId="26114F8A" w14:textId="77777777" w:rsidR="006904FB" w:rsidRPr="0082720D" w:rsidRDefault="006904FB" w:rsidP="006904FB">
      <w:pPr>
        <w:pStyle w:val="NumberedList"/>
        <w:numPr>
          <w:ilvl w:val="0"/>
          <w:numId w:val="8"/>
        </w:numPr>
        <w:ind w:left="1008"/>
        <w:rPr>
          <w:rFonts w:asciiTheme="minorHAnsi" w:hAnsiTheme="minorHAnsi" w:cstheme="minorHAnsi"/>
          <w:b/>
          <w:bCs/>
        </w:rPr>
      </w:pPr>
      <w:r w:rsidRPr="0082720D">
        <w:rPr>
          <w:rFonts w:asciiTheme="minorHAnsi" w:hAnsiTheme="minorHAnsi" w:cstheme="minorHAnsi"/>
          <w:b/>
          <w:bCs/>
        </w:rPr>
        <w:tab/>
        <w:t>Physical form (e.g. polymorphic form(s), solvate, hydrate):</w:t>
      </w:r>
    </w:p>
    <w:p w14:paraId="01253415" w14:textId="77777777" w:rsidR="006904FB" w:rsidRPr="0082720D" w:rsidRDefault="006904FB" w:rsidP="006904FB">
      <w:pPr>
        <w:pStyle w:val="Paragraph"/>
        <w:ind w:left="720"/>
        <w:rPr>
          <w:rFonts w:asciiTheme="minorHAnsi" w:hAnsiTheme="minorHAnsi" w:cstheme="minorHAnsi"/>
        </w:rPr>
      </w:pPr>
    </w:p>
    <w:p w14:paraId="0B4BC008" w14:textId="77777777" w:rsidR="006904FB" w:rsidRPr="0082720D" w:rsidRDefault="006904FB" w:rsidP="006904FB">
      <w:pPr>
        <w:pStyle w:val="Paragraph"/>
        <w:ind w:left="720"/>
        <w:rPr>
          <w:rFonts w:asciiTheme="minorHAnsi" w:hAnsiTheme="minorHAnsi" w:cstheme="minorHAnsi"/>
        </w:rPr>
      </w:pPr>
      <w:r w:rsidRPr="0082720D">
        <w:rPr>
          <w:rFonts w:asciiTheme="minorHAnsi" w:hAnsiTheme="minorHAnsi" w:cstheme="minorHAnsi"/>
        </w:rPr>
        <w:t>Polymorphic form:</w:t>
      </w:r>
    </w:p>
    <w:p w14:paraId="7412A16F" w14:textId="77777777" w:rsidR="006904FB" w:rsidRPr="0082720D" w:rsidRDefault="006904FB" w:rsidP="006904FB">
      <w:pPr>
        <w:pStyle w:val="Paragraph"/>
        <w:ind w:left="720"/>
        <w:rPr>
          <w:rFonts w:asciiTheme="minorHAnsi" w:hAnsiTheme="minorHAnsi" w:cstheme="minorHAnsi"/>
        </w:rPr>
      </w:pPr>
    </w:p>
    <w:p w14:paraId="09C82350" w14:textId="77777777" w:rsidR="006904FB" w:rsidRPr="0082720D" w:rsidRDefault="006904FB" w:rsidP="006904FB">
      <w:pPr>
        <w:pStyle w:val="Paragraph"/>
        <w:ind w:left="720"/>
        <w:rPr>
          <w:rFonts w:asciiTheme="minorHAnsi" w:hAnsiTheme="minorHAnsi" w:cstheme="minorHAnsi"/>
        </w:rPr>
      </w:pPr>
      <w:r w:rsidRPr="0082720D">
        <w:rPr>
          <w:rFonts w:asciiTheme="minorHAnsi" w:hAnsiTheme="minorHAnsi" w:cstheme="minorHAnsi"/>
        </w:rPr>
        <w:t>Solvate:</w:t>
      </w:r>
    </w:p>
    <w:p w14:paraId="5DFF7938" w14:textId="77777777" w:rsidR="006904FB" w:rsidRPr="0082720D" w:rsidRDefault="006904FB" w:rsidP="006904FB">
      <w:pPr>
        <w:pStyle w:val="Paragraph"/>
        <w:ind w:left="720"/>
        <w:rPr>
          <w:rFonts w:asciiTheme="minorHAnsi" w:hAnsiTheme="minorHAnsi" w:cstheme="minorHAnsi"/>
        </w:rPr>
      </w:pPr>
    </w:p>
    <w:p w14:paraId="2CDA4C49" w14:textId="77777777" w:rsidR="006904FB" w:rsidRPr="0082720D" w:rsidRDefault="006904FB" w:rsidP="006904FB">
      <w:pPr>
        <w:pStyle w:val="Paragraph"/>
        <w:ind w:left="720"/>
        <w:rPr>
          <w:rFonts w:asciiTheme="minorHAnsi" w:hAnsiTheme="minorHAnsi" w:cstheme="minorHAnsi"/>
        </w:rPr>
      </w:pPr>
      <w:r w:rsidRPr="0082720D">
        <w:rPr>
          <w:rFonts w:asciiTheme="minorHAnsi" w:hAnsiTheme="minorHAnsi" w:cstheme="minorHAnsi"/>
        </w:rPr>
        <w:t>Hydrate:</w:t>
      </w:r>
    </w:p>
    <w:p w14:paraId="4DAD586C" w14:textId="77777777" w:rsidR="006904FB" w:rsidRPr="0082720D" w:rsidRDefault="006904FB" w:rsidP="006904FB">
      <w:pPr>
        <w:pStyle w:val="Paragraph"/>
        <w:ind w:left="720"/>
        <w:rPr>
          <w:rFonts w:asciiTheme="minorHAnsi" w:hAnsiTheme="minorHAnsi" w:cstheme="minorHAnsi"/>
        </w:rPr>
      </w:pPr>
    </w:p>
    <w:p w14:paraId="6FA8494F" w14:textId="5891CEE6" w:rsidR="006904FB" w:rsidRPr="0082720D" w:rsidRDefault="006904FB" w:rsidP="00CE47C6">
      <w:pPr>
        <w:pStyle w:val="NumberedList"/>
        <w:rPr>
          <w:rFonts w:asciiTheme="minorHAnsi" w:hAnsiTheme="minorHAnsi" w:cstheme="minorHAnsi"/>
        </w:rPr>
      </w:pPr>
      <w:r w:rsidRPr="0082720D">
        <w:rPr>
          <w:rFonts w:asciiTheme="minorHAnsi" w:hAnsiTheme="minorHAnsi" w:cstheme="minorHAnsi"/>
          <w:b/>
          <w:bCs/>
        </w:rPr>
        <w:tab/>
      </w:r>
    </w:p>
    <w:p w14:paraId="1D4B8F11" w14:textId="77777777" w:rsidR="006904FB" w:rsidRPr="0082720D" w:rsidRDefault="006904FB" w:rsidP="006B22F4">
      <w:pPr>
        <w:pStyle w:val="Paragraph"/>
        <w:ind w:left="720"/>
        <w:rPr>
          <w:rFonts w:asciiTheme="minorHAnsi" w:hAnsiTheme="minorHAnsi" w:cstheme="minorHAnsi"/>
        </w:rPr>
      </w:pPr>
    </w:p>
    <w:p w14:paraId="41CC2FFF" w14:textId="77777777" w:rsidR="006B22F4" w:rsidRPr="0082720D" w:rsidRDefault="006B22F4" w:rsidP="006B22F4">
      <w:pPr>
        <w:pStyle w:val="Paragraph"/>
        <w:rPr>
          <w:rFonts w:asciiTheme="minorHAnsi" w:hAnsiTheme="minorHAnsi" w:cstheme="minorHAnsi"/>
        </w:rPr>
      </w:pPr>
    </w:p>
    <w:p w14:paraId="515A1144" w14:textId="77777777" w:rsidR="001C10F5" w:rsidRPr="0082720D" w:rsidRDefault="001C10F5" w:rsidP="005A1857">
      <w:pPr>
        <w:pStyle w:val="Heading2"/>
        <w:numPr>
          <w:ilvl w:val="0"/>
          <w:numId w:val="0"/>
        </w:numPr>
        <w:ind w:left="1116" w:hanging="576"/>
        <w:rPr>
          <w:rFonts w:asciiTheme="minorHAnsi" w:hAnsiTheme="minorHAnsi"/>
        </w:rPr>
      </w:pPr>
      <w:r w:rsidRPr="0082720D">
        <w:rPr>
          <w:rFonts w:asciiTheme="minorHAnsi" w:hAnsiTheme="minorHAnsi"/>
        </w:rPr>
        <w:t>2.3.S.2 Manufacture (name, manufacturer)</w:t>
      </w:r>
    </w:p>
    <w:p w14:paraId="0755506C" w14:textId="77777777" w:rsidR="00602157" w:rsidRPr="0082720D" w:rsidRDefault="00602157" w:rsidP="00602157">
      <w:pPr>
        <w:pStyle w:val="Paragraph"/>
        <w:rPr>
          <w:rFonts w:asciiTheme="minorHAnsi" w:hAnsiTheme="minorHAnsi" w:cstheme="minorHAnsi"/>
        </w:rPr>
      </w:pPr>
    </w:p>
    <w:p w14:paraId="6EFAF63B" w14:textId="77777777" w:rsidR="001C10F5" w:rsidRPr="0082720D" w:rsidRDefault="001C10F5" w:rsidP="005A1857">
      <w:pPr>
        <w:pStyle w:val="Heading2"/>
        <w:numPr>
          <w:ilvl w:val="0"/>
          <w:numId w:val="0"/>
        </w:numPr>
        <w:ind w:left="1116" w:hanging="576"/>
        <w:rPr>
          <w:rFonts w:asciiTheme="minorHAnsi" w:hAnsiTheme="minorHAnsi"/>
          <w:i/>
        </w:rPr>
      </w:pPr>
      <w:r w:rsidRPr="0082720D">
        <w:rPr>
          <w:rFonts w:asciiTheme="minorHAnsi" w:hAnsiTheme="minorHAnsi"/>
          <w:i/>
        </w:rPr>
        <w:t>2.3.S.2.1 Manufacturer(s) (name, manufacturer)</w:t>
      </w:r>
    </w:p>
    <w:p w14:paraId="2CC51BB6" w14:textId="77777777" w:rsidR="00602157" w:rsidRPr="0082720D" w:rsidRDefault="00602157" w:rsidP="00602157">
      <w:pPr>
        <w:pStyle w:val="Paragraph"/>
        <w:rPr>
          <w:rFonts w:asciiTheme="minorHAnsi" w:hAnsiTheme="minorHAnsi" w:cstheme="minorHAnsi"/>
        </w:rPr>
      </w:pPr>
    </w:p>
    <w:p w14:paraId="20C4ECB6" w14:textId="6CBB3C4C" w:rsidR="001C10F5" w:rsidRPr="0082720D" w:rsidRDefault="001C10F5" w:rsidP="00784E7B">
      <w:pPr>
        <w:pStyle w:val="NumberedList"/>
        <w:numPr>
          <w:ilvl w:val="0"/>
          <w:numId w:val="9"/>
        </w:numPr>
        <w:ind w:left="1440" w:hanging="720"/>
        <w:rPr>
          <w:rFonts w:asciiTheme="minorHAnsi" w:hAnsiTheme="minorHAnsi" w:cstheme="minorHAnsi"/>
          <w:b/>
          <w:bCs/>
        </w:rPr>
      </w:pPr>
      <w:r w:rsidRPr="0082720D">
        <w:rPr>
          <w:rFonts w:asciiTheme="minorHAnsi" w:hAnsiTheme="minorHAnsi" w:cstheme="minorHAnsi"/>
          <w:b/>
          <w:bCs/>
        </w:rPr>
        <w:t xml:space="preserve">Name, address and responsibility (e.g. </w:t>
      </w:r>
      <w:r w:rsidR="00DE4952" w:rsidRPr="0082720D">
        <w:rPr>
          <w:rFonts w:asciiTheme="minorHAnsi" w:hAnsiTheme="minorHAnsi" w:cstheme="minorHAnsi"/>
          <w:b/>
          <w:bCs/>
        </w:rPr>
        <w:t>synthesis</w:t>
      </w:r>
      <w:r w:rsidRPr="0082720D">
        <w:rPr>
          <w:rFonts w:asciiTheme="minorHAnsi" w:hAnsiTheme="minorHAnsi" w:cstheme="minorHAnsi"/>
          <w:b/>
          <w:bCs/>
        </w:rPr>
        <w:t>, packaging, labelling, testing, storage) of each manufacturer, including contractors and each proposed production site or facility involved in these activities:</w:t>
      </w:r>
    </w:p>
    <w:tbl>
      <w:tblPr>
        <w:tblStyle w:val="TableProfessional"/>
        <w:tblW w:w="10064" w:type="dxa"/>
        <w:jc w:val="center"/>
        <w:tblInd w:w="0" w:type="dxa"/>
        <w:tblLook w:val="04A0" w:firstRow="1" w:lastRow="0" w:firstColumn="1" w:lastColumn="0" w:noHBand="0" w:noVBand="1"/>
      </w:tblPr>
      <w:tblGrid>
        <w:gridCol w:w="2607"/>
        <w:gridCol w:w="2320"/>
        <w:gridCol w:w="3196"/>
        <w:gridCol w:w="1941"/>
      </w:tblGrid>
      <w:tr w:rsidR="00843098" w:rsidRPr="0082720D" w14:paraId="76B342A0" w14:textId="4916883C" w:rsidTr="000A6C1A">
        <w:trPr>
          <w:cnfStyle w:val="100000000000" w:firstRow="1" w:lastRow="0" w:firstColumn="0" w:lastColumn="0" w:oddVBand="0" w:evenVBand="0" w:oddHBand="0" w:evenHBand="0" w:firstRowFirstColumn="0" w:firstRowLastColumn="0" w:lastRowFirstColumn="0" w:lastRowLastColumn="0"/>
          <w:jc w:val="center"/>
        </w:trPr>
        <w:tc>
          <w:tcPr>
            <w:tcW w:w="0" w:type="dxa"/>
            <w:shd w:val="clear" w:color="auto" w:fill="D9D9D9" w:themeFill="background1" w:themeFillShade="D9"/>
            <w:hideMark/>
          </w:tcPr>
          <w:p w14:paraId="3DB9C28E" w14:textId="77777777" w:rsidR="00843098" w:rsidRPr="0082720D" w:rsidRDefault="00843098" w:rsidP="00843098">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Name and address</w:t>
            </w:r>
          </w:p>
          <w:p w14:paraId="1A69A385" w14:textId="77777777" w:rsidR="00843098" w:rsidRPr="0082720D" w:rsidRDefault="00843098" w:rsidP="00843098">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(including block(s)/unit(s))</w:t>
            </w:r>
          </w:p>
        </w:tc>
        <w:tc>
          <w:tcPr>
            <w:tcW w:w="0" w:type="dxa"/>
            <w:shd w:val="clear" w:color="auto" w:fill="D9D9D9" w:themeFill="background1" w:themeFillShade="D9"/>
            <w:hideMark/>
          </w:tcPr>
          <w:p w14:paraId="61B2E84D" w14:textId="77777777" w:rsidR="00843098" w:rsidRPr="0082720D" w:rsidRDefault="00843098" w:rsidP="00843098">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Responsibility</w:t>
            </w:r>
          </w:p>
        </w:tc>
        <w:tc>
          <w:tcPr>
            <w:tcW w:w="0" w:type="dxa"/>
            <w:shd w:val="clear" w:color="auto" w:fill="D9D9D9" w:themeFill="background1" w:themeFillShade="D9"/>
            <w:hideMark/>
          </w:tcPr>
          <w:p w14:paraId="2786BAA6" w14:textId="77777777" w:rsidR="00843098" w:rsidRPr="0082720D" w:rsidRDefault="00843098" w:rsidP="00843098">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API-PQ number/APIMF/CEP number (if applicable)</w:t>
            </w:r>
          </w:p>
        </w:tc>
        <w:tc>
          <w:tcPr>
            <w:tcW w:w="0" w:type="dxa"/>
            <w:shd w:val="clear" w:color="auto" w:fill="D9D9D9" w:themeFill="background1" w:themeFillShade="D9"/>
            <w:vAlign w:val="bottom"/>
          </w:tcPr>
          <w:p w14:paraId="60F38107" w14:textId="4F29B629" w:rsidR="00843098" w:rsidRPr="0082720D" w:rsidRDefault="00843098" w:rsidP="00843098">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rPr>
              <w:t>Letter of access provided?</w:t>
            </w:r>
            <w:r w:rsidRPr="0082720D">
              <w:rPr>
                <w:rFonts w:asciiTheme="minorHAnsi" w:hAnsiTheme="minorHAnsi" w:cstheme="minorHAnsi"/>
                <w:color w:val="000000"/>
                <w:vertAlign w:val="superscript"/>
              </w:rPr>
              <w:footnoteReference w:id="2"/>
            </w:r>
            <w:r w:rsidRPr="0082720D">
              <w:rPr>
                <w:rFonts w:asciiTheme="minorHAnsi" w:hAnsiTheme="minorHAnsi" w:cstheme="minorHAnsi"/>
                <w:color w:val="000000"/>
              </w:rPr>
              <w:t xml:space="preserve"> (Applicable to CEP &amp; CPQ)</w:t>
            </w:r>
          </w:p>
        </w:tc>
      </w:tr>
      <w:tr w:rsidR="00843098" w:rsidRPr="0082720D" w14:paraId="5FF3EDEE" w14:textId="2CBE05E6" w:rsidTr="000A6C1A">
        <w:trPr>
          <w:cnfStyle w:val="000000100000" w:firstRow="0" w:lastRow="0" w:firstColumn="0" w:lastColumn="0" w:oddVBand="0" w:evenVBand="0" w:oddHBand="1" w:evenHBand="0" w:firstRowFirstColumn="0" w:firstRowLastColumn="0" w:lastRowFirstColumn="0" w:lastRowLastColumn="0"/>
          <w:jc w:val="center"/>
        </w:trPr>
        <w:tc>
          <w:tcPr>
            <w:tcW w:w="0" w:type="dxa"/>
          </w:tcPr>
          <w:p w14:paraId="560FE989" w14:textId="77777777" w:rsidR="00843098" w:rsidRPr="0082720D" w:rsidRDefault="00843098" w:rsidP="00843098">
            <w:pPr>
              <w:pStyle w:val="TableBodyLeft"/>
              <w:rPr>
                <w:rFonts w:asciiTheme="minorHAnsi" w:hAnsiTheme="minorHAnsi" w:cstheme="minorHAnsi"/>
              </w:rPr>
            </w:pPr>
          </w:p>
        </w:tc>
        <w:tc>
          <w:tcPr>
            <w:tcW w:w="0" w:type="dxa"/>
          </w:tcPr>
          <w:p w14:paraId="3B7F1EE3" w14:textId="77777777" w:rsidR="00843098" w:rsidRPr="0082720D" w:rsidRDefault="00843098" w:rsidP="00843098">
            <w:pPr>
              <w:pStyle w:val="TableBodyLeft"/>
              <w:rPr>
                <w:rFonts w:asciiTheme="minorHAnsi" w:hAnsiTheme="minorHAnsi" w:cstheme="minorHAnsi"/>
              </w:rPr>
            </w:pPr>
          </w:p>
        </w:tc>
        <w:tc>
          <w:tcPr>
            <w:tcW w:w="0" w:type="dxa"/>
          </w:tcPr>
          <w:p w14:paraId="16D0B672" w14:textId="77777777" w:rsidR="00843098" w:rsidRPr="0082720D" w:rsidRDefault="00843098" w:rsidP="00843098">
            <w:pPr>
              <w:pStyle w:val="TableBodyLeft"/>
              <w:rPr>
                <w:rFonts w:asciiTheme="minorHAnsi" w:hAnsiTheme="minorHAnsi" w:cstheme="minorHAnsi"/>
              </w:rPr>
            </w:pPr>
          </w:p>
        </w:tc>
        <w:sdt>
          <w:sdtPr>
            <w:rPr>
              <w:rFonts w:asciiTheme="minorHAnsi" w:hAnsiTheme="minorHAnsi" w:cstheme="minorHAnsi"/>
            </w:rPr>
            <w:id w:val="1558509132"/>
            <w14:checkbox>
              <w14:checked w14:val="0"/>
              <w14:checkedState w14:val="0050" w14:font="Wingdings 2"/>
              <w14:uncheckedState w14:val="2610" w14:font="MS Gothic"/>
            </w14:checkbox>
          </w:sdtPr>
          <w:sdtContent>
            <w:tc>
              <w:tcPr>
                <w:tcW w:w="0" w:type="dxa"/>
              </w:tcPr>
              <w:p w14:paraId="25F27EAB" w14:textId="7FF828EE" w:rsidR="00843098" w:rsidRPr="0082720D" w:rsidRDefault="00843098" w:rsidP="00843098">
                <w:pPr>
                  <w:pStyle w:val="TableBodyLeft"/>
                  <w:rPr>
                    <w:rFonts w:asciiTheme="minorHAnsi" w:hAnsiTheme="minorHAnsi" w:cstheme="minorHAnsi"/>
                  </w:rPr>
                </w:pPr>
                <w:r w:rsidRPr="0082720D">
                  <w:rPr>
                    <w:rFonts w:ascii="Segoe UI Symbol" w:eastAsia="MS Gothic" w:hAnsi="Segoe UI Symbol" w:cs="Segoe UI Symbol"/>
                  </w:rPr>
                  <w:t>☐</w:t>
                </w:r>
              </w:p>
            </w:tc>
          </w:sdtContent>
        </w:sdt>
      </w:tr>
      <w:tr w:rsidR="00843098" w:rsidRPr="0082720D" w14:paraId="35E89FAD" w14:textId="234A2700" w:rsidTr="000A6C1A">
        <w:trPr>
          <w:cnfStyle w:val="000000010000" w:firstRow="0" w:lastRow="0" w:firstColumn="0" w:lastColumn="0" w:oddVBand="0" w:evenVBand="0" w:oddHBand="0" w:evenHBand="1" w:firstRowFirstColumn="0" w:firstRowLastColumn="0" w:lastRowFirstColumn="0" w:lastRowLastColumn="0"/>
          <w:jc w:val="center"/>
        </w:trPr>
        <w:tc>
          <w:tcPr>
            <w:tcW w:w="0" w:type="dxa"/>
            <w:shd w:val="clear" w:color="auto" w:fill="FFFFFF" w:themeFill="background1"/>
          </w:tcPr>
          <w:p w14:paraId="2BFBBE58" w14:textId="77777777" w:rsidR="00843098" w:rsidRPr="0082720D" w:rsidRDefault="00843098" w:rsidP="00843098">
            <w:pPr>
              <w:pStyle w:val="TableBodyLeft"/>
              <w:rPr>
                <w:rFonts w:asciiTheme="minorHAnsi" w:hAnsiTheme="minorHAnsi" w:cstheme="minorHAnsi"/>
              </w:rPr>
            </w:pPr>
          </w:p>
        </w:tc>
        <w:tc>
          <w:tcPr>
            <w:tcW w:w="0" w:type="dxa"/>
            <w:shd w:val="clear" w:color="auto" w:fill="FFFFFF" w:themeFill="background1"/>
          </w:tcPr>
          <w:p w14:paraId="73C20B9C" w14:textId="77777777" w:rsidR="00843098" w:rsidRPr="0082720D" w:rsidRDefault="00843098" w:rsidP="00843098">
            <w:pPr>
              <w:pStyle w:val="TableBodyLeft"/>
              <w:rPr>
                <w:rFonts w:asciiTheme="minorHAnsi" w:hAnsiTheme="minorHAnsi" w:cstheme="minorHAnsi"/>
              </w:rPr>
            </w:pPr>
          </w:p>
        </w:tc>
        <w:tc>
          <w:tcPr>
            <w:tcW w:w="0" w:type="dxa"/>
            <w:shd w:val="clear" w:color="auto" w:fill="FFFFFF" w:themeFill="background1"/>
          </w:tcPr>
          <w:p w14:paraId="7644511C" w14:textId="77777777" w:rsidR="00843098" w:rsidRPr="0082720D" w:rsidRDefault="00843098" w:rsidP="00843098">
            <w:pPr>
              <w:pStyle w:val="TableBodyLeft"/>
              <w:rPr>
                <w:rFonts w:asciiTheme="minorHAnsi" w:hAnsiTheme="minorHAnsi" w:cstheme="minorHAnsi"/>
              </w:rPr>
            </w:pPr>
          </w:p>
        </w:tc>
        <w:sdt>
          <w:sdtPr>
            <w:rPr>
              <w:rFonts w:asciiTheme="minorHAnsi" w:hAnsiTheme="minorHAnsi" w:cstheme="minorHAnsi"/>
            </w:rPr>
            <w:id w:val="-70962122"/>
            <w14:checkbox>
              <w14:checked w14:val="0"/>
              <w14:checkedState w14:val="0050" w14:font="Wingdings 2"/>
              <w14:uncheckedState w14:val="2610" w14:font="MS Gothic"/>
            </w14:checkbox>
          </w:sdtPr>
          <w:sdtContent>
            <w:tc>
              <w:tcPr>
                <w:tcW w:w="0" w:type="dxa"/>
                <w:shd w:val="clear" w:color="auto" w:fill="FFFFFF" w:themeFill="background1"/>
              </w:tcPr>
              <w:p w14:paraId="00EEA4AB" w14:textId="6E47379B" w:rsidR="00843098" w:rsidRPr="0082720D" w:rsidRDefault="00843098" w:rsidP="00843098">
                <w:pPr>
                  <w:pStyle w:val="TableBodyLeft"/>
                  <w:rPr>
                    <w:rFonts w:asciiTheme="minorHAnsi" w:hAnsiTheme="minorHAnsi" w:cstheme="minorHAnsi"/>
                  </w:rPr>
                </w:pPr>
                <w:r w:rsidRPr="0082720D">
                  <w:rPr>
                    <w:rFonts w:ascii="Segoe UI Symbol" w:hAnsi="Segoe UI Symbol" w:cs="Segoe UI Symbol"/>
                  </w:rPr>
                  <w:t>☐</w:t>
                </w:r>
              </w:p>
            </w:tc>
          </w:sdtContent>
        </w:sdt>
      </w:tr>
      <w:tr w:rsidR="00843098" w:rsidRPr="0082720D" w14:paraId="752DB9C0" w14:textId="6343F706" w:rsidTr="000A6C1A">
        <w:trPr>
          <w:cnfStyle w:val="000000100000" w:firstRow="0" w:lastRow="0" w:firstColumn="0" w:lastColumn="0" w:oddVBand="0" w:evenVBand="0" w:oddHBand="1" w:evenHBand="0" w:firstRowFirstColumn="0" w:firstRowLastColumn="0" w:lastRowFirstColumn="0" w:lastRowLastColumn="0"/>
          <w:jc w:val="center"/>
        </w:trPr>
        <w:tc>
          <w:tcPr>
            <w:tcW w:w="0" w:type="dxa"/>
          </w:tcPr>
          <w:p w14:paraId="3842771B" w14:textId="77777777" w:rsidR="00843098" w:rsidRPr="0082720D" w:rsidRDefault="00843098" w:rsidP="00843098">
            <w:pPr>
              <w:pStyle w:val="TableBodyLeft"/>
              <w:rPr>
                <w:rFonts w:asciiTheme="minorHAnsi" w:hAnsiTheme="minorHAnsi" w:cstheme="minorHAnsi"/>
              </w:rPr>
            </w:pPr>
          </w:p>
        </w:tc>
        <w:tc>
          <w:tcPr>
            <w:tcW w:w="0" w:type="dxa"/>
          </w:tcPr>
          <w:p w14:paraId="68E016AE" w14:textId="77777777" w:rsidR="00843098" w:rsidRPr="0082720D" w:rsidRDefault="00843098" w:rsidP="00843098">
            <w:pPr>
              <w:pStyle w:val="TableBodyLeft"/>
              <w:rPr>
                <w:rFonts w:asciiTheme="minorHAnsi" w:hAnsiTheme="minorHAnsi" w:cstheme="minorHAnsi"/>
              </w:rPr>
            </w:pPr>
          </w:p>
        </w:tc>
        <w:tc>
          <w:tcPr>
            <w:tcW w:w="0" w:type="dxa"/>
          </w:tcPr>
          <w:p w14:paraId="77D3032C" w14:textId="77777777" w:rsidR="00843098" w:rsidRPr="0082720D" w:rsidRDefault="00843098" w:rsidP="00843098">
            <w:pPr>
              <w:pStyle w:val="TableBodyLeft"/>
              <w:rPr>
                <w:rFonts w:asciiTheme="minorHAnsi" w:hAnsiTheme="minorHAnsi" w:cstheme="minorHAnsi"/>
              </w:rPr>
            </w:pPr>
          </w:p>
        </w:tc>
        <w:sdt>
          <w:sdtPr>
            <w:rPr>
              <w:rFonts w:asciiTheme="minorHAnsi" w:hAnsiTheme="minorHAnsi" w:cstheme="minorHAnsi"/>
            </w:rPr>
            <w:id w:val="-1164315244"/>
            <w14:checkbox>
              <w14:checked w14:val="0"/>
              <w14:checkedState w14:val="0050" w14:font="Wingdings 2"/>
              <w14:uncheckedState w14:val="2610" w14:font="MS Gothic"/>
            </w14:checkbox>
          </w:sdtPr>
          <w:sdtContent>
            <w:tc>
              <w:tcPr>
                <w:tcW w:w="0" w:type="dxa"/>
              </w:tcPr>
              <w:p w14:paraId="6BB58E35" w14:textId="3D2D2CF8" w:rsidR="00843098" w:rsidRPr="0082720D" w:rsidRDefault="00843098" w:rsidP="00843098">
                <w:pPr>
                  <w:pStyle w:val="TableBodyLeft"/>
                  <w:rPr>
                    <w:rFonts w:asciiTheme="minorHAnsi" w:hAnsiTheme="minorHAnsi" w:cstheme="minorHAnsi"/>
                  </w:rPr>
                </w:pPr>
                <w:r w:rsidRPr="0082720D">
                  <w:rPr>
                    <w:rFonts w:ascii="Segoe UI Symbol" w:hAnsi="Segoe UI Symbol" w:cs="Segoe UI Symbol"/>
                  </w:rPr>
                  <w:t>☐</w:t>
                </w:r>
              </w:p>
            </w:tc>
          </w:sdtContent>
        </w:sdt>
      </w:tr>
    </w:tbl>
    <w:p w14:paraId="763BE3DF" w14:textId="77777777" w:rsidR="0080658E" w:rsidRPr="0082720D" w:rsidRDefault="0080658E" w:rsidP="0080658E">
      <w:pPr>
        <w:ind w:left="720"/>
        <w:rPr>
          <w:rFonts w:asciiTheme="minorHAnsi" w:hAnsiTheme="minorHAnsi" w:cstheme="minorHAnsi"/>
          <w:b/>
          <w:lang w:val="en-CA"/>
        </w:rPr>
      </w:pPr>
    </w:p>
    <w:p w14:paraId="72A1DC38" w14:textId="77777777" w:rsidR="0080658E" w:rsidRPr="0082720D" w:rsidRDefault="0080658E" w:rsidP="0080658E">
      <w:pPr>
        <w:ind w:left="720"/>
        <w:rPr>
          <w:rFonts w:asciiTheme="minorHAnsi" w:hAnsiTheme="minorHAnsi" w:cstheme="minorHAnsi"/>
          <w:b/>
          <w:sz w:val="18"/>
          <w:szCs w:val="18"/>
          <w:lang w:val="en-CA"/>
        </w:rPr>
      </w:pPr>
      <w:r w:rsidRPr="0082720D">
        <w:rPr>
          <w:rFonts w:asciiTheme="minorHAnsi" w:hAnsiTheme="minorHAnsi" w:cstheme="minorHAnsi"/>
          <w:b/>
          <w:sz w:val="18"/>
          <w:szCs w:val="18"/>
          <w:lang w:val="en-CA"/>
        </w:rPr>
        <w:t xml:space="preserve">Note: In the absence of identified block numbers, </w:t>
      </w:r>
      <w:r w:rsidRPr="0082720D">
        <w:rPr>
          <w:rFonts w:asciiTheme="minorHAnsi" w:eastAsia="SimSun" w:hAnsiTheme="minorHAnsi" w:cstheme="minorHAnsi"/>
          <w:b/>
          <w:sz w:val="18"/>
          <w:szCs w:val="18"/>
        </w:rPr>
        <w:t>all blocks producing the API at this site will be considered as part of the inspection.</w:t>
      </w:r>
    </w:p>
    <w:p w14:paraId="468A3413" w14:textId="77777777" w:rsidR="0080658E" w:rsidRPr="0082720D" w:rsidRDefault="0080658E" w:rsidP="00784E7B">
      <w:pPr>
        <w:pStyle w:val="NumberedList"/>
        <w:ind w:left="720"/>
        <w:rPr>
          <w:rFonts w:asciiTheme="minorHAnsi" w:hAnsiTheme="minorHAnsi" w:cstheme="minorHAnsi"/>
        </w:rPr>
      </w:pPr>
    </w:p>
    <w:p w14:paraId="3EFC8DC0" w14:textId="77777777" w:rsidR="001C10F5" w:rsidRPr="0082720D" w:rsidRDefault="001C10F5" w:rsidP="00784E7B">
      <w:pPr>
        <w:pStyle w:val="NumberedList"/>
        <w:numPr>
          <w:ilvl w:val="0"/>
          <w:numId w:val="9"/>
        </w:numPr>
        <w:ind w:left="1440" w:hanging="720"/>
        <w:rPr>
          <w:rFonts w:asciiTheme="minorHAnsi" w:hAnsiTheme="minorHAnsi" w:cstheme="minorHAnsi"/>
          <w:b/>
          <w:bCs/>
        </w:rPr>
      </w:pPr>
      <w:r w:rsidRPr="0082720D">
        <w:rPr>
          <w:rFonts w:asciiTheme="minorHAnsi" w:hAnsiTheme="minorHAnsi" w:cstheme="minorHAnsi"/>
          <w:b/>
          <w:bCs/>
        </w:rPr>
        <w:t>Manufacturing authorization for the production of API(s) and, where available, certificate of GMP compliance (GMP information should be provided in Module 1):</w:t>
      </w:r>
    </w:p>
    <w:p w14:paraId="79D6D836" w14:textId="77777777" w:rsidR="001C10F5" w:rsidRPr="0082720D" w:rsidRDefault="001C10F5" w:rsidP="007F0FE7">
      <w:pPr>
        <w:pStyle w:val="NumberedList"/>
        <w:ind w:left="720"/>
        <w:rPr>
          <w:rFonts w:asciiTheme="minorHAnsi" w:hAnsiTheme="minorHAnsi" w:cstheme="minorHAnsi"/>
        </w:rPr>
      </w:pPr>
    </w:p>
    <w:p w14:paraId="42318B2D" w14:textId="77777777" w:rsidR="006B22F4" w:rsidRPr="0082720D" w:rsidRDefault="001C10F5" w:rsidP="00D52A38">
      <w:pPr>
        <w:pStyle w:val="Heading2"/>
        <w:numPr>
          <w:ilvl w:val="0"/>
          <w:numId w:val="0"/>
        </w:numPr>
        <w:ind w:left="1620" w:hanging="1080"/>
        <w:rPr>
          <w:rFonts w:asciiTheme="minorHAnsi" w:hAnsiTheme="minorHAnsi"/>
          <w:i/>
        </w:rPr>
      </w:pPr>
      <w:r w:rsidRPr="0082720D">
        <w:rPr>
          <w:rFonts w:asciiTheme="minorHAnsi" w:hAnsiTheme="minorHAnsi"/>
          <w:i/>
        </w:rPr>
        <w:t>2.3.S.2.2 Description of Manufacturing Process and Process Controls (name, manufacturer)</w:t>
      </w:r>
    </w:p>
    <w:p w14:paraId="01B5050F" w14:textId="77777777" w:rsidR="00602157" w:rsidRPr="0082720D" w:rsidRDefault="00602157" w:rsidP="00602157">
      <w:pPr>
        <w:pStyle w:val="Paragraph"/>
        <w:rPr>
          <w:rFonts w:asciiTheme="minorHAnsi" w:hAnsiTheme="minorHAnsi" w:cstheme="minorHAnsi"/>
        </w:rPr>
      </w:pPr>
    </w:p>
    <w:p w14:paraId="188FBD69" w14:textId="77777777" w:rsidR="001C10F5" w:rsidRPr="0082720D" w:rsidRDefault="001C10F5" w:rsidP="00D52758">
      <w:pPr>
        <w:pStyle w:val="NumberedList"/>
        <w:numPr>
          <w:ilvl w:val="0"/>
          <w:numId w:val="10"/>
        </w:numPr>
        <w:ind w:left="1650"/>
        <w:rPr>
          <w:rFonts w:asciiTheme="minorHAnsi" w:hAnsiTheme="minorHAnsi" w:cstheme="minorHAnsi"/>
          <w:b/>
          <w:bCs/>
        </w:rPr>
      </w:pPr>
      <w:r w:rsidRPr="0082720D">
        <w:rPr>
          <w:rFonts w:asciiTheme="minorHAnsi" w:hAnsiTheme="minorHAnsi" w:cstheme="minorHAnsi"/>
          <w:b/>
          <w:bCs/>
        </w:rPr>
        <w:t>Flow diagram of the synthesis process(es):</w:t>
      </w:r>
    </w:p>
    <w:p w14:paraId="5D621806" w14:textId="77777777" w:rsidR="001C10F5" w:rsidRPr="0082720D" w:rsidRDefault="001C10F5" w:rsidP="001C10F5">
      <w:pPr>
        <w:pStyle w:val="NumberedList"/>
        <w:ind w:left="720"/>
        <w:rPr>
          <w:rFonts w:asciiTheme="minorHAnsi" w:hAnsiTheme="minorHAnsi" w:cstheme="minorHAnsi"/>
          <w:b/>
          <w:bCs/>
        </w:rPr>
      </w:pPr>
    </w:p>
    <w:p w14:paraId="17407579" w14:textId="77777777" w:rsidR="001C10F5" w:rsidRPr="0082720D" w:rsidRDefault="001C10F5" w:rsidP="00D52758">
      <w:pPr>
        <w:pStyle w:val="NumberedList"/>
        <w:numPr>
          <w:ilvl w:val="0"/>
          <w:numId w:val="10"/>
        </w:numPr>
        <w:ind w:left="1650"/>
        <w:rPr>
          <w:rFonts w:asciiTheme="minorHAnsi" w:hAnsiTheme="minorHAnsi" w:cstheme="minorHAnsi"/>
          <w:b/>
          <w:bCs/>
        </w:rPr>
      </w:pPr>
      <w:r w:rsidRPr="0082720D">
        <w:rPr>
          <w:rFonts w:asciiTheme="minorHAnsi" w:hAnsiTheme="minorHAnsi" w:cstheme="minorHAnsi"/>
          <w:b/>
          <w:bCs/>
        </w:rPr>
        <w:t>Brief narrative description of the manufacturing process(es):</w:t>
      </w:r>
    </w:p>
    <w:p w14:paraId="1EE76DE3" w14:textId="77777777" w:rsidR="001C10F5" w:rsidRPr="0082720D" w:rsidRDefault="001C10F5" w:rsidP="001C10F5">
      <w:pPr>
        <w:pStyle w:val="NumberedList"/>
        <w:ind w:left="720"/>
        <w:rPr>
          <w:rFonts w:asciiTheme="minorHAnsi" w:hAnsiTheme="minorHAnsi" w:cstheme="minorHAnsi"/>
          <w:b/>
          <w:bCs/>
        </w:rPr>
      </w:pPr>
    </w:p>
    <w:p w14:paraId="2F6F6985" w14:textId="77777777" w:rsidR="001C10F5" w:rsidRPr="0082720D" w:rsidRDefault="001C10F5" w:rsidP="00D52758">
      <w:pPr>
        <w:pStyle w:val="NumberedList"/>
        <w:numPr>
          <w:ilvl w:val="0"/>
          <w:numId w:val="10"/>
        </w:numPr>
        <w:ind w:left="1650"/>
        <w:rPr>
          <w:rFonts w:asciiTheme="minorHAnsi" w:hAnsiTheme="minorHAnsi" w:cstheme="minorHAnsi"/>
          <w:b/>
          <w:bCs/>
        </w:rPr>
      </w:pPr>
      <w:r w:rsidRPr="0082720D">
        <w:rPr>
          <w:rFonts w:asciiTheme="minorHAnsi" w:hAnsiTheme="minorHAnsi" w:cstheme="minorHAnsi"/>
          <w:b/>
          <w:bCs/>
        </w:rPr>
        <w:t>Alternate processes and explanation of their use:</w:t>
      </w:r>
    </w:p>
    <w:p w14:paraId="602FD4CD" w14:textId="77777777" w:rsidR="001C10F5" w:rsidRPr="0082720D" w:rsidRDefault="001C10F5" w:rsidP="001C10F5">
      <w:pPr>
        <w:pStyle w:val="NumberedList"/>
        <w:ind w:left="720"/>
        <w:rPr>
          <w:rFonts w:asciiTheme="minorHAnsi" w:hAnsiTheme="minorHAnsi" w:cstheme="minorHAnsi"/>
          <w:b/>
          <w:bCs/>
        </w:rPr>
      </w:pPr>
    </w:p>
    <w:p w14:paraId="1D025D8B" w14:textId="5500B3B2" w:rsidR="00843098" w:rsidRPr="0082720D" w:rsidRDefault="001C10F5" w:rsidP="00843098">
      <w:pPr>
        <w:pStyle w:val="NumberedList"/>
        <w:numPr>
          <w:ilvl w:val="0"/>
          <w:numId w:val="10"/>
        </w:numPr>
        <w:ind w:left="1650"/>
        <w:rPr>
          <w:rFonts w:asciiTheme="minorHAnsi" w:hAnsiTheme="minorHAnsi" w:cstheme="minorHAnsi"/>
          <w:b/>
          <w:bCs/>
        </w:rPr>
      </w:pPr>
      <w:r w:rsidRPr="0082720D">
        <w:rPr>
          <w:rFonts w:asciiTheme="minorHAnsi" w:hAnsiTheme="minorHAnsi" w:cstheme="minorHAnsi"/>
          <w:b/>
          <w:bCs/>
        </w:rPr>
        <w:t>Reprocessing steps and justification:</w:t>
      </w:r>
    </w:p>
    <w:p w14:paraId="71E2AF14" w14:textId="77777777" w:rsidR="0082720D" w:rsidRDefault="0082720D" w:rsidP="00843098">
      <w:pPr>
        <w:spacing w:before="120" w:after="120" w:line="259" w:lineRule="auto"/>
        <w:ind w:left="720"/>
        <w:jc w:val="both"/>
        <w:rPr>
          <w:rFonts w:asciiTheme="minorHAnsi" w:hAnsiTheme="minorHAnsi" w:cstheme="minorHAnsi"/>
          <w:bCs/>
          <w:color w:val="A6A6A6"/>
          <w:lang w:val="en-GB"/>
        </w:rPr>
      </w:pPr>
    </w:p>
    <w:p w14:paraId="1A865075" w14:textId="2FA54206" w:rsidR="00843098" w:rsidRPr="0082720D" w:rsidRDefault="00843098" w:rsidP="00843098">
      <w:pPr>
        <w:spacing w:before="120" w:after="120" w:line="259" w:lineRule="auto"/>
        <w:ind w:left="720"/>
        <w:jc w:val="both"/>
        <w:rPr>
          <w:rFonts w:asciiTheme="minorHAnsi" w:hAnsiTheme="minorHAnsi" w:cstheme="minorHAnsi"/>
          <w:bCs/>
          <w:color w:val="A6A6A6"/>
          <w:lang w:val="en-GB"/>
        </w:rPr>
      </w:pPr>
      <w:r w:rsidRPr="0082720D">
        <w:rPr>
          <w:rFonts w:asciiTheme="minorHAnsi" w:hAnsiTheme="minorHAnsi" w:cstheme="minorHAnsi"/>
          <w:bCs/>
          <w:color w:val="A6A6A6"/>
          <w:lang w:val="en-GB"/>
        </w:rPr>
        <w:t>[Where a CEP, CPQ or APIMF procedure is followed, this section may not be applicable – simply stipulate CEP, CPQ or APIMF procedure, as relevant.]</w:t>
      </w:r>
    </w:p>
    <w:p w14:paraId="76FFDAD0" w14:textId="76BC4EE5" w:rsidR="006B22F4" w:rsidRPr="0082720D" w:rsidRDefault="006B22F4" w:rsidP="001C10F5">
      <w:pPr>
        <w:pStyle w:val="NumberedList"/>
        <w:ind w:left="720"/>
        <w:rPr>
          <w:rFonts w:asciiTheme="minorHAnsi" w:hAnsiTheme="minorHAnsi" w:cstheme="minorHAnsi"/>
        </w:rPr>
      </w:pPr>
    </w:p>
    <w:p w14:paraId="312BB196" w14:textId="74488DD9" w:rsidR="006904FB" w:rsidRPr="0082720D" w:rsidRDefault="006904FB" w:rsidP="001C10F5">
      <w:pPr>
        <w:pStyle w:val="NumberedList"/>
        <w:ind w:left="720"/>
        <w:rPr>
          <w:rFonts w:asciiTheme="minorHAnsi" w:hAnsiTheme="minorHAnsi" w:cstheme="minorHAnsi"/>
        </w:rPr>
      </w:pPr>
    </w:p>
    <w:p w14:paraId="1E76AD2E" w14:textId="77777777" w:rsidR="006904FB" w:rsidRPr="0082720D" w:rsidRDefault="006904FB" w:rsidP="001C10F5">
      <w:pPr>
        <w:pStyle w:val="NumberedList"/>
        <w:ind w:left="720"/>
        <w:rPr>
          <w:rFonts w:asciiTheme="minorHAnsi" w:hAnsiTheme="minorHAnsi" w:cstheme="minorHAnsi"/>
        </w:rPr>
      </w:pPr>
    </w:p>
    <w:p w14:paraId="507A4B7B" w14:textId="77777777" w:rsidR="001C10F5" w:rsidRPr="0082720D" w:rsidRDefault="001C10F5" w:rsidP="00784E7B">
      <w:pPr>
        <w:pStyle w:val="Heading2"/>
        <w:numPr>
          <w:ilvl w:val="0"/>
          <w:numId w:val="0"/>
        </w:numPr>
        <w:ind w:left="1008" w:hanging="468"/>
        <w:rPr>
          <w:rFonts w:asciiTheme="minorHAnsi" w:hAnsiTheme="minorHAnsi"/>
          <w:i/>
        </w:rPr>
      </w:pPr>
      <w:r w:rsidRPr="0082720D">
        <w:rPr>
          <w:rFonts w:asciiTheme="minorHAnsi" w:hAnsiTheme="minorHAnsi"/>
          <w:i/>
        </w:rPr>
        <w:t>2.3.S.2.3 Control of Materials (name, manufacturer)</w:t>
      </w:r>
    </w:p>
    <w:p w14:paraId="7EAE9980" w14:textId="77777777" w:rsidR="00602157" w:rsidRPr="0082720D" w:rsidRDefault="00602157" w:rsidP="00602157">
      <w:pPr>
        <w:pStyle w:val="Paragraph"/>
        <w:rPr>
          <w:rFonts w:asciiTheme="minorHAnsi" w:hAnsiTheme="minorHAnsi" w:cstheme="minorHAnsi"/>
          <w:b/>
          <w:bCs/>
        </w:rPr>
      </w:pPr>
    </w:p>
    <w:p w14:paraId="0B43D251" w14:textId="4AA674D4" w:rsidR="001C10F5" w:rsidRPr="0082720D" w:rsidRDefault="001C10F5" w:rsidP="001C10F5">
      <w:pPr>
        <w:pStyle w:val="NumberedList"/>
        <w:ind w:left="720"/>
        <w:rPr>
          <w:rFonts w:asciiTheme="minorHAnsi" w:hAnsiTheme="minorHAnsi" w:cstheme="minorHAnsi"/>
          <w:b/>
          <w:bCs/>
        </w:rPr>
      </w:pPr>
      <w:r w:rsidRPr="0082720D">
        <w:rPr>
          <w:rFonts w:asciiTheme="minorHAnsi" w:hAnsiTheme="minorHAnsi" w:cstheme="minorHAnsi"/>
          <w:b/>
          <w:bCs/>
        </w:rPr>
        <w:t>(a)</w:t>
      </w:r>
      <w:r w:rsidRPr="0082720D">
        <w:rPr>
          <w:rFonts w:asciiTheme="minorHAnsi" w:hAnsiTheme="minorHAnsi" w:cstheme="minorHAnsi"/>
          <w:b/>
          <w:bCs/>
        </w:rPr>
        <w:tab/>
        <w:t>Name of starting material</w:t>
      </w:r>
      <w:r w:rsidR="00F3114A" w:rsidRPr="0082720D">
        <w:rPr>
          <w:rFonts w:asciiTheme="minorHAnsi" w:hAnsiTheme="minorHAnsi" w:cstheme="minorHAnsi"/>
          <w:b/>
          <w:bCs/>
        </w:rPr>
        <w:t xml:space="preserve"> and other intermediates</w:t>
      </w:r>
    </w:p>
    <w:p w14:paraId="43E828FE" w14:textId="77777777" w:rsidR="001C10F5" w:rsidRPr="0082720D" w:rsidRDefault="001C10F5" w:rsidP="001C10F5">
      <w:pPr>
        <w:pStyle w:val="NumberedList"/>
        <w:ind w:left="720"/>
        <w:rPr>
          <w:rFonts w:asciiTheme="minorHAnsi" w:hAnsiTheme="minorHAnsi" w:cstheme="minorHAnsi"/>
          <w:b/>
          <w:bCs/>
        </w:rPr>
      </w:pPr>
    </w:p>
    <w:p w14:paraId="3C7981A0" w14:textId="0F2B0AB1" w:rsidR="001C10F5" w:rsidRPr="0082720D" w:rsidRDefault="001C10F5" w:rsidP="001C10F5">
      <w:pPr>
        <w:pStyle w:val="NumberedList"/>
        <w:ind w:left="720"/>
        <w:rPr>
          <w:rFonts w:asciiTheme="minorHAnsi" w:hAnsiTheme="minorHAnsi" w:cstheme="minorHAnsi"/>
          <w:b/>
          <w:bCs/>
        </w:rPr>
      </w:pPr>
      <w:r w:rsidRPr="0082720D">
        <w:rPr>
          <w:rFonts w:asciiTheme="minorHAnsi" w:hAnsiTheme="minorHAnsi" w:cstheme="minorHAnsi"/>
          <w:b/>
          <w:bCs/>
        </w:rPr>
        <w:t>(b)</w:t>
      </w:r>
      <w:r w:rsidRPr="0082720D">
        <w:rPr>
          <w:rFonts w:asciiTheme="minorHAnsi" w:hAnsiTheme="minorHAnsi" w:cstheme="minorHAnsi"/>
          <w:b/>
          <w:bCs/>
        </w:rPr>
        <w:tab/>
        <w:t xml:space="preserve">Name and manufacturing site address of starting material </w:t>
      </w:r>
      <w:r w:rsidR="00F3114A" w:rsidRPr="0082720D">
        <w:rPr>
          <w:rFonts w:asciiTheme="minorHAnsi" w:hAnsiTheme="minorHAnsi" w:cstheme="minorHAnsi"/>
          <w:b/>
          <w:bCs/>
        </w:rPr>
        <w:t xml:space="preserve">and intermediate </w:t>
      </w:r>
      <w:r w:rsidRPr="0082720D">
        <w:rPr>
          <w:rFonts w:asciiTheme="minorHAnsi" w:hAnsiTheme="minorHAnsi" w:cstheme="minorHAnsi"/>
          <w:b/>
          <w:bCs/>
        </w:rPr>
        <w:t>manufacturer(s):</w:t>
      </w:r>
    </w:p>
    <w:p w14:paraId="1C6E9970" w14:textId="77777777" w:rsidR="001C10F5" w:rsidRPr="0082720D" w:rsidRDefault="001C10F5" w:rsidP="001C10F5">
      <w:pPr>
        <w:pStyle w:val="NumberedList"/>
        <w:ind w:left="720"/>
        <w:rPr>
          <w:rFonts w:asciiTheme="minorHAnsi" w:hAnsiTheme="minorHAnsi" w:cstheme="minorHAnsi"/>
          <w:b/>
          <w:bCs/>
        </w:rPr>
      </w:pPr>
    </w:p>
    <w:p w14:paraId="5A012E02" w14:textId="77777777" w:rsidR="001C10F5" w:rsidRPr="0082720D" w:rsidRDefault="001C10F5" w:rsidP="00D52758">
      <w:pPr>
        <w:pStyle w:val="NumberedList"/>
        <w:numPr>
          <w:ilvl w:val="0"/>
          <w:numId w:val="9"/>
        </w:numPr>
        <w:ind w:left="720" w:firstLine="0"/>
        <w:rPr>
          <w:rFonts w:asciiTheme="minorHAnsi" w:hAnsiTheme="minorHAnsi" w:cstheme="minorHAnsi"/>
          <w:b/>
          <w:bCs/>
        </w:rPr>
      </w:pPr>
      <w:r w:rsidRPr="0082720D">
        <w:rPr>
          <w:rFonts w:asciiTheme="minorHAnsi" w:hAnsiTheme="minorHAnsi" w:cstheme="minorHAnsi"/>
          <w:b/>
          <w:bCs/>
        </w:rPr>
        <w:t>Flow diagram of the starting material preparation:</w:t>
      </w:r>
    </w:p>
    <w:p w14:paraId="7A4EF823" w14:textId="77777777" w:rsidR="001C10F5" w:rsidRPr="0082720D" w:rsidRDefault="001C10F5" w:rsidP="001C10F5">
      <w:pPr>
        <w:pStyle w:val="NumberedList"/>
        <w:ind w:left="720"/>
        <w:rPr>
          <w:rFonts w:asciiTheme="minorHAnsi" w:hAnsiTheme="minorHAnsi" w:cstheme="minorHAnsi"/>
          <w:b/>
          <w:bCs/>
        </w:rPr>
      </w:pPr>
    </w:p>
    <w:p w14:paraId="429248C2" w14:textId="77777777" w:rsidR="001C10F5" w:rsidRPr="0082720D" w:rsidRDefault="001C10F5" w:rsidP="0058678B">
      <w:pPr>
        <w:pStyle w:val="NumberedList"/>
        <w:numPr>
          <w:ilvl w:val="0"/>
          <w:numId w:val="9"/>
        </w:numPr>
        <w:ind w:left="1418" w:hanging="698"/>
        <w:rPr>
          <w:rFonts w:asciiTheme="minorHAnsi" w:hAnsiTheme="minorHAnsi" w:cstheme="minorHAnsi"/>
        </w:rPr>
      </w:pPr>
      <w:r w:rsidRPr="0082720D">
        <w:rPr>
          <w:rFonts w:asciiTheme="minorHAnsi" w:hAnsiTheme="minorHAnsi" w:cstheme="minorHAnsi"/>
          <w:b/>
          <w:bCs/>
        </w:rPr>
        <w:t>Summary of the quality and controls of the starting materials used in the manufacture of the API</w:t>
      </w:r>
      <w:r w:rsidRPr="0082720D">
        <w:rPr>
          <w:rFonts w:asciiTheme="minorHAnsi" w:hAnsiTheme="minorHAnsi" w:cstheme="minorHAnsi"/>
        </w:rPr>
        <w:t>:</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7F0FE7" w:rsidRPr="0082720D" w14:paraId="577F7CB8"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00FDFFA4"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Test parameter</w:t>
            </w:r>
          </w:p>
        </w:tc>
        <w:tc>
          <w:tcPr>
            <w:tcW w:w="3192" w:type="dxa"/>
            <w:shd w:val="clear" w:color="auto" w:fill="D9D9D9" w:themeFill="background1" w:themeFillShade="D9"/>
            <w:hideMark/>
          </w:tcPr>
          <w:p w14:paraId="2B44DCCB"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Test(s)/method(s)</w:t>
            </w:r>
          </w:p>
        </w:tc>
        <w:tc>
          <w:tcPr>
            <w:tcW w:w="3192" w:type="dxa"/>
            <w:shd w:val="clear" w:color="auto" w:fill="D9D9D9" w:themeFill="background1" w:themeFillShade="D9"/>
            <w:hideMark/>
          </w:tcPr>
          <w:p w14:paraId="0BD723A7"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Acceptance criteria</w:t>
            </w:r>
          </w:p>
        </w:tc>
      </w:tr>
      <w:tr w:rsidR="007F0FE7" w:rsidRPr="0082720D" w14:paraId="3C3AC05C"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50E08622"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0869C12"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71E3096" w14:textId="77777777" w:rsidR="007F0FE7" w:rsidRPr="0082720D" w:rsidRDefault="007F0FE7" w:rsidP="007F0FE7">
            <w:pPr>
              <w:pStyle w:val="TableBodyLeft"/>
              <w:rPr>
                <w:rFonts w:asciiTheme="minorHAnsi" w:hAnsiTheme="minorHAnsi" w:cstheme="minorHAnsi"/>
              </w:rPr>
            </w:pPr>
          </w:p>
        </w:tc>
      </w:tr>
      <w:tr w:rsidR="007F0FE7" w:rsidRPr="0082720D" w14:paraId="3F203489"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4F26968"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2C28868"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0BF7DE84" w14:textId="77777777" w:rsidR="007F0FE7" w:rsidRPr="0082720D" w:rsidRDefault="007F0FE7" w:rsidP="007F0FE7">
            <w:pPr>
              <w:pStyle w:val="TableBodyLeft"/>
              <w:rPr>
                <w:rFonts w:asciiTheme="minorHAnsi" w:hAnsiTheme="minorHAnsi" w:cstheme="minorHAnsi"/>
              </w:rPr>
            </w:pPr>
          </w:p>
        </w:tc>
      </w:tr>
      <w:tr w:rsidR="007F0FE7" w:rsidRPr="0082720D" w14:paraId="65F96298"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518C49A7"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0DF27C5D"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2A99B675" w14:textId="77777777" w:rsidR="007F0FE7" w:rsidRPr="0082720D" w:rsidRDefault="007F0FE7" w:rsidP="007F0FE7">
            <w:pPr>
              <w:pStyle w:val="TableBodyLeft"/>
              <w:rPr>
                <w:rFonts w:asciiTheme="minorHAnsi" w:hAnsiTheme="minorHAnsi" w:cstheme="minorHAnsi"/>
              </w:rPr>
            </w:pPr>
          </w:p>
        </w:tc>
      </w:tr>
      <w:tr w:rsidR="007F0FE7" w:rsidRPr="0082720D" w14:paraId="733B810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2B4854FC"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10F11361"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0B811CD3" w14:textId="77777777" w:rsidR="007F0FE7" w:rsidRPr="0082720D" w:rsidRDefault="007F0FE7" w:rsidP="007F0FE7">
            <w:pPr>
              <w:pStyle w:val="TableBodyLeft"/>
              <w:rPr>
                <w:rFonts w:asciiTheme="minorHAnsi" w:hAnsiTheme="minorHAnsi" w:cstheme="minorHAnsi"/>
              </w:rPr>
            </w:pPr>
          </w:p>
        </w:tc>
      </w:tr>
    </w:tbl>
    <w:p w14:paraId="4CD2A49E" w14:textId="77777777" w:rsidR="007F0FE7" w:rsidRPr="0082720D" w:rsidRDefault="007F0FE7" w:rsidP="001C10F5">
      <w:pPr>
        <w:pStyle w:val="NumberedList"/>
        <w:ind w:left="792" w:hanging="72"/>
        <w:rPr>
          <w:rFonts w:asciiTheme="minorHAnsi" w:hAnsiTheme="minorHAnsi" w:cstheme="minorHAnsi"/>
        </w:rPr>
      </w:pPr>
    </w:p>
    <w:p w14:paraId="48021398" w14:textId="77777777" w:rsidR="001C10F5" w:rsidRPr="0082720D" w:rsidRDefault="001C10F5" w:rsidP="00D52758">
      <w:pPr>
        <w:pStyle w:val="NumberedList"/>
        <w:numPr>
          <w:ilvl w:val="0"/>
          <w:numId w:val="12"/>
        </w:numPr>
        <w:ind w:left="1440" w:hanging="720"/>
        <w:rPr>
          <w:rFonts w:asciiTheme="minorHAnsi" w:hAnsiTheme="minorHAnsi" w:cstheme="minorHAnsi"/>
          <w:b/>
          <w:bCs/>
        </w:rPr>
      </w:pPr>
      <w:r w:rsidRPr="0082720D">
        <w:rPr>
          <w:rFonts w:asciiTheme="minorHAnsi" w:hAnsiTheme="minorHAnsi" w:cstheme="minorHAnsi"/>
          <w:b/>
          <w:bCs/>
        </w:rPr>
        <w:lastRenderedPageBreak/>
        <w:t>Where the API(s) and the starting materials and reagents used to manufacture the API(s) are without risk of transmitting agents of animal spongiform encephalopathies, a letter of attestation confirming this can be found in:</w:t>
      </w:r>
    </w:p>
    <w:p w14:paraId="12B69207" w14:textId="77777777" w:rsidR="001C10F5" w:rsidRPr="0082720D" w:rsidRDefault="001C10F5" w:rsidP="00116E52">
      <w:pPr>
        <w:pStyle w:val="NumberedList"/>
        <w:ind w:left="792" w:hanging="288"/>
        <w:rPr>
          <w:rFonts w:asciiTheme="minorHAnsi" w:hAnsiTheme="minorHAnsi" w:cstheme="minorHAnsi"/>
        </w:rPr>
      </w:pPr>
    </w:p>
    <w:p w14:paraId="010CC7ED" w14:textId="77777777" w:rsidR="001C10F5" w:rsidRPr="0082720D" w:rsidRDefault="001C10F5" w:rsidP="00784E7B">
      <w:pPr>
        <w:pStyle w:val="Heading2"/>
        <w:numPr>
          <w:ilvl w:val="0"/>
          <w:numId w:val="0"/>
        </w:numPr>
        <w:ind w:left="1008" w:hanging="468"/>
        <w:rPr>
          <w:rFonts w:asciiTheme="minorHAnsi" w:hAnsiTheme="minorHAnsi"/>
          <w:i/>
        </w:rPr>
      </w:pPr>
      <w:r w:rsidRPr="0082720D">
        <w:rPr>
          <w:rFonts w:asciiTheme="minorHAnsi" w:hAnsiTheme="minorHAnsi"/>
          <w:i/>
        </w:rPr>
        <w:t>2.3.S.2.4 Controls of Critical Steps and Intermediates (name, manufacturer)</w:t>
      </w:r>
    </w:p>
    <w:p w14:paraId="625E771C" w14:textId="77777777" w:rsidR="00602157" w:rsidRPr="0082720D" w:rsidRDefault="00602157" w:rsidP="00602157">
      <w:pPr>
        <w:pStyle w:val="Paragraph"/>
        <w:rPr>
          <w:rFonts w:asciiTheme="minorHAnsi" w:hAnsiTheme="minorHAnsi" w:cstheme="minorHAnsi"/>
        </w:rPr>
      </w:pPr>
    </w:p>
    <w:p w14:paraId="5D0C46DC" w14:textId="77777777" w:rsidR="001C10F5" w:rsidRPr="0082720D" w:rsidRDefault="001C10F5" w:rsidP="00D52758">
      <w:pPr>
        <w:pStyle w:val="NumberedList"/>
        <w:numPr>
          <w:ilvl w:val="0"/>
          <w:numId w:val="11"/>
        </w:numPr>
        <w:ind w:left="1440" w:hanging="720"/>
        <w:rPr>
          <w:rFonts w:asciiTheme="minorHAnsi" w:hAnsiTheme="minorHAnsi" w:cstheme="minorHAnsi"/>
          <w:b/>
          <w:bCs/>
        </w:rPr>
      </w:pPr>
      <w:r w:rsidRPr="0082720D">
        <w:rPr>
          <w:rFonts w:asciiTheme="minorHAnsi" w:hAnsiTheme="minorHAnsi" w:cstheme="minorHAnsi"/>
          <w:b/>
          <w:bCs/>
        </w:rPr>
        <w:t>Summary of the controls performed at critical steps of the manufacturing process and on intermediates:</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7F0FE7" w:rsidRPr="0082720D" w14:paraId="1D26BD6F"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3B075B7C"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Step/materials</w:t>
            </w:r>
          </w:p>
        </w:tc>
        <w:tc>
          <w:tcPr>
            <w:tcW w:w="3192" w:type="dxa"/>
            <w:shd w:val="clear" w:color="auto" w:fill="D9D9D9" w:themeFill="background1" w:themeFillShade="D9"/>
            <w:hideMark/>
          </w:tcPr>
          <w:p w14:paraId="244D7DAA"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Test(s)/method(s)</w:t>
            </w:r>
          </w:p>
        </w:tc>
        <w:tc>
          <w:tcPr>
            <w:tcW w:w="3192" w:type="dxa"/>
            <w:shd w:val="clear" w:color="auto" w:fill="D9D9D9" w:themeFill="background1" w:themeFillShade="D9"/>
            <w:hideMark/>
          </w:tcPr>
          <w:p w14:paraId="4BDA9F86" w14:textId="77777777" w:rsidR="007F0FE7" w:rsidRPr="0082720D" w:rsidRDefault="007F0FE7" w:rsidP="007F0FE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Acceptance criteria</w:t>
            </w:r>
          </w:p>
        </w:tc>
      </w:tr>
      <w:tr w:rsidR="007F0FE7" w:rsidRPr="0082720D" w14:paraId="075D82F4"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723E186C"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33BE3EA"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3BA36B70" w14:textId="77777777" w:rsidR="007F0FE7" w:rsidRPr="0082720D" w:rsidRDefault="007F0FE7" w:rsidP="007F0FE7">
            <w:pPr>
              <w:pStyle w:val="TableBodyLeft"/>
              <w:rPr>
                <w:rFonts w:asciiTheme="minorHAnsi" w:hAnsiTheme="minorHAnsi" w:cstheme="minorHAnsi"/>
              </w:rPr>
            </w:pPr>
          </w:p>
        </w:tc>
      </w:tr>
      <w:tr w:rsidR="007F0FE7" w:rsidRPr="0082720D" w14:paraId="5D185AEC"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29758742"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1CD2C6CC"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D212F17" w14:textId="77777777" w:rsidR="007F0FE7" w:rsidRPr="0082720D" w:rsidRDefault="007F0FE7" w:rsidP="007F0FE7">
            <w:pPr>
              <w:pStyle w:val="TableBodyLeft"/>
              <w:rPr>
                <w:rFonts w:asciiTheme="minorHAnsi" w:hAnsiTheme="minorHAnsi" w:cstheme="minorHAnsi"/>
              </w:rPr>
            </w:pPr>
          </w:p>
        </w:tc>
      </w:tr>
      <w:tr w:rsidR="007F0FE7" w:rsidRPr="0082720D" w14:paraId="24F7307D"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0A64FA36"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5EDFA15D"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443E4C05" w14:textId="77777777" w:rsidR="007F0FE7" w:rsidRPr="0082720D" w:rsidRDefault="007F0FE7" w:rsidP="007F0FE7">
            <w:pPr>
              <w:pStyle w:val="TableBodyLeft"/>
              <w:rPr>
                <w:rFonts w:asciiTheme="minorHAnsi" w:hAnsiTheme="minorHAnsi" w:cstheme="minorHAnsi"/>
              </w:rPr>
            </w:pPr>
          </w:p>
        </w:tc>
      </w:tr>
      <w:tr w:rsidR="007F0FE7" w:rsidRPr="0082720D" w14:paraId="4463A878"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A0BE8A1"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75E82B52" w14:textId="77777777" w:rsidR="007F0FE7" w:rsidRPr="0082720D" w:rsidRDefault="007F0FE7" w:rsidP="007F0FE7">
            <w:pPr>
              <w:pStyle w:val="TableBodyLeft"/>
              <w:rPr>
                <w:rFonts w:asciiTheme="minorHAnsi" w:hAnsiTheme="minorHAnsi" w:cstheme="minorHAnsi"/>
              </w:rPr>
            </w:pPr>
          </w:p>
        </w:tc>
        <w:tc>
          <w:tcPr>
            <w:tcW w:w="3192" w:type="dxa"/>
            <w:shd w:val="clear" w:color="auto" w:fill="FFFFFF" w:themeFill="background1"/>
          </w:tcPr>
          <w:p w14:paraId="66D2E9E3" w14:textId="77777777" w:rsidR="007F0FE7" w:rsidRPr="0082720D" w:rsidRDefault="007F0FE7" w:rsidP="007F0FE7">
            <w:pPr>
              <w:pStyle w:val="TableBodyLeft"/>
              <w:rPr>
                <w:rFonts w:asciiTheme="minorHAnsi" w:hAnsiTheme="minorHAnsi" w:cstheme="minorHAnsi"/>
              </w:rPr>
            </w:pPr>
          </w:p>
        </w:tc>
      </w:tr>
    </w:tbl>
    <w:p w14:paraId="3E42D8DD" w14:textId="77777777" w:rsidR="006B22F4" w:rsidRPr="0082720D" w:rsidRDefault="006B22F4" w:rsidP="006B22F4">
      <w:pPr>
        <w:pStyle w:val="Paragraph"/>
        <w:rPr>
          <w:rFonts w:asciiTheme="minorHAnsi" w:hAnsiTheme="minorHAnsi" w:cstheme="minorHAnsi"/>
        </w:rPr>
      </w:pPr>
    </w:p>
    <w:p w14:paraId="258664E3" w14:textId="77777777" w:rsidR="00820F4E" w:rsidRPr="0082720D" w:rsidRDefault="00820F4E" w:rsidP="00784E7B">
      <w:pPr>
        <w:pStyle w:val="Heading2"/>
        <w:numPr>
          <w:ilvl w:val="0"/>
          <w:numId w:val="0"/>
        </w:numPr>
        <w:ind w:left="1008" w:hanging="468"/>
        <w:rPr>
          <w:rFonts w:asciiTheme="minorHAnsi" w:hAnsiTheme="minorHAnsi"/>
          <w:i/>
        </w:rPr>
      </w:pPr>
      <w:r w:rsidRPr="0082720D">
        <w:rPr>
          <w:rFonts w:asciiTheme="minorHAnsi" w:hAnsiTheme="minorHAnsi"/>
          <w:i/>
        </w:rPr>
        <w:t>2.3.S.2.5 Process Validation and/or Evaluation (name, manufacturer)</w:t>
      </w:r>
    </w:p>
    <w:p w14:paraId="2FD920B2" w14:textId="77777777" w:rsidR="00602157" w:rsidRPr="0082720D" w:rsidRDefault="00602157" w:rsidP="00602157">
      <w:pPr>
        <w:pStyle w:val="Paragraph"/>
        <w:rPr>
          <w:rFonts w:asciiTheme="minorHAnsi" w:hAnsiTheme="minorHAnsi" w:cstheme="minorHAnsi"/>
          <w:b/>
          <w:bCs/>
        </w:rPr>
      </w:pPr>
    </w:p>
    <w:p w14:paraId="37C82A66" w14:textId="77777777" w:rsidR="00820F4E" w:rsidRPr="0082720D" w:rsidRDefault="00820F4E" w:rsidP="00D52758">
      <w:pPr>
        <w:pStyle w:val="NumberedList"/>
        <w:numPr>
          <w:ilvl w:val="0"/>
          <w:numId w:val="13"/>
        </w:numPr>
        <w:ind w:left="1440" w:hanging="720"/>
        <w:rPr>
          <w:rFonts w:asciiTheme="minorHAnsi" w:hAnsiTheme="minorHAnsi" w:cstheme="minorHAnsi"/>
          <w:b/>
          <w:bCs/>
        </w:rPr>
      </w:pPr>
      <w:r w:rsidRPr="0082720D">
        <w:rPr>
          <w:rFonts w:asciiTheme="minorHAnsi" w:hAnsiTheme="minorHAnsi" w:cstheme="minorHAnsi"/>
          <w:b/>
          <w:bCs/>
        </w:rPr>
        <w:t>Description of process validation and/or evaluation studies (e.g. for aseptic processing and sterilization):</w:t>
      </w:r>
    </w:p>
    <w:p w14:paraId="150F6DD0" w14:textId="49DE6E30" w:rsidR="00820F4E" w:rsidRPr="0082720D" w:rsidRDefault="00820F4E" w:rsidP="00820F4E">
      <w:pPr>
        <w:pStyle w:val="NumberedList"/>
        <w:ind w:left="792" w:hanging="288"/>
        <w:rPr>
          <w:rFonts w:asciiTheme="minorHAnsi" w:hAnsiTheme="minorHAnsi" w:cstheme="minorHAnsi"/>
        </w:rPr>
      </w:pPr>
    </w:p>
    <w:p w14:paraId="75361548" w14:textId="77777777" w:rsidR="006904FB" w:rsidRPr="0082720D" w:rsidRDefault="006904FB" w:rsidP="00820F4E">
      <w:pPr>
        <w:pStyle w:val="NumberedList"/>
        <w:ind w:left="792" w:hanging="288"/>
        <w:rPr>
          <w:rFonts w:asciiTheme="minorHAnsi" w:hAnsiTheme="minorHAnsi" w:cstheme="minorHAnsi"/>
        </w:rPr>
      </w:pPr>
    </w:p>
    <w:p w14:paraId="0BF4877A" w14:textId="77777777" w:rsidR="00820F4E" w:rsidRPr="0082720D" w:rsidRDefault="00820F4E" w:rsidP="00784E7B">
      <w:pPr>
        <w:pStyle w:val="Heading2"/>
        <w:numPr>
          <w:ilvl w:val="0"/>
          <w:numId w:val="0"/>
        </w:numPr>
        <w:ind w:left="1008" w:hanging="468"/>
        <w:rPr>
          <w:rFonts w:asciiTheme="minorHAnsi" w:hAnsiTheme="minorHAnsi"/>
          <w:i/>
        </w:rPr>
      </w:pPr>
      <w:r w:rsidRPr="0082720D">
        <w:rPr>
          <w:rFonts w:asciiTheme="minorHAnsi" w:hAnsiTheme="minorHAnsi"/>
          <w:i/>
        </w:rPr>
        <w:t xml:space="preserve">2.3.S.2.6 Manufacturing Process Development (name, manufacturer) </w:t>
      </w:r>
    </w:p>
    <w:p w14:paraId="3EFE0EAA" w14:textId="77777777" w:rsidR="00602157" w:rsidRPr="0082720D" w:rsidRDefault="00602157" w:rsidP="00602157">
      <w:pPr>
        <w:pStyle w:val="Paragraph"/>
        <w:rPr>
          <w:rFonts w:asciiTheme="minorHAnsi" w:hAnsiTheme="minorHAnsi" w:cstheme="minorHAnsi"/>
        </w:rPr>
      </w:pPr>
    </w:p>
    <w:p w14:paraId="33856434" w14:textId="77777777" w:rsidR="00820F4E" w:rsidRPr="0082720D" w:rsidRDefault="00820F4E" w:rsidP="00D52758">
      <w:pPr>
        <w:pStyle w:val="NumberedList"/>
        <w:numPr>
          <w:ilvl w:val="0"/>
          <w:numId w:val="14"/>
        </w:numPr>
        <w:ind w:left="1440" w:hanging="720"/>
        <w:rPr>
          <w:rFonts w:asciiTheme="minorHAnsi" w:hAnsiTheme="minorHAnsi" w:cstheme="minorHAnsi"/>
          <w:b/>
          <w:bCs/>
        </w:rPr>
      </w:pPr>
      <w:r w:rsidRPr="0082720D">
        <w:rPr>
          <w:rFonts w:asciiTheme="minorHAnsi" w:hAnsiTheme="minorHAnsi" w:cstheme="minorHAnsi"/>
          <w:b/>
          <w:bCs/>
        </w:rPr>
        <w:t>Description and discussion of the significant changes made to the manufacturing process and/or manufacturing site of the API used in producing comparative bioavailability or biowaiver, stability, scale-up, pilot and, if available, production scale batches:</w:t>
      </w:r>
    </w:p>
    <w:p w14:paraId="1F61ED91" w14:textId="77777777" w:rsidR="00820F4E" w:rsidRPr="0082720D" w:rsidRDefault="00820F4E" w:rsidP="00602157">
      <w:pPr>
        <w:pStyle w:val="NumberedList"/>
        <w:ind w:left="720"/>
        <w:rPr>
          <w:rFonts w:asciiTheme="minorHAnsi" w:hAnsiTheme="minorHAnsi" w:cstheme="minorHAnsi"/>
        </w:rPr>
      </w:pPr>
    </w:p>
    <w:p w14:paraId="0AE3A2E1" w14:textId="77777777" w:rsidR="00820F4E" w:rsidRPr="0082720D" w:rsidRDefault="00820F4E" w:rsidP="00784E7B">
      <w:pPr>
        <w:pStyle w:val="Heading2"/>
        <w:numPr>
          <w:ilvl w:val="0"/>
          <w:numId w:val="0"/>
        </w:numPr>
        <w:ind w:left="1008" w:hanging="468"/>
        <w:rPr>
          <w:rFonts w:asciiTheme="minorHAnsi" w:hAnsiTheme="minorHAnsi"/>
        </w:rPr>
      </w:pPr>
      <w:r w:rsidRPr="0082720D">
        <w:rPr>
          <w:rFonts w:asciiTheme="minorHAnsi" w:hAnsiTheme="minorHAnsi"/>
        </w:rPr>
        <w:t>2.3.S.3 Characterisation (name, manufacturer)</w:t>
      </w:r>
    </w:p>
    <w:p w14:paraId="59EC44FD" w14:textId="77777777" w:rsidR="00602157" w:rsidRPr="0082720D" w:rsidRDefault="00602157" w:rsidP="00602157">
      <w:pPr>
        <w:pStyle w:val="Paragraph"/>
        <w:rPr>
          <w:rFonts w:asciiTheme="minorHAnsi" w:hAnsiTheme="minorHAnsi" w:cstheme="minorHAnsi"/>
        </w:rPr>
      </w:pPr>
    </w:p>
    <w:p w14:paraId="581F810A" w14:textId="77777777" w:rsidR="00820F4E" w:rsidRPr="0082720D" w:rsidRDefault="00820F4E" w:rsidP="00784E7B">
      <w:pPr>
        <w:pStyle w:val="Heading2"/>
        <w:numPr>
          <w:ilvl w:val="0"/>
          <w:numId w:val="0"/>
        </w:numPr>
        <w:ind w:left="1008" w:hanging="468"/>
        <w:rPr>
          <w:rFonts w:asciiTheme="minorHAnsi" w:hAnsiTheme="minorHAnsi"/>
          <w:i/>
          <w:lang w:val="en-CA"/>
        </w:rPr>
      </w:pPr>
      <w:r w:rsidRPr="0082720D">
        <w:rPr>
          <w:rFonts w:asciiTheme="minorHAnsi" w:hAnsiTheme="minorHAnsi"/>
          <w:i/>
        </w:rPr>
        <w:t>2.3.S.3.1 Elucidation</w:t>
      </w:r>
      <w:r w:rsidRPr="0082720D">
        <w:rPr>
          <w:rFonts w:asciiTheme="minorHAnsi" w:hAnsiTheme="minorHAnsi"/>
          <w:i/>
          <w:lang w:val="en-CA"/>
        </w:rPr>
        <w:t xml:space="preserve"> of Structure and other Characteristics (name, manufacturer)</w:t>
      </w:r>
    </w:p>
    <w:p w14:paraId="4BA64263" w14:textId="77777777" w:rsidR="00602157" w:rsidRPr="0082720D" w:rsidRDefault="00602157" w:rsidP="00602157">
      <w:pPr>
        <w:pStyle w:val="Paragraph"/>
        <w:rPr>
          <w:rFonts w:asciiTheme="minorHAnsi" w:hAnsiTheme="minorHAnsi" w:cstheme="minorHAnsi"/>
          <w:b/>
          <w:bCs/>
          <w:lang w:val="en-CA"/>
        </w:rPr>
      </w:pPr>
    </w:p>
    <w:p w14:paraId="444D9D11" w14:textId="77777777" w:rsidR="00820F4E" w:rsidRPr="0082720D" w:rsidRDefault="00820F4E" w:rsidP="00D52758">
      <w:pPr>
        <w:pStyle w:val="NumberedList"/>
        <w:numPr>
          <w:ilvl w:val="0"/>
          <w:numId w:val="15"/>
        </w:numPr>
        <w:ind w:left="1440" w:hanging="720"/>
        <w:rPr>
          <w:rFonts w:asciiTheme="minorHAnsi" w:hAnsiTheme="minorHAnsi" w:cstheme="minorHAnsi"/>
          <w:b/>
          <w:bCs/>
        </w:rPr>
      </w:pPr>
      <w:r w:rsidRPr="0082720D">
        <w:rPr>
          <w:rFonts w:asciiTheme="minorHAnsi" w:hAnsiTheme="minorHAnsi" w:cstheme="minorHAnsi"/>
          <w:b/>
          <w:bCs/>
        </w:rPr>
        <w:t>List of studies performed (e.g. IR, UV, NMR, MS, elemental analysis) and conclusion from the studies (e.g. whether results support the proposed structure):</w:t>
      </w:r>
    </w:p>
    <w:p w14:paraId="708F6B7E" w14:textId="77777777" w:rsidR="00820F4E" w:rsidRPr="0082720D" w:rsidRDefault="00820F4E" w:rsidP="00602157">
      <w:pPr>
        <w:pStyle w:val="NumberedList"/>
        <w:ind w:left="1440"/>
        <w:rPr>
          <w:rFonts w:asciiTheme="minorHAnsi" w:hAnsiTheme="minorHAnsi" w:cstheme="minorHAnsi"/>
          <w:b/>
          <w:bCs/>
        </w:rPr>
      </w:pPr>
    </w:p>
    <w:p w14:paraId="491BA434" w14:textId="77777777" w:rsidR="00820F4E" w:rsidRPr="0082720D" w:rsidRDefault="00820F4E" w:rsidP="00D52758">
      <w:pPr>
        <w:pStyle w:val="NumberedList"/>
        <w:numPr>
          <w:ilvl w:val="0"/>
          <w:numId w:val="15"/>
        </w:numPr>
        <w:ind w:left="1440" w:hanging="720"/>
        <w:rPr>
          <w:rFonts w:asciiTheme="minorHAnsi" w:hAnsiTheme="minorHAnsi" w:cstheme="minorHAnsi"/>
          <w:b/>
          <w:bCs/>
        </w:rPr>
      </w:pPr>
      <w:r w:rsidRPr="0082720D">
        <w:rPr>
          <w:rFonts w:asciiTheme="minorHAnsi" w:hAnsiTheme="minorHAnsi" w:cstheme="minorHAnsi"/>
          <w:b/>
          <w:bCs/>
        </w:rPr>
        <w:t>Discussion on the potential for isomerism and identification of stereochemistry (e.g. geometric isomerism, number of chiral centres and configurations) of the API batch(es) used in comparative bioavailability or biowaiver studies:</w:t>
      </w:r>
    </w:p>
    <w:p w14:paraId="44773A3A" w14:textId="77777777" w:rsidR="00820F4E" w:rsidRPr="0082720D" w:rsidRDefault="00820F4E" w:rsidP="00602157">
      <w:pPr>
        <w:pStyle w:val="NumberedList"/>
        <w:ind w:left="1440"/>
        <w:rPr>
          <w:rFonts w:asciiTheme="minorHAnsi" w:hAnsiTheme="minorHAnsi" w:cstheme="minorHAnsi"/>
          <w:b/>
          <w:bCs/>
        </w:rPr>
      </w:pPr>
    </w:p>
    <w:p w14:paraId="2D01AD05" w14:textId="77777777" w:rsidR="00820F4E" w:rsidRPr="0082720D" w:rsidRDefault="00820F4E" w:rsidP="00D52758">
      <w:pPr>
        <w:pStyle w:val="NumberedList"/>
        <w:numPr>
          <w:ilvl w:val="0"/>
          <w:numId w:val="15"/>
        </w:numPr>
        <w:ind w:left="1440" w:hanging="720"/>
        <w:rPr>
          <w:rFonts w:asciiTheme="minorHAnsi" w:hAnsiTheme="minorHAnsi" w:cstheme="minorHAnsi"/>
          <w:b/>
          <w:bCs/>
        </w:rPr>
      </w:pPr>
      <w:r w:rsidRPr="0082720D">
        <w:rPr>
          <w:rFonts w:asciiTheme="minorHAnsi" w:hAnsiTheme="minorHAnsi" w:cstheme="minorHAnsi"/>
          <w:b/>
          <w:bCs/>
        </w:rPr>
        <w:lastRenderedPageBreak/>
        <w:t xml:space="preserve">Summary of studies performed to identify potential polymorphic forms (including solvates): </w:t>
      </w:r>
      <w:r w:rsidRPr="0082720D">
        <w:rPr>
          <w:rFonts w:asciiTheme="minorHAnsi" w:hAnsiTheme="minorHAnsi" w:cstheme="minorHAnsi"/>
        </w:rPr>
        <w:t>&lt;including identification of and data on the API lot used in bioavailability studies&gt;</w:t>
      </w:r>
    </w:p>
    <w:p w14:paraId="34576C83" w14:textId="77777777" w:rsidR="00820F4E" w:rsidRPr="0082720D" w:rsidRDefault="00820F4E" w:rsidP="00602157">
      <w:pPr>
        <w:pStyle w:val="NumberedList"/>
        <w:ind w:left="1440"/>
        <w:rPr>
          <w:rFonts w:asciiTheme="minorHAnsi" w:hAnsiTheme="minorHAnsi" w:cstheme="minorHAnsi"/>
          <w:b/>
          <w:bCs/>
        </w:rPr>
      </w:pPr>
    </w:p>
    <w:p w14:paraId="18EAB34F" w14:textId="77777777" w:rsidR="00820F4E" w:rsidRPr="0082720D" w:rsidRDefault="00820F4E" w:rsidP="00D52758">
      <w:pPr>
        <w:pStyle w:val="NumberedList"/>
        <w:numPr>
          <w:ilvl w:val="0"/>
          <w:numId w:val="15"/>
        </w:numPr>
        <w:ind w:left="1440" w:hanging="720"/>
        <w:rPr>
          <w:rFonts w:asciiTheme="minorHAnsi" w:hAnsiTheme="minorHAnsi" w:cstheme="minorHAnsi"/>
          <w:b/>
          <w:bCs/>
        </w:rPr>
      </w:pPr>
      <w:r w:rsidRPr="0082720D">
        <w:rPr>
          <w:rFonts w:asciiTheme="minorHAnsi" w:hAnsiTheme="minorHAnsi" w:cstheme="minorHAnsi"/>
          <w:b/>
          <w:bCs/>
        </w:rPr>
        <w:t xml:space="preserve">Summary of studies performed to identify the particle size distribution of the API: </w:t>
      </w:r>
      <w:r w:rsidRPr="0082720D">
        <w:rPr>
          <w:rFonts w:asciiTheme="minorHAnsi" w:hAnsiTheme="minorHAnsi" w:cstheme="minorHAnsi"/>
        </w:rPr>
        <w:t>&lt;including identification of and data on the API lot used in bioavailability studies&gt;</w:t>
      </w:r>
    </w:p>
    <w:p w14:paraId="7EEDAFBE" w14:textId="77777777" w:rsidR="00820F4E" w:rsidRPr="0082720D" w:rsidRDefault="00820F4E" w:rsidP="00602157">
      <w:pPr>
        <w:pStyle w:val="NumberedList"/>
        <w:ind w:left="1440"/>
        <w:rPr>
          <w:rFonts w:asciiTheme="minorHAnsi" w:hAnsiTheme="minorHAnsi" w:cstheme="minorHAnsi"/>
        </w:rPr>
      </w:pPr>
    </w:p>
    <w:p w14:paraId="7F7C0840" w14:textId="77777777" w:rsidR="00820F4E" w:rsidRPr="0082720D" w:rsidRDefault="00820F4E" w:rsidP="00D52758">
      <w:pPr>
        <w:pStyle w:val="NumberedList"/>
        <w:numPr>
          <w:ilvl w:val="0"/>
          <w:numId w:val="15"/>
        </w:numPr>
        <w:ind w:left="1440" w:hanging="720"/>
        <w:rPr>
          <w:rFonts w:asciiTheme="minorHAnsi" w:hAnsiTheme="minorHAnsi" w:cstheme="minorHAnsi"/>
          <w:b/>
          <w:bCs/>
        </w:rPr>
      </w:pPr>
      <w:r w:rsidRPr="0082720D">
        <w:rPr>
          <w:rFonts w:asciiTheme="minorHAnsi" w:hAnsiTheme="minorHAnsi" w:cstheme="minorHAnsi"/>
          <w:b/>
          <w:bCs/>
        </w:rPr>
        <w:t>Other characteristics:</w:t>
      </w:r>
    </w:p>
    <w:p w14:paraId="5855F413" w14:textId="77777777" w:rsidR="006904FB" w:rsidRPr="0082720D" w:rsidRDefault="006904FB" w:rsidP="006B22F4">
      <w:pPr>
        <w:pStyle w:val="Paragraph"/>
        <w:rPr>
          <w:rFonts w:asciiTheme="minorHAnsi" w:hAnsiTheme="minorHAnsi" w:cstheme="minorHAnsi"/>
          <w:bCs/>
          <w:lang w:val="en-GB"/>
        </w:rPr>
      </w:pPr>
    </w:p>
    <w:p w14:paraId="545585BF" w14:textId="224B18CA" w:rsidR="006B22F4" w:rsidRPr="0082720D" w:rsidRDefault="006904FB" w:rsidP="006B22F4">
      <w:pPr>
        <w:pStyle w:val="Paragraph"/>
        <w:rPr>
          <w:rFonts w:asciiTheme="minorHAnsi" w:hAnsiTheme="minorHAnsi" w:cstheme="minorHAnsi"/>
          <w:bCs/>
          <w:color w:val="BFBFBF" w:themeColor="background1" w:themeShade="BF"/>
          <w:lang w:val="en-GB"/>
        </w:rPr>
      </w:pPr>
      <w:r w:rsidRPr="0082720D">
        <w:rPr>
          <w:rFonts w:asciiTheme="minorHAnsi" w:hAnsiTheme="minorHAnsi" w:cstheme="minorHAnsi"/>
          <w:bCs/>
          <w:color w:val="BFBFBF" w:themeColor="background1" w:themeShade="BF"/>
          <w:lang w:val="en-GB"/>
        </w:rPr>
        <w:t>[</w:t>
      </w:r>
      <w:r w:rsidR="009971FE" w:rsidRPr="0082720D">
        <w:rPr>
          <w:rFonts w:asciiTheme="minorHAnsi" w:hAnsiTheme="minorHAnsi" w:cstheme="minorHAnsi"/>
          <w:bCs/>
          <w:color w:val="BFBFBF" w:themeColor="background1" w:themeShade="BF"/>
          <w:lang w:val="en-GB"/>
        </w:rPr>
        <w:t xml:space="preserve">Where a CEP, CPQ or APIMF procedure is followed, section a and b is not applicable, section c and d will be applicable. </w:t>
      </w:r>
      <w:r w:rsidRPr="0082720D">
        <w:rPr>
          <w:rFonts w:asciiTheme="minorHAnsi" w:hAnsiTheme="minorHAnsi" w:cstheme="minorHAnsi"/>
          <w:bCs/>
          <w:color w:val="BFBFBF" w:themeColor="background1" w:themeShade="BF"/>
          <w:lang w:val="en-GB"/>
        </w:rPr>
        <w:t>]</w:t>
      </w:r>
    </w:p>
    <w:p w14:paraId="16966981" w14:textId="0AE49EFD" w:rsidR="006904FB" w:rsidRPr="0082720D" w:rsidRDefault="006904FB" w:rsidP="006B22F4">
      <w:pPr>
        <w:pStyle w:val="Paragraph"/>
        <w:rPr>
          <w:rFonts w:asciiTheme="minorHAnsi" w:hAnsiTheme="minorHAnsi" w:cstheme="minorHAnsi"/>
        </w:rPr>
      </w:pPr>
    </w:p>
    <w:p w14:paraId="14AF602A" w14:textId="77777777" w:rsidR="006904FB" w:rsidRPr="0082720D" w:rsidRDefault="006904FB" w:rsidP="006B22F4">
      <w:pPr>
        <w:pStyle w:val="Paragraph"/>
        <w:rPr>
          <w:rFonts w:asciiTheme="minorHAnsi" w:hAnsiTheme="minorHAnsi" w:cstheme="minorHAnsi"/>
        </w:rPr>
      </w:pPr>
    </w:p>
    <w:p w14:paraId="6FF8CC05" w14:textId="77777777" w:rsidR="00602157" w:rsidRPr="0082720D" w:rsidRDefault="00602157" w:rsidP="00784E7B">
      <w:pPr>
        <w:pStyle w:val="Heading2"/>
        <w:numPr>
          <w:ilvl w:val="0"/>
          <w:numId w:val="0"/>
        </w:numPr>
        <w:ind w:left="1008" w:hanging="468"/>
        <w:rPr>
          <w:rFonts w:asciiTheme="minorHAnsi" w:hAnsiTheme="minorHAnsi"/>
          <w:i/>
        </w:rPr>
      </w:pPr>
      <w:r w:rsidRPr="0082720D">
        <w:rPr>
          <w:rFonts w:asciiTheme="minorHAnsi" w:hAnsiTheme="minorHAnsi"/>
          <w:i/>
        </w:rPr>
        <w:t>2.3.S.3.2 Impurities (name, manufacturer)</w:t>
      </w:r>
    </w:p>
    <w:p w14:paraId="36B7E1A4" w14:textId="77777777" w:rsidR="00602157" w:rsidRPr="0082720D" w:rsidRDefault="00602157" w:rsidP="00602157">
      <w:pPr>
        <w:pStyle w:val="Paragraph"/>
        <w:rPr>
          <w:rFonts w:asciiTheme="minorHAnsi" w:hAnsiTheme="minorHAnsi" w:cstheme="minorHAnsi"/>
        </w:rPr>
      </w:pPr>
    </w:p>
    <w:p w14:paraId="475813F0" w14:textId="77777777" w:rsidR="00602157" w:rsidRPr="0082720D" w:rsidRDefault="00602157" w:rsidP="00D52758">
      <w:pPr>
        <w:pStyle w:val="NumberedList"/>
        <w:numPr>
          <w:ilvl w:val="0"/>
          <w:numId w:val="16"/>
        </w:numPr>
        <w:ind w:left="1440" w:hanging="720"/>
        <w:rPr>
          <w:rFonts w:asciiTheme="minorHAnsi" w:hAnsiTheme="minorHAnsi" w:cstheme="minorHAnsi"/>
          <w:b/>
          <w:bCs/>
        </w:rPr>
      </w:pPr>
      <w:r w:rsidRPr="0082720D">
        <w:rPr>
          <w:rFonts w:asciiTheme="minorHAnsi" w:hAnsiTheme="minorHAnsi" w:cstheme="minorHAnsi"/>
          <w:b/>
          <w:bCs/>
        </w:rPr>
        <w:t>Identification of potential and actual impurities arising from the synthesis, manufacture and/or degradation:</w:t>
      </w:r>
    </w:p>
    <w:p w14:paraId="1901C358" w14:textId="77777777" w:rsidR="00602157" w:rsidRPr="0082720D" w:rsidRDefault="00602157" w:rsidP="00602157">
      <w:pPr>
        <w:rPr>
          <w:rFonts w:asciiTheme="minorHAnsi" w:hAnsiTheme="minorHAnsi" w:cstheme="minorHAnsi"/>
          <w:b/>
          <w:bCs/>
          <w:sz w:val="22"/>
          <w:szCs w:val="22"/>
          <w:lang w:val="en-CA"/>
        </w:rPr>
      </w:pPr>
    </w:p>
    <w:p w14:paraId="73AFC2AF" w14:textId="77777777" w:rsidR="00602157" w:rsidRPr="0082720D" w:rsidRDefault="00602157" w:rsidP="00D52758">
      <w:pPr>
        <w:pStyle w:val="NumberedList"/>
        <w:numPr>
          <w:ilvl w:val="0"/>
          <w:numId w:val="17"/>
        </w:numPr>
        <w:rPr>
          <w:rFonts w:asciiTheme="minorHAnsi" w:hAnsiTheme="minorHAnsi" w:cstheme="minorHAnsi"/>
          <w:b/>
          <w:bCs/>
        </w:rPr>
      </w:pPr>
      <w:r w:rsidRPr="0082720D">
        <w:rPr>
          <w:rFonts w:asciiTheme="minorHAnsi" w:hAnsiTheme="minorHAnsi" w:cstheme="minorHAnsi"/>
          <w:b/>
          <w:bCs/>
        </w:rPr>
        <w:t>List of API-related impurities (e.g. starting materials, by-products, intermediates, chiral impurities, degradation products), including chemical name, structure and origin:</w:t>
      </w:r>
    </w:p>
    <w:tbl>
      <w:tblPr>
        <w:tblStyle w:val="TableProfessional"/>
        <w:tblW w:w="0" w:type="auto"/>
        <w:jc w:val="center"/>
        <w:tblInd w:w="0" w:type="dxa"/>
        <w:tblLayout w:type="fixed"/>
        <w:tblLook w:val="04A0" w:firstRow="1" w:lastRow="0" w:firstColumn="1" w:lastColumn="0" w:noHBand="0" w:noVBand="1"/>
      </w:tblPr>
      <w:tblGrid>
        <w:gridCol w:w="2303"/>
        <w:gridCol w:w="2587"/>
        <w:gridCol w:w="2587"/>
        <w:gridCol w:w="2587"/>
      </w:tblGrid>
      <w:tr w:rsidR="00045B2E" w:rsidRPr="0082720D" w14:paraId="4B640840" w14:textId="47ADDDBD" w:rsidTr="000A6C1A">
        <w:trPr>
          <w:cnfStyle w:val="100000000000" w:firstRow="1" w:lastRow="0" w:firstColumn="0" w:lastColumn="0" w:oddVBand="0" w:evenVBand="0" w:oddHBand="0" w:evenHBand="0" w:firstRowFirstColumn="0" w:firstRowLastColumn="0" w:lastRowFirstColumn="0" w:lastRowLastColumn="0"/>
          <w:jc w:val="center"/>
        </w:trPr>
        <w:tc>
          <w:tcPr>
            <w:tcW w:w="2303" w:type="dxa"/>
            <w:shd w:val="clear" w:color="auto" w:fill="D9D9D9" w:themeFill="background1" w:themeFillShade="D9"/>
            <w:hideMark/>
          </w:tcPr>
          <w:p w14:paraId="38CCAADC" w14:textId="77777777" w:rsidR="00045B2E" w:rsidRPr="0082720D" w:rsidRDefault="00045B2E"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API-related impurity</w:t>
            </w:r>
          </w:p>
          <w:p w14:paraId="1EC39A5B" w14:textId="77777777" w:rsidR="00045B2E" w:rsidRPr="0082720D" w:rsidRDefault="00045B2E"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(code name, chemical name and compendial name (e.g. USP RC A) if relevant)</w:t>
            </w:r>
          </w:p>
        </w:tc>
        <w:tc>
          <w:tcPr>
            <w:tcW w:w="2587" w:type="dxa"/>
            <w:shd w:val="clear" w:color="auto" w:fill="D9D9D9" w:themeFill="background1" w:themeFillShade="D9"/>
            <w:hideMark/>
          </w:tcPr>
          <w:p w14:paraId="51056621" w14:textId="77777777" w:rsidR="00045B2E" w:rsidRPr="0082720D" w:rsidRDefault="00045B2E"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Structure</w:t>
            </w:r>
          </w:p>
        </w:tc>
        <w:tc>
          <w:tcPr>
            <w:tcW w:w="2587" w:type="dxa"/>
            <w:shd w:val="clear" w:color="auto" w:fill="D9D9D9" w:themeFill="background1" w:themeFillShade="D9"/>
            <w:hideMark/>
          </w:tcPr>
          <w:p w14:paraId="572BEE5B" w14:textId="77777777" w:rsidR="00045B2E" w:rsidRPr="0082720D" w:rsidRDefault="00045B2E"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Origin</w:t>
            </w:r>
          </w:p>
        </w:tc>
        <w:tc>
          <w:tcPr>
            <w:tcW w:w="2587" w:type="dxa"/>
            <w:shd w:val="clear" w:color="auto" w:fill="D9D9D9" w:themeFill="background1" w:themeFillShade="D9"/>
          </w:tcPr>
          <w:p w14:paraId="74206576" w14:textId="2351AB39" w:rsidR="00045B2E" w:rsidRPr="0082720D" w:rsidRDefault="00045B2E"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 xml:space="preserve">Acceptance </w:t>
            </w:r>
            <w:r w:rsidRPr="0082720D">
              <w:rPr>
                <w:rFonts w:asciiTheme="minorHAnsi" w:hAnsiTheme="minorHAnsi" w:cstheme="minorHAnsi"/>
                <w:strike/>
                <w:color w:val="000000" w:themeColor="text1"/>
              </w:rPr>
              <w:t>Criteria</w:t>
            </w:r>
            <w:r w:rsidR="00F422CF" w:rsidRPr="0082720D">
              <w:rPr>
                <w:rFonts w:asciiTheme="minorHAnsi" w:hAnsiTheme="minorHAnsi" w:cstheme="minorHAnsi"/>
                <w:strike/>
                <w:color w:val="000000" w:themeColor="text1"/>
              </w:rPr>
              <w:t xml:space="preserve"> </w:t>
            </w:r>
          </w:p>
        </w:tc>
      </w:tr>
      <w:tr w:rsidR="00045B2E" w:rsidRPr="0082720D" w14:paraId="2477EAA3" w14:textId="19E15CDA" w:rsidTr="000A6C1A">
        <w:trPr>
          <w:cnfStyle w:val="000000100000" w:firstRow="0" w:lastRow="0" w:firstColumn="0" w:lastColumn="0" w:oddVBand="0" w:evenVBand="0" w:oddHBand="1" w:evenHBand="0" w:firstRowFirstColumn="0" w:firstRowLastColumn="0" w:lastRowFirstColumn="0" w:lastRowLastColumn="0"/>
          <w:jc w:val="center"/>
        </w:trPr>
        <w:tc>
          <w:tcPr>
            <w:tcW w:w="2303" w:type="dxa"/>
            <w:shd w:val="clear" w:color="auto" w:fill="FFFFFF" w:themeFill="background1"/>
          </w:tcPr>
          <w:p w14:paraId="579D6E5E"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4D9FF44C"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0C6BF3E2"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75B3C9C5" w14:textId="77777777" w:rsidR="00045B2E" w:rsidRPr="0082720D" w:rsidRDefault="00045B2E" w:rsidP="00602157">
            <w:pPr>
              <w:pStyle w:val="TableBodyLeft"/>
              <w:rPr>
                <w:rFonts w:asciiTheme="minorHAnsi" w:hAnsiTheme="minorHAnsi" w:cstheme="minorHAnsi"/>
              </w:rPr>
            </w:pPr>
          </w:p>
        </w:tc>
      </w:tr>
      <w:tr w:rsidR="00045B2E" w:rsidRPr="0082720D" w14:paraId="183A6B75" w14:textId="0D507BB6" w:rsidTr="000A6C1A">
        <w:trPr>
          <w:cnfStyle w:val="000000010000" w:firstRow="0" w:lastRow="0" w:firstColumn="0" w:lastColumn="0" w:oddVBand="0" w:evenVBand="0" w:oddHBand="0" w:evenHBand="1" w:firstRowFirstColumn="0" w:firstRowLastColumn="0" w:lastRowFirstColumn="0" w:lastRowLastColumn="0"/>
          <w:jc w:val="center"/>
        </w:trPr>
        <w:tc>
          <w:tcPr>
            <w:tcW w:w="2303" w:type="dxa"/>
            <w:shd w:val="clear" w:color="auto" w:fill="FFFFFF" w:themeFill="background1"/>
          </w:tcPr>
          <w:p w14:paraId="27713846"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3D888CBA"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3A8B975C"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63A6B361" w14:textId="77777777" w:rsidR="00045B2E" w:rsidRPr="0082720D" w:rsidRDefault="00045B2E" w:rsidP="00602157">
            <w:pPr>
              <w:pStyle w:val="TableBodyLeft"/>
              <w:rPr>
                <w:rFonts w:asciiTheme="minorHAnsi" w:hAnsiTheme="minorHAnsi" w:cstheme="minorHAnsi"/>
              </w:rPr>
            </w:pPr>
          </w:p>
        </w:tc>
      </w:tr>
      <w:tr w:rsidR="00045B2E" w:rsidRPr="0082720D" w14:paraId="230F2EDB" w14:textId="0D3C8E45" w:rsidTr="000A6C1A">
        <w:trPr>
          <w:cnfStyle w:val="000000100000" w:firstRow="0" w:lastRow="0" w:firstColumn="0" w:lastColumn="0" w:oddVBand="0" w:evenVBand="0" w:oddHBand="1" w:evenHBand="0" w:firstRowFirstColumn="0" w:firstRowLastColumn="0" w:lastRowFirstColumn="0" w:lastRowLastColumn="0"/>
          <w:jc w:val="center"/>
        </w:trPr>
        <w:tc>
          <w:tcPr>
            <w:tcW w:w="2303" w:type="dxa"/>
            <w:shd w:val="clear" w:color="auto" w:fill="FFFFFF" w:themeFill="background1"/>
          </w:tcPr>
          <w:p w14:paraId="1439227A" w14:textId="0CBA4B49"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6EEC53EC"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7B5C6803"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672AB479" w14:textId="77777777" w:rsidR="00045B2E" w:rsidRPr="0082720D" w:rsidRDefault="00045B2E" w:rsidP="00602157">
            <w:pPr>
              <w:pStyle w:val="TableBodyLeft"/>
              <w:rPr>
                <w:rFonts w:asciiTheme="minorHAnsi" w:hAnsiTheme="minorHAnsi" w:cstheme="minorHAnsi"/>
              </w:rPr>
            </w:pPr>
          </w:p>
        </w:tc>
      </w:tr>
      <w:tr w:rsidR="00045B2E" w:rsidRPr="0082720D" w14:paraId="2E7F8CE1" w14:textId="6C5A63C4" w:rsidTr="000A6C1A">
        <w:trPr>
          <w:cnfStyle w:val="000000010000" w:firstRow="0" w:lastRow="0" w:firstColumn="0" w:lastColumn="0" w:oddVBand="0" w:evenVBand="0" w:oddHBand="0" w:evenHBand="1" w:firstRowFirstColumn="0" w:firstRowLastColumn="0" w:lastRowFirstColumn="0" w:lastRowLastColumn="0"/>
          <w:jc w:val="center"/>
        </w:trPr>
        <w:tc>
          <w:tcPr>
            <w:tcW w:w="2303" w:type="dxa"/>
            <w:shd w:val="clear" w:color="auto" w:fill="FFFFFF" w:themeFill="background1"/>
          </w:tcPr>
          <w:p w14:paraId="18855377"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4DDFAFC8"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1967644D" w14:textId="77777777" w:rsidR="00045B2E" w:rsidRPr="0082720D" w:rsidRDefault="00045B2E" w:rsidP="00602157">
            <w:pPr>
              <w:pStyle w:val="TableBodyLeft"/>
              <w:rPr>
                <w:rFonts w:asciiTheme="minorHAnsi" w:hAnsiTheme="minorHAnsi" w:cstheme="minorHAnsi"/>
                <w:color w:val="auto"/>
              </w:rPr>
            </w:pPr>
          </w:p>
        </w:tc>
        <w:tc>
          <w:tcPr>
            <w:tcW w:w="2587" w:type="dxa"/>
            <w:shd w:val="clear" w:color="auto" w:fill="FFFFFF" w:themeFill="background1"/>
          </w:tcPr>
          <w:p w14:paraId="62B23FED" w14:textId="77777777" w:rsidR="00045B2E" w:rsidRPr="0082720D" w:rsidRDefault="00045B2E" w:rsidP="00602157">
            <w:pPr>
              <w:pStyle w:val="TableBodyLeft"/>
              <w:rPr>
                <w:rFonts w:asciiTheme="minorHAnsi" w:hAnsiTheme="minorHAnsi" w:cstheme="minorHAnsi"/>
              </w:rPr>
            </w:pPr>
          </w:p>
        </w:tc>
      </w:tr>
      <w:tr w:rsidR="00045B2E" w:rsidRPr="0082720D" w14:paraId="058C0114" w14:textId="6B4B4C53" w:rsidTr="000A6C1A">
        <w:trPr>
          <w:cnfStyle w:val="000000100000" w:firstRow="0" w:lastRow="0" w:firstColumn="0" w:lastColumn="0" w:oddVBand="0" w:evenVBand="0" w:oddHBand="1" w:evenHBand="0" w:firstRowFirstColumn="0" w:firstRowLastColumn="0" w:lastRowFirstColumn="0" w:lastRowLastColumn="0"/>
          <w:jc w:val="center"/>
        </w:trPr>
        <w:tc>
          <w:tcPr>
            <w:tcW w:w="2303" w:type="dxa"/>
            <w:shd w:val="clear" w:color="auto" w:fill="FFFFFF" w:themeFill="background1"/>
          </w:tcPr>
          <w:p w14:paraId="6E4C6256"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03656BD7"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64E6CE7A" w14:textId="77777777" w:rsidR="00045B2E" w:rsidRPr="0082720D" w:rsidRDefault="00045B2E" w:rsidP="00602157">
            <w:pPr>
              <w:pStyle w:val="TableBodyLeft"/>
              <w:rPr>
                <w:rFonts w:asciiTheme="minorHAnsi" w:hAnsiTheme="minorHAnsi" w:cstheme="minorHAnsi"/>
              </w:rPr>
            </w:pPr>
          </w:p>
        </w:tc>
        <w:tc>
          <w:tcPr>
            <w:tcW w:w="2587" w:type="dxa"/>
            <w:shd w:val="clear" w:color="auto" w:fill="FFFFFF" w:themeFill="background1"/>
          </w:tcPr>
          <w:p w14:paraId="42BBF534" w14:textId="77777777" w:rsidR="00045B2E" w:rsidRPr="0082720D" w:rsidRDefault="00045B2E" w:rsidP="00602157">
            <w:pPr>
              <w:pStyle w:val="TableBodyLeft"/>
              <w:rPr>
                <w:rFonts w:asciiTheme="minorHAnsi" w:hAnsiTheme="minorHAnsi" w:cstheme="minorHAnsi"/>
              </w:rPr>
            </w:pPr>
          </w:p>
        </w:tc>
      </w:tr>
    </w:tbl>
    <w:p w14:paraId="67121F2D" w14:textId="77777777" w:rsidR="00602157" w:rsidRPr="0082720D" w:rsidRDefault="00602157" w:rsidP="00602157">
      <w:pPr>
        <w:rPr>
          <w:rFonts w:asciiTheme="minorHAnsi" w:hAnsiTheme="minorHAnsi" w:cstheme="minorHAnsi"/>
          <w:sz w:val="22"/>
          <w:szCs w:val="22"/>
          <w:lang w:val="en-CA"/>
        </w:rPr>
      </w:pPr>
    </w:p>
    <w:p w14:paraId="3D42E30E" w14:textId="77777777" w:rsidR="00602157" w:rsidRPr="0082720D" w:rsidRDefault="00602157" w:rsidP="00D52758">
      <w:pPr>
        <w:pStyle w:val="NumberedList"/>
        <w:numPr>
          <w:ilvl w:val="0"/>
          <w:numId w:val="17"/>
        </w:numPr>
        <w:rPr>
          <w:rFonts w:asciiTheme="minorHAnsi" w:hAnsiTheme="minorHAnsi" w:cstheme="minorHAnsi"/>
          <w:b/>
          <w:bCs/>
        </w:rPr>
      </w:pPr>
      <w:r w:rsidRPr="0082720D">
        <w:rPr>
          <w:rFonts w:asciiTheme="minorHAnsi" w:hAnsiTheme="minorHAnsi" w:cstheme="minorHAnsi"/>
          <w:b/>
          <w:bCs/>
        </w:rPr>
        <w:t>List of process-related impurities (e.g. residual solvents, reagents), including compound names and step used in synthesis:</w:t>
      </w:r>
    </w:p>
    <w:tbl>
      <w:tblPr>
        <w:tblStyle w:val="TableProfessional"/>
        <w:tblW w:w="0" w:type="auto"/>
        <w:jc w:val="center"/>
        <w:tblInd w:w="0" w:type="dxa"/>
        <w:tblLayout w:type="fixed"/>
        <w:tblLook w:val="04A0" w:firstRow="1" w:lastRow="0" w:firstColumn="1" w:lastColumn="0" w:noHBand="0" w:noVBand="1"/>
      </w:tblPr>
      <w:tblGrid>
        <w:gridCol w:w="4536"/>
        <w:gridCol w:w="4820"/>
      </w:tblGrid>
      <w:tr w:rsidR="00602157" w:rsidRPr="0082720D" w14:paraId="0695E8D5"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hideMark/>
          </w:tcPr>
          <w:p w14:paraId="4A0D6488" w14:textId="77777777" w:rsidR="00602157" w:rsidRPr="0082720D" w:rsidRDefault="00602157"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Process-related impurity (compound name)</w:t>
            </w:r>
          </w:p>
        </w:tc>
        <w:tc>
          <w:tcPr>
            <w:tcW w:w="4820" w:type="dxa"/>
            <w:shd w:val="clear" w:color="auto" w:fill="D9D9D9" w:themeFill="background1" w:themeFillShade="D9"/>
            <w:hideMark/>
          </w:tcPr>
          <w:p w14:paraId="7ED68414" w14:textId="77777777" w:rsidR="00602157" w:rsidRPr="0082720D" w:rsidRDefault="00602157" w:rsidP="00602157">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Step used in synthesis</w:t>
            </w:r>
          </w:p>
        </w:tc>
      </w:tr>
      <w:tr w:rsidR="00602157" w:rsidRPr="0082720D" w14:paraId="032AAA0C"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4011E6B5" w14:textId="77777777" w:rsidR="00602157" w:rsidRPr="0082720D" w:rsidRDefault="00602157" w:rsidP="002C63D3">
            <w:pPr>
              <w:pStyle w:val="TableBodyLeft"/>
              <w:shd w:val="clear" w:color="auto" w:fill="FFFFFF" w:themeFill="background1"/>
              <w:rPr>
                <w:rFonts w:asciiTheme="minorHAnsi" w:hAnsiTheme="minorHAnsi" w:cstheme="minorHAnsi"/>
              </w:rPr>
            </w:pPr>
          </w:p>
        </w:tc>
        <w:tc>
          <w:tcPr>
            <w:tcW w:w="4820" w:type="dxa"/>
            <w:shd w:val="clear" w:color="auto" w:fill="FFFFFF" w:themeFill="background1"/>
          </w:tcPr>
          <w:p w14:paraId="09CC717E" w14:textId="77777777" w:rsidR="00602157" w:rsidRPr="0082720D" w:rsidRDefault="00602157" w:rsidP="002C63D3">
            <w:pPr>
              <w:pStyle w:val="TableBodyLeft"/>
              <w:shd w:val="clear" w:color="auto" w:fill="FFFFFF" w:themeFill="background1"/>
              <w:rPr>
                <w:rFonts w:asciiTheme="minorHAnsi" w:hAnsiTheme="minorHAnsi" w:cstheme="minorHAnsi"/>
              </w:rPr>
            </w:pPr>
          </w:p>
        </w:tc>
      </w:tr>
      <w:tr w:rsidR="00602157" w:rsidRPr="0082720D" w14:paraId="468512F1"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16CA357A" w14:textId="77777777" w:rsidR="00602157" w:rsidRPr="0082720D" w:rsidRDefault="00602157" w:rsidP="002C63D3">
            <w:pPr>
              <w:pStyle w:val="TableBodyLeft"/>
              <w:shd w:val="clear" w:color="auto" w:fill="FFFFFF" w:themeFill="background1"/>
              <w:rPr>
                <w:rFonts w:asciiTheme="minorHAnsi" w:hAnsiTheme="minorHAnsi" w:cstheme="minorHAnsi"/>
              </w:rPr>
            </w:pPr>
          </w:p>
        </w:tc>
        <w:tc>
          <w:tcPr>
            <w:tcW w:w="4820" w:type="dxa"/>
            <w:shd w:val="clear" w:color="auto" w:fill="FFFFFF" w:themeFill="background1"/>
          </w:tcPr>
          <w:p w14:paraId="667235C1" w14:textId="77777777" w:rsidR="00602157" w:rsidRPr="0082720D" w:rsidRDefault="00602157" w:rsidP="002C63D3">
            <w:pPr>
              <w:pStyle w:val="TableBodyLeft"/>
              <w:shd w:val="clear" w:color="auto" w:fill="FFFFFF" w:themeFill="background1"/>
              <w:rPr>
                <w:rFonts w:asciiTheme="minorHAnsi" w:hAnsiTheme="minorHAnsi" w:cstheme="minorHAnsi"/>
              </w:rPr>
            </w:pPr>
          </w:p>
        </w:tc>
      </w:tr>
      <w:tr w:rsidR="00602157" w:rsidRPr="0082720D" w14:paraId="5F031EE2"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7A347B9E" w14:textId="77777777" w:rsidR="00602157" w:rsidRPr="0082720D" w:rsidRDefault="00602157" w:rsidP="002C63D3">
            <w:pPr>
              <w:pStyle w:val="TableBodyLeft"/>
              <w:shd w:val="clear" w:color="auto" w:fill="FFFFFF" w:themeFill="background1"/>
              <w:rPr>
                <w:rFonts w:asciiTheme="minorHAnsi" w:hAnsiTheme="minorHAnsi" w:cstheme="minorHAnsi"/>
              </w:rPr>
            </w:pPr>
          </w:p>
        </w:tc>
        <w:tc>
          <w:tcPr>
            <w:tcW w:w="4820" w:type="dxa"/>
            <w:shd w:val="clear" w:color="auto" w:fill="FFFFFF" w:themeFill="background1"/>
          </w:tcPr>
          <w:p w14:paraId="4A7754F5" w14:textId="77777777" w:rsidR="00602157" w:rsidRPr="0082720D" w:rsidRDefault="00602157" w:rsidP="002C63D3">
            <w:pPr>
              <w:pStyle w:val="TableBodyLeft"/>
              <w:shd w:val="clear" w:color="auto" w:fill="FFFFFF" w:themeFill="background1"/>
              <w:rPr>
                <w:rFonts w:asciiTheme="minorHAnsi" w:hAnsiTheme="minorHAnsi" w:cstheme="minorHAnsi"/>
              </w:rPr>
            </w:pPr>
          </w:p>
        </w:tc>
      </w:tr>
      <w:tr w:rsidR="00602157" w:rsidRPr="0082720D" w14:paraId="217F5EFE"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15C4A2D0" w14:textId="77777777" w:rsidR="00602157" w:rsidRPr="0082720D" w:rsidRDefault="00602157" w:rsidP="002C63D3">
            <w:pPr>
              <w:pStyle w:val="TableBodyLeft"/>
              <w:shd w:val="clear" w:color="auto" w:fill="FFFFFF" w:themeFill="background1"/>
              <w:rPr>
                <w:rFonts w:asciiTheme="minorHAnsi" w:hAnsiTheme="minorHAnsi" w:cstheme="minorHAnsi"/>
              </w:rPr>
            </w:pPr>
          </w:p>
        </w:tc>
        <w:tc>
          <w:tcPr>
            <w:tcW w:w="4820" w:type="dxa"/>
            <w:shd w:val="clear" w:color="auto" w:fill="FFFFFF" w:themeFill="background1"/>
          </w:tcPr>
          <w:p w14:paraId="33A6CFD1" w14:textId="77777777" w:rsidR="00602157" w:rsidRPr="0082720D" w:rsidRDefault="00602157" w:rsidP="002C63D3">
            <w:pPr>
              <w:pStyle w:val="TableBodyLeft"/>
              <w:shd w:val="clear" w:color="auto" w:fill="FFFFFF" w:themeFill="background1"/>
              <w:rPr>
                <w:rFonts w:asciiTheme="minorHAnsi" w:hAnsiTheme="minorHAnsi" w:cstheme="minorHAnsi"/>
              </w:rPr>
            </w:pPr>
          </w:p>
        </w:tc>
      </w:tr>
      <w:tr w:rsidR="00602157" w:rsidRPr="0082720D" w14:paraId="55242609"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2E6BF67D" w14:textId="77777777" w:rsidR="00602157" w:rsidRPr="0082720D" w:rsidRDefault="00602157" w:rsidP="002C63D3">
            <w:pPr>
              <w:pStyle w:val="TableBodyLeft"/>
              <w:shd w:val="clear" w:color="auto" w:fill="FFFFFF" w:themeFill="background1"/>
              <w:rPr>
                <w:rFonts w:asciiTheme="minorHAnsi" w:hAnsiTheme="minorHAnsi" w:cstheme="minorHAnsi"/>
              </w:rPr>
            </w:pPr>
          </w:p>
        </w:tc>
        <w:tc>
          <w:tcPr>
            <w:tcW w:w="4820" w:type="dxa"/>
            <w:shd w:val="clear" w:color="auto" w:fill="FFFFFF" w:themeFill="background1"/>
          </w:tcPr>
          <w:p w14:paraId="7EDBE66F" w14:textId="77777777" w:rsidR="00602157" w:rsidRPr="0082720D" w:rsidRDefault="00602157" w:rsidP="002C63D3">
            <w:pPr>
              <w:pStyle w:val="TableBodyLeft"/>
              <w:shd w:val="clear" w:color="auto" w:fill="FFFFFF" w:themeFill="background1"/>
              <w:rPr>
                <w:rFonts w:asciiTheme="minorHAnsi" w:hAnsiTheme="minorHAnsi" w:cstheme="minorHAnsi"/>
              </w:rPr>
            </w:pPr>
          </w:p>
        </w:tc>
      </w:tr>
    </w:tbl>
    <w:p w14:paraId="66D40EE5" w14:textId="77777777" w:rsidR="00602157" w:rsidRPr="0082720D" w:rsidRDefault="00602157" w:rsidP="002C63D3">
      <w:pPr>
        <w:shd w:val="clear" w:color="auto" w:fill="FFFFFF" w:themeFill="background1"/>
        <w:rPr>
          <w:rFonts w:asciiTheme="minorHAnsi" w:hAnsiTheme="minorHAnsi" w:cstheme="minorHAnsi"/>
          <w:sz w:val="22"/>
          <w:szCs w:val="22"/>
          <w:lang w:val="en-CA"/>
        </w:rPr>
      </w:pPr>
    </w:p>
    <w:p w14:paraId="704C490C" w14:textId="205C3016" w:rsidR="00602157" w:rsidRPr="0082720D" w:rsidRDefault="00602157" w:rsidP="00684774">
      <w:pPr>
        <w:pStyle w:val="NumberedList"/>
        <w:numPr>
          <w:ilvl w:val="0"/>
          <w:numId w:val="16"/>
        </w:numPr>
        <w:ind w:left="1440" w:hanging="720"/>
        <w:rPr>
          <w:rFonts w:asciiTheme="minorHAnsi" w:hAnsiTheme="minorHAnsi" w:cstheme="minorHAnsi"/>
        </w:rPr>
      </w:pPr>
      <w:r w:rsidRPr="0082720D">
        <w:rPr>
          <w:rFonts w:asciiTheme="minorHAnsi" w:hAnsiTheme="minorHAnsi" w:cstheme="minorHAnsi"/>
          <w:b/>
          <w:bCs/>
        </w:rPr>
        <w:t>Basis for setting the acceptance criteria for impurities:</w:t>
      </w:r>
    </w:p>
    <w:p w14:paraId="399B33BE" w14:textId="77777777" w:rsidR="007C3A63" w:rsidRPr="0082720D" w:rsidRDefault="007C3A63" w:rsidP="007C3A63">
      <w:pPr>
        <w:pStyle w:val="NumberedList"/>
        <w:ind w:left="720"/>
        <w:rPr>
          <w:rFonts w:asciiTheme="minorHAnsi" w:hAnsiTheme="minorHAnsi" w:cstheme="minorHAnsi"/>
          <w:b/>
          <w:bCs/>
        </w:rPr>
      </w:pPr>
    </w:p>
    <w:p w14:paraId="121CC689" w14:textId="77777777" w:rsidR="00602157" w:rsidRPr="0082720D" w:rsidRDefault="00602157" w:rsidP="00D52758">
      <w:pPr>
        <w:pStyle w:val="NumberedList"/>
        <w:numPr>
          <w:ilvl w:val="0"/>
          <w:numId w:val="18"/>
        </w:numPr>
        <w:ind w:left="1728"/>
        <w:rPr>
          <w:rFonts w:asciiTheme="minorHAnsi" w:hAnsiTheme="minorHAnsi" w:cstheme="minorHAnsi"/>
          <w:b/>
          <w:bCs/>
        </w:rPr>
      </w:pPr>
      <w:r w:rsidRPr="0082720D">
        <w:rPr>
          <w:rFonts w:asciiTheme="minorHAnsi" w:hAnsiTheme="minorHAnsi" w:cstheme="minorHAnsi"/>
          <w:b/>
          <w:bCs/>
        </w:rPr>
        <w:t>Maximum daily dose (i.e. the amount of API administered per day) for the API, corresponding to ICH Reporting/Identification/Qualification Thresholds for the API-related impurities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602157" w:rsidRPr="0082720D" w14:paraId="553050AD" w14:textId="77777777" w:rsidTr="00602157">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hideMark/>
          </w:tcPr>
          <w:p w14:paraId="74F92652"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hideMark/>
          </w:tcPr>
          <w:p w14:paraId="15400C9B"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&lt;x mg/day&gt;</w:t>
            </w:r>
          </w:p>
        </w:tc>
      </w:tr>
      <w:tr w:rsidR="00602157" w:rsidRPr="0082720D" w14:paraId="71DDD0BE" w14:textId="77777777" w:rsidTr="00602157">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hideMark/>
          </w:tcPr>
          <w:p w14:paraId="3993E9CB"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hideMark/>
          </w:tcPr>
          <w:p w14:paraId="7A7CEEA1"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25DB872F"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ICH threshold or concentration limit</w:t>
            </w:r>
          </w:p>
        </w:tc>
      </w:tr>
      <w:tr w:rsidR="00602157" w:rsidRPr="0082720D" w14:paraId="5B7B2D2A" w14:textId="77777777" w:rsidTr="00602157">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hideMark/>
          </w:tcPr>
          <w:p w14:paraId="659DEB7A"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API-related impurities</w:t>
            </w:r>
          </w:p>
        </w:tc>
        <w:tc>
          <w:tcPr>
            <w:tcW w:w="2551" w:type="dxa"/>
            <w:tcBorders>
              <w:top w:val="single" w:sz="12" w:space="0" w:color="000000"/>
              <w:left w:val="single" w:sz="4" w:space="0" w:color="000000"/>
              <w:bottom w:val="single" w:sz="4" w:space="0" w:color="000000"/>
              <w:right w:val="single" w:sz="4" w:space="0" w:color="000000"/>
            </w:tcBorders>
            <w:shd w:val="pct10" w:color="auto" w:fill="auto"/>
            <w:hideMark/>
          </w:tcPr>
          <w:p w14:paraId="765F9B3B"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4CD3268F" w14:textId="77777777" w:rsidR="00602157" w:rsidRPr="0082720D" w:rsidRDefault="00602157" w:rsidP="007C3A63">
            <w:pPr>
              <w:rPr>
                <w:rFonts w:asciiTheme="minorHAnsi" w:hAnsiTheme="minorHAnsi" w:cstheme="minorHAnsi"/>
                <w:sz w:val="18"/>
                <w:szCs w:val="18"/>
              </w:rPr>
            </w:pPr>
          </w:p>
        </w:tc>
      </w:tr>
      <w:tr w:rsidR="00602157" w:rsidRPr="0082720D" w14:paraId="77DBD9BC" w14:textId="77777777" w:rsidTr="0060215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1F808FB5" w14:textId="77777777" w:rsidR="00602157" w:rsidRPr="0082720D" w:rsidRDefault="00602157" w:rsidP="007C3A63">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2215D85D"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3B1A37CF" w14:textId="77777777" w:rsidR="00602157" w:rsidRPr="0082720D" w:rsidRDefault="00602157" w:rsidP="007C3A63">
            <w:pPr>
              <w:rPr>
                <w:rFonts w:asciiTheme="minorHAnsi" w:hAnsiTheme="minorHAnsi" w:cstheme="minorHAnsi"/>
                <w:sz w:val="18"/>
                <w:szCs w:val="18"/>
              </w:rPr>
            </w:pPr>
          </w:p>
        </w:tc>
      </w:tr>
      <w:tr w:rsidR="00602157" w:rsidRPr="0082720D" w14:paraId="67D4CD2A" w14:textId="77777777" w:rsidTr="0060215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483D03D2" w14:textId="77777777" w:rsidR="00602157" w:rsidRPr="0082720D" w:rsidRDefault="00602157" w:rsidP="007C3A63">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67C8794F"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10E2CCBB" w14:textId="77777777" w:rsidR="00602157" w:rsidRPr="0082720D" w:rsidRDefault="00602157" w:rsidP="007C3A63">
            <w:pPr>
              <w:rPr>
                <w:rFonts w:asciiTheme="minorHAnsi" w:hAnsiTheme="minorHAnsi" w:cstheme="minorHAnsi"/>
                <w:sz w:val="18"/>
                <w:szCs w:val="18"/>
              </w:rPr>
            </w:pPr>
          </w:p>
        </w:tc>
      </w:tr>
      <w:tr w:rsidR="00602157" w:rsidRPr="0082720D" w14:paraId="67773DD4" w14:textId="77777777" w:rsidTr="00602157">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9CFBD0A"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hideMark/>
          </w:tcPr>
          <w:p w14:paraId="61942157"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0ACFF85A" w14:textId="77777777" w:rsidR="00602157" w:rsidRPr="0082720D" w:rsidRDefault="00602157" w:rsidP="007C3A63">
            <w:pPr>
              <w:rPr>
                <w:rFonts w:asciiTheme="minorHAnsi" w:hAnsiTheme="minorHAnsi" w:cstheme="minorHAnsi"/>
                <w:sz w:val="18"/>
                <w:szCs w:val="18"/>
              </w:rPr>
            </w:pPr>
          </w:p>
        </w:tc>
      </w:tr>
      <w:tr w:rsidR="00602157" w:rsidRPr="0082720D" w14:paraId="3F8BD5B3" w14:textId="77777777" w:rsidTr="0060215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8BE380" w14:textId="77777777" w:rsidR="00602157" w:rsidRPr="0082720D" w:rsidRDefault="00602157" w:rsidP="007C3A63">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hideMark/>
          </w:tcPr>
          <w:p w14:paraId="65A39E82" w14:textId="77777777" w:rsidR="00602157" w:rsidRPr="0082720D" w:rsidRDefault="00602157" w:rsidP="007C3A63">
            <w:pPr>
              <w:rPr>
                <w:rFonts w:asciiTheme="minorHAnsi" w:hAnsiTheme="minorHAnsi" w:cstheme="minorHAnsi"/>
                <w:sz w:val="18"/>
                <w:szCs w:val="18"/>
              </w:rPr>
            </w:pPr>
            <w:r w:rsidRPr="0082720D">
              <w:rPr>
                <w:rFonts w:asciiTheme="minorHAnsi" w:hAnsiTheme="minorHAnsi" w:cstheme="minorHAnsi"/>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5104C87A" w14:textId="77777777" w:rsidR="00602157" w:rsidRPr="0082720D" w:rsidRDefault="00602157" w:rsidP="007C3A63">
            <w:pPr>
              <w:rPr>
                <w:rFonts w:asciiTheme="minorHAnsi" w:hAnsiTheme="minorHAnsi" w:cstheme="minorHAnsi"/>
                <w:sz w:val="18"/>
                <w:szCs w:val="18"/>
              </w:rPr>
            </w:pPr>
          </w:p>
        </w:tc>
      </w:tr>
      <w:tr w:rsidR="00602157" w:rsidRPr="0082720D" w14:paraId="6E2F47DD" w14:textId="77777777" w:rsidTr="0060215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9204A6" w14:textId="77777777" w:rsidR="00602157" w:rsidRPr="0082720D" w:rsidRDefault="00602157" w:rsidP="007C3A63">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66C93F3A" w14:textId="77777777" w:rsidR="00602157" w:rsidRPr="0082720D" w:rsidRDefault="00602157" w:rsidP="007C3A63">
            <w:pPr>
              <w:rPr>
                <w:rFonts w:asciiTheme="minorHAnsi" w:hAnsiTheme="minorHAnsi" w:cstheme="minorHAnsi"/>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518B75B3" w14:textId="77777777" w:rsidR="00602157" w:rsidRPr="0082720D" w:rsidRDefault="00602157" w:rsidP="007C3A63">
            <w:pPr>
              <w:rPr>
                <w:rFonts w:asciiTheme="minorHAnsi" w:hAnsiTheme="minorHAnsi" w:cstheme="minorHAnsi"/>
                <w:sz w:val="18"/>
                <w:szCs w:val="18"/>
              </w:rPr>
            </w:pPr>
          </w:p>
        </w:tc>
      </w:tr>
    </w:tbl>
    <w:p w14:paraId="26E4E272" w14:textId="2708EF25" w:rsidR="00602157" w:rsidRPr="0082720D" w:rsidRDefault="00602157" w:rsidP="007C3A63">
      <w:pPr>
        <w:pStyle w:val="NumberedList"/>
        <w:ind w:left="1710" w:hanging="270"/>
        <w:rPr>
          <w:rFonts w:asciiTheme="minorHAnsi" w:hAnsiTheme="minorHAnsi" w:cstheme="minorHAnsi"/>
        </w:rPr>
      </w:pPr>
    </w:p>
    <w:p w14:paraId="1CCB27A6" w14:textId="77777777" w:rsidR="006904FB" w:rsidRPr="0082720D" w:rsidRDefault="006904FB" w:rsidP="007C3A63">
      <w:pPr>
        <w:pStyle w:val="NumberedList"/>
        <w:ind w:left="1710" w:hanging="270"/>
        <w:rPr>
          <w:rFonts w:asciiTheme="minorHAnsi" w:hAnsiTheme="minorHAnsi" w:cstheme="minorHAnsi"/>
        </w:rPr>
      </w:pPr>
    </w:p>
    <w:p w14:paraId="35CFFE51" w14:textId="77777777" w:rsidR="00602157" w:rsidRPr="0082720D" w:rsidRDefault="00602157" w:rsidP="00D52758">
      <w:pPr>
        <w:pStyle w:val="NumberedList"/>
        <w:numPr>
          <w:ilvl w:val="0"/>
          <w:numId w:val="19"/>
        </w:numPr>
        <w:ind w:left="1710" w:hanging="270"/>
        <w:rPr>
          <w:rFonts w:asciiTheme="minorHAnsi" w:hAnsiTheme="minorHAnsi" w:cstheme="minorHAnsi"/>
          <w:b/>
          <w:bCs/>
        </w:rPr>
      </w:pPr>
      <w:r w:rsidRPr="0082720D">
        <w:rPr>
          <w:rFonts w:asciiTheme="minorHAnsi" w:hAnsiTheme="minorHAnsi" w:cstheme="minorHAnsi"/>
          <w:b/>
          <w:bCs/>
        </w:rPr>
        <w:t>Data on observed impurities for relevant batches (e.g. comparative bioavailability or biowaiver, stability batches):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602157" w:rsidRPr="0082720D" w14:paraId="3A24FCD3" w14:textId="77777777" w:rsidTr="00430772">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075C272C"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Impurity</w:t>
            </w:r>
          </w:p>
          <w:p w14:paraId="755769DF"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(API-related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35857444"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Acceptance</w:t>
            </w:r>
          </w:p>
          <w:p w14:paraId="5BCA300A"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76A1D994" w14:textId="77777777" w:rsidR="00602157" w:rsidRPr="0082720D" w:rsidRDefault="00602157" w:rsidP="00430772">
            <w:pPr>
              <w:jc w:val="center"/>
              <w:rPr>
                <w:rFonts w:asciiTheme="minorHAnsi" w:hAnsiTheme="minorHAnsi" w:cstheme="minorHAnsi"/>
                <w:b/>
                <w:sz w:val="18"/>
                <w:szCs w:val="18"/>
              </w:rPr>
            </w:pPr>
            <w:r w:rsidRPr="0082720D">
              <w:rPr>
                <w:rFonts w:asciiTheme="minorHAnsi" w:hAnsiTheme="minorHAnsi" w:cstheme="minorHAnsi"/>
                <w:b/>
                <w:sz w:val="18"/>
                <w:szCs w:val="18"/>
              </w:rPr>
              <w:t>Results (include batch number* and use**)</w:t>
            </w:r>
          </w:p>
        </w:tc>
      </w:tr>
      <w:tr w:rsidR="00602157" w:rsidRPr="0082720D" w14:paraId="727288C7" w14:textId="77777777" w:rsidTr="0060215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38040072" w14:textId="77777777" w:rsidR="00602157" w:rsidRPr="0082720D" w:rsidRDefault="00602157" w:rsidP="007C3A63">
            <w:pPr>
              <w:rPr>
                <w:rFonts w:asciiTheme="minorHAnsi" w:hAnsiTheme="minorHAnsi" w:cstheme="minorHAnsi"/>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0C91EE6F"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5574C3B5"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7B84D71C"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323D3DA4" w14:textId="77777777" w:rsidR="00602157" w:rsidRPr="0082720D" w:rsidRDefault="00602157" w:rsidP="007C3A63">
            <w:pPr>
              <w:rPr>
                <w:rFonts w:asciiTheme="minorHAnsi" w:hAnsiTheme="minorHAnsi" w:cstheme="minorHAnsi"/>
                <w:sz w:val="18"/>
                <w:szCs w:val="18"/>
              </w:rPr>
            </w:pPr>
          </w:p>
        </w:tc>
      </w:tr>
      <w:tr w:rsidR="00602157" w:rsidRPr="0082720D" w14:paraId="5C110C95" w14:textId="77777777" w:rsidTr="0060215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2EF63015" w14:textId="77777777" w:rsidR="00602157" w:rsidRPr="0082720D" w:rsidRDefault="00602157" w:rsidP="007C3A63">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359F5DC9" w14:textId="77777777" w:rsidR="00602157" w:rsidRPr="0082720D" w:rsidRDefault="00602157" w:rsidP="007C3A63">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3DDDBEC9" w14:textId="77777777" w:rsidR="00602157" w:rsidRPr="0082720D" w:rsidRDefault="00602157" w:rsidP="007C3A63">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7EED0BE4" w14:textId="77777777" w:rsidR="00602157" w:rsidRPr="0082720D" w:rsidRDefault="00602157" w:rsidP="007C3A63">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66EE3917" w14:textId="77777777" w:rsidR="00602157" w:rsidRPr="0082720D" w:rsidRDefault="00602157" w:rsidP="007C3A63">
            <w:pPr>
              <w:rPr>
                <w:rFonts w:asciiTheme="minorHAnsi" w:hAnsiTheme="minorHAnsi" w:cstheme="minorHAnsi"/>
                <w:sz w:val="18"/>
                <w:szCs w:val="18"/>
              </w:rPr>
            </w:pPr>
          </w:p>
        </w:tc>
      </w:tr>
      <w:tr w:rsidR="00602157" w:rsidRPr="0082720D" w14:paraId="05C0DD9C"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151C992E"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52D4684"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4F6F066"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071469C"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4AE8213" w14:textId="77777777" w:rsidR="00602157" w:rsidRPr="0082720D" w:rsidRDefault="00602157" w:rsidP="007C3A63">
            <w:pPr>
              <w:rPr>
                <w:rFonts w:asciiTheme="minorHAnsi" w:hAnsiTheme="minorHAnsi" w:cstheme="minorHAnsi"/>
                <w:sz w:val="18"/>
                <w:szCs w:val="18"/>
              </w:rPr>
            </w:pPr>
          </w:p>
        </w:tc>
      </w:tr>
      <w:tr w:rsidR="00602157" w:rsidRPr="0082720D" w14:paraId="6F522DD6"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53026C52"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F02624A"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981809B"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82F9E57"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5DA35E4" w14:textId="77777777" w:rsidR="00602157" w:rsidRPr="0082720D" w:rsidRDefault="00602157" w:rsidP="007C3A63">
            <w:pPr>
              <w:rPr>
                <w:rFonts w:asciiTheme="minorHAnsi" w:hAnsiTheme="minorHAnsi" w:cstheme="minorHAnsi"/>
                <w:sz w:val="18"/>
                <w:szCs w:val="18"/>
              </w:rPr>
            </w:pPr>
          </w:p>
        </w:tc>
      </w:tr>
      <w:tr w:rsidR="00602157" w:rsidRPr="0082720D" w14:paraId="758714D3" w14:textId="77777777" w:rsidTr="0060215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EB56BEB"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0F9F5E7"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05B8F76"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39B74F6" w14:textId="77777777" w:rsidR="00602157" w:rsidRPr="0082720D" w:rsidRDefault="00602157" w:rsidP="007C3A63">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DE2EC11" w14:textId="77777777" w:rsidR="00602157" w:rsidRPr="0082720D" w:rsidRDefault="00602157" w:rsidP="007C3A63">
            <w:pPr>
              <w:rPr>
                <w:rFonts w:asciiTheme="minorHAnsi" w:hAnsiTheme="minorHAnsi" w:cstheme="minorHAnsi"/>
                <w:sz w:val="18"/>
                <w:szCs w:val="18"/>
              </w:rPr>
            </w:pPr>
          </w:p>
        </w:tc>
      </w:tr>
    </w:tbl>
    <w:p w14:paraId="5A36DBE3" w14:textId="77777777" w:rsidR="00602157" w:rsidRPr="0082720D" w:rsidRDefault="00602157" w:rsidP="00602157">
      <w:pPr>
        <w:rPr>
          <w:rFonts w:asciiTheme="minorHAnsi" w:hAnsiTheme="minorHAnsi" w:cstheme="minorHAnsi"/>
          <w:lang w:val="en-CA"/>
        </w:rPr>
      </w:pPr>
    </w:p>
    <w:p w14:paraId="059E6969" w14:textId="6FC0F1A7" w:rsidR="00602157" w:rsidRPr="0082720D" w:rsidRDefault="00602157" w:rsidP="00602157">
      <w:pPr>
        <w:ind w:left="720"/>
        <w:rPr>
          <w:rFonts w:asciiTheme="minorHAnsi" w:hAnsiTheme="minorHAnsi" w:cstheme="minorHAnsi"/>
          <w:b/>
          <w:bCs/>
          <w:sz w:val="18"/>
          <w:szCs w:val="18"/>
          <w:lang w:val="en-CA"/>
        </w:rPr>
      </w:pPr>
      <w:r w:rsidRPr="0082720D">
        <w:rPr>
          <w:rFonts w:asciiTheme="minorHAnsi" w:hAnsiTheme="minorHAnsi" w:cstheme="minorHAnsi"/>
          <w:b/>
          <w:bCs/>
          <w:sz w:val="18"/>
          <w:szCs w:val="18"/>
          <w:lang w:val="en-CA"/>
        </w:rPr>
        <w:t xml:space="preserve">* </w:t>
      </w:r>
      <w:r w:rsidR="00A902C4" w:rsidRPr="0082720D">
        <w:rPr>
          <w:rFonts w:asciiTheme="minorHAnsi" w:hAnsiTheme="minorHAnsi" w:cstheme="minorHAnsi"/>
          <w:b/>
          <w:bCs/>
          <w:sz w:val="18"/>
          <w:szCs w:val="18"/>
          <w:lang w:val="en-CA"/>
        </w:rPr>
        <w:t>Include</w:t>
      </w:r>
      <w:r w:rsidRPr="0082720D">
        <w:rPr>
          <w:rFonts w:asciiTheme="minorHAnsi" w:hAnsiTheme="minorHAnsi" w:cstheme="minorHAnsi"/>
          <w:b/>
          <w:bCs/>
          <w:sz w:val="18"/>
          <w:szCs w:val="18"/>
          <w:lang w:val="en-CA"/>
        </w:rPr>
        <w:t xml:space="preserve"> strength, if reporting impurity levels found in the FPP (</w:t>
      </w:r>
      <w:r w:rsidR="00E07B96" w:rsidRPr="0082720D">
        <w:rPr>
          <w:rFonts w:asciiTheme="minorHAnsi" w:hAnsiTheme="minorHAnsi" w:cstheme="minorHAnsi"/>
          <w:b/>
          <w:bCs/>
          <w:sz w:val="18"/>
          <w:szCs w:val="18"/>
          <w:lang w:val="en-CA"/>
        </w:rPr>
        <w:t>e.g.,</w:t>
      </w:r>
      <w:r w:rsidRPr="0082720D">
        <w:rPr>
          <w:rFonts w:asciiTheme="minorHAnsi" w:hAnsiTheme="minorHAnsi" w:cstheme="minorHAnsi"/>
          <w:b/>
          <w:bCs/>
          <w:sz w:val="18"/>
          <w:szCs w:val="18"/>
          <w:lang w:val="en-CA"/>
        </w:rPr>
        <w:t xml:space="preserve"> for comparative studies)</w:t>
      </w:r>
    </w:p>
    <w:p w14:paraId="293EA1BC" w14:textId="58038230" w:rsidR="00602157" w:rsidRPr="0082720D" w:rsidRDefault="00602157" w:rsidP="00602157">
      <w:pPr>
        <w:ind w:left="720"/>
        <w:rPr>
          <w:rFonts w:asciiTheme="minorHAnsi" w:hAnsiTheme="minorHAnsi" w:cstheme="minorHAnsi"/>
          <w:b/>
          <w:bCs/>
          <w:sz w:val="18"/>
          <w:szCs w:val="18"/>
          <w:lang w:val="en-CA"/>
        </w:rPr>
      </w:pPr>
      <w:r w:rsidRPr="0082720D">
        <w:rPr>
          <w:rFonts w:asciiTheme="minorHAnsi" w:hAnsiTheme="minorHAnsi" w:cstheme="minorHAnsi"/>
          <w:b/>
          <w:bCs/>
          <w:sz w:val="18"/>
          <w:szCs w:val="18"/>
          <w:lang w:val="en-CA"/>
        </w:rPr>
        <w:t xml:space="preserve">** </w:t>
      </w:r>
      <w:r w:rsidR="00A902C4" w:rsidRPr="0082720D">
        <w:rPr>
          <w:rFonts w:asciiTheme="minorHAnsi" w:hAnsiTheme="minorHAnsi" w:cstheme="minorHAnsi"/>
          <w:b/>
          <w:bCs/>
          <w:sz w:val="18"/>
          <w:szCs w:val="18"/>
          <w:lang w:val="en-CA"/>
        </w:rPr>
        <w:t>e.g.,</w:t>
      </w:r>
      <w:r w:rsidRPr="0082720D">
        <w:rPr>
          <w:rFonts w:asciiTheme="minorHAnsi" w:hAnsiTheme="minorHAnsi" w:cstheme="minorHAnsi"/>
          <w:b/>
          <w:bCs/>
          <w:sz w:val="18"/>
          <w:szCs w:val="18"/>
          <w:lang w:val="en-CA"/>
        </w:rPr>
        <w:t xml:space="preserve"> comparative bioavailability or biowaiver studies, stability </w:t>
      </w:r>
    </w:p>
    <w:p w14:paraId="62CF72CD" w14:textId="77777777" w:rsidR="007C3A63" w:rsidRPr="0082720D" w:rsidRDefault="007C3A63" w:rsidP="00602157">
      <w:pPr>
        <w:ind w:left="720"/>
        <w:rPr>
          <w:rFonts w:asciiTheme="minorHAnsi" w:hAnsiTheme="minorHAnsi" w:cstheme="minorHAnsi"/>
          <w:lang w:val="en-CA"/>
        </w:rPr>
      </w:pPr>
    </w:p>
    <w:p w14:paraId="4B740394" w14:textId="4EAE812B" w:rsidR="00602157" w:rsidRPr="0082720D" w:rsidRDefault="00602157" w:rsidP="00D52758">
      <w:pPr>
        <w:pStyle w:val="NumberedList"/>
        <w:numPr>
          <w:ilvl w:val="0"/>
          <w:numId w:val="20"/>
        </w:numPr>
        <w:ind w:left="1710" w:hanging="270"/>
        <w:rPr>
          <w:rFonts w:asciiTheme="minorHAnsi" w:hAnsiTheme="minorHAnsi" w:cstheme="minorHAnsi"/>
          <w:b/>
          <w:bCs/>
        </w:rPr>
      </w:pPr>
      <w:r w:rsidRPr="0082720D">
        <w:rPr>
          <w:rFonts w:asciiTheme="minorHAnsi" w:hAnsiTheme="minorHAnsi" w:cstheme="minorHAnsi"/>
          <w:b/>
          <w:bCs/>
        </w:rPr>
        <w:t>Justification of proposed acceptance criteria for impurities:</w:t>
      </w:r>
    </w:p>
    <w:p w14:paraId="179E40BD" w14:textId="2D265EA4" w:rsidR="001C3DEC" w:rsidRPr="0082720D" w:rsidRDefault="001C3DEC" w:rsidP="001C3DEC">
      <w:pPr>
        <w:pStyle w:val="NumberedList"/>
        <w:rPr>
          <w:rFonts w:asciiTheme="minorHAnsi" w:hAnsiTheme="minorHAnsi" w:cstheme="minorHAnsi"/>
          <w:b/>
          <w:bCs/>
        </w:rPr>
      </w:pPr>
    </w:p>
    <w:p w14:paraId="34097419" w14:textId="77777777" w:rsidR="001C3DEC" w:rsidRPr="0082720D" w:rsidRDefault="001C3DEC" w:rsidP="001C3DEC">
      <w:pPr>
        <w:pStyle w:val="NumberedList"/>
        <w:rPr>
          <w:rFonts w:asciiTheme="minorHAnsi" w:hAnsiTheme="minorHAnsi" w:cstheme="minorHAnsi"/>
          <w:b/>
          <w:bCs/>
        </w:rPr>
      </w:pPr>
    </w:p>
    <w:p w14:paraId="1BCDC2C0" w14:textId="53D57347" w:rsidR="002D4FFE" w:rsidRPr="0082720D" w:rsidRDefault="00974E4A" w:rsidP="00974E4A">
      <w:pPr>
        <w:ind w:left="720" w:hanging="720"/>
        <w:rPr>
          <w:rFonts w:asciiTheme="minorHAnsi" w:hAnsiTheme="minorHAnsi" w:cstheme="minorHAnsi"/>
          <w:b/>
          <w:bCs/>
          <w:lang w:eastAsia="en-US"/>
        </w:rPr>
      </w:pPr>
      <w:r w:rsidRPr="0082720D">
        <w:rPr>
          <w:rFonts w:asciiTheme="minorHAnsi" w:hAnsiTheme="minorHAnsi" w:cstheme="minorHAnsi"/>
          <w:b/>
          <w:bCs/>
          <w:lang w:eastAsia="en-US"/>
        </w:rPr>
        <w:t>(c)</w:t>
      </w:r>
      <w:r w:rsidRPr="0082720D">
        <w:rPr>
          <w:rFonts w:asciiTheme="minorHAnsi" w:hAnsiTheme="minorHAnsi" w:cstheme="minorHAnsi"/>
          <w:b/>
          <w:bCs/>
          <w:lang w:eastAsia="en-US"/>
        </w:rPr>
        <w:tab/>
      </w:r>
      <w:r w:rsidR="007A2CA5" w:rsidRPr="001807B9">
        <w:rPr>
          <w:rStyle w:val="FootnoteReference"/>
          <w:rFonts w:asciiTheme="minorHAnsi" w:hAnsiTheme="minorHAnsi" w:cstheme="minorHAnsi"/>
          <w:b/>
          <w:bCs/>
          <w:highlight w:val="yellow"/>
          <w:lang w:eastAsia="en-US"/>
        </w:rPr>
        <w:footnoteReference w:id="3"/>
      </w:r>
      <w:r w:rsidR="002D4FFE" w:rsidRPr="001807B9">
        <w:rPr>
          <w:rFonts w:asciiTheme="minorHAnsi" w:hAnsiTheme="minorHAnsi" w:cstheme="minorHAnsi"/>
          <w:b/>
          <w:bCs/>
          <w:highlight w:val="yellow"/>
          <w:lang w:eastAsia="en-US"/>
        </w:rPr>
        <w:t xml:space="preserve">As announced </w:t>
      </w:r>
      <w:r w:rsidR="00AB0BAA" w:rsidRPr="001807B9">
        <w:rPr>
          <w:rFonts w:asciiTheme="minorHAnsi" w:hAnsiTheme="minorHAnsi" w:cstheme="minorHAnsi"/>
          <w:b/>
          <w:bCs/>
          <w:highlight w:val="yellow"/>
          <w:lang w:eastAsia="en-US"/>
        </w:rPr>
        <w:t>20</w:t>
      </w:r>
      <w:r w:rsidR="00AB0BAA" w:rsidRPr="001807B9">
        <w:rPr>
          <w:rFonts w:asciiTheme="minorHAnsi" w:hAnsiTheme="minorHAnsi" w:cstheme="minorHAnsi"/>
          <w:b/>
          <w:bCs/>
          <w:highlight w:val="yellow"/>
          <w:vertAlign w:val="superscript"/>
          <w:lang w:eastAsia="en-US"/>
        </w:rPr>
        <w:t>th</w:t>
      </w:r>
      <w:r w:rsidR="00AB0BAA" w:rsidRPr="001807B9">
        <w:rPr>
          <w:rFonts w:asciiTheme="minorHAnsi" w:hAnsiTheme="minorHAnsi" w:cstheme="minorHAnsi"/>
          <w:b/>
          <w:bCs/>
          <w:highlight w:val="yellow"/>
          <w:lang w:eastAsia="en-US"/>
        </w:rPr>
        <w:t xml:space="preserve"> December 2018 and published 22</w:t>
      </w:r>
      <w:r w:rsidR="00AB0BAA" w:rsidRPr="001807B9">
        <w:rPr>
          <w:rFonts w:asciiTheme="minorHAnsi" w:hAnsiTheme="minorHAnsi" w:cstheme="minorHAnsi"/>
          <w:b/>
          <w:bCs/>
          <w:highlight w:val="yellow"/>
          <w:vertAlign w:val="superscript"/>
          <w:lang w:eastAsia="en-US"/>
        </w:rPr>
        <w:t>nd</w:t>
      </w:r>
      <w:r w:rsidR="00AB0BAA" w:rsidRPr="001807B9">
        <w:rPr>
          <w:rFonts w:asciiTheme="minorHAnsi" w:hAnsiTheme="minorHAnsi" w:cstheme="minorHAnsi"/>
          <w:b/>
          <w:bCs/>
          <w:highlight w:val="yellow"/>
          <w:lang w:eastAsia="en-US"/>
        </w:rPr>
        <w:t xml:space="preserve"> June 2022</w:t>
      </w:r>
      <w:r w:rsidR="007A2CA5" w:rsidRPr="001807B9">
        <w:rPr>
          <w:rFonts w:asciiTheme="minorHAnsi" w:hAnsiTheme="minorHAnsi" w:cstheme="minorHAnsi"/>
          <w:b/>
          <w:bCs/>
          <w:highlight w:val="yellow"/>
          <w:lang w:eastAsia="en-US"/>
        </w:rPr>
        <w:t xml:space="preserve"> </w:t>
      </w:r>
      <w:r w:rsidR="002D4FFE" w:rsidRPr="001807B9">
        <w:rPr>
          <w:rFonts w:asciiTheme="minorHAnsi" w:hAnsiTheme="minorHAnsi" w:cstheme="minorHAnsi"/>
          <w:b/>
          <w:bCs/>
          <w:highlight w:val="yellow"/>
          <w:lang w:eastAsia="en-US"/>
        </w:rPr>
        <w:t>it is expected that a risk assessment for the presence of nitrosamines be</w:t>
      </w:r>
      <w:r w:rsidR="00AB0BAA" w:rsidRPr="001807B9">
        <w:rPr>
          <w:rFonts w:asciiTheme="minorHAnsi" w:hAnsiTheme="minorHAnsi" w:cstheme="minorHAnsi"/>
          <w:b/>
          <w:bCs/>
          <w:highlight w:val="yellow"/>
          <w:lang w:eastAsia="en-US"/>
        </w:rPr>
        <w:t xml:space="preserve"> </w:t>
      </w:r>
      <w:r w:rsidR="002D4FFE" w:rsidRPr="001807B9">
        <w:rPr>
          <w:rFonts w:asciiTheme="minorHAnsi" w:hAnsiTheme="minorHAnsi" w:cstheme="minorHAnsi"/>
          <w:b/>
          <w:bCs/>
          <w:highlight w:val="yellow"/>
          <w:lang w:eastAsia="en-US"/>
        </w:rPr>
        <w:t>conducted and completed prior to submission. Please indicate the outcome of the risk assessment conducted for the API (please choose the applicable status):</w:t>
      </w:r>
      <w:r w:rsidR="00AB0BAA" w:rsidRPr="001807B9">
        <w:rPr>
          <w:rFonts w:asciiTheme="minorHAnsi" w:hAnsiTheme="minorHAnsi" w:cstheme="minorHAnsi"/>
          <w:b/>
          <w:bCs/>
          <w:highlight w:val="yellow"/>
          <w:lang w:eastAsia="en-US"/>
        </w:rPr>
        <w:t xml:space="preserve"> (Please note that this is mandatory for all applications including biologicals and Veterinary medicines)</w:t>
      </w:r>
      <w:r w:rsidR="00AB0BAA" w:rsidRPr="0082720D">
        <w:rPr>
          <w:rFonts w:asciiTheme="minorHAnsi" w:hAnsiTheme="minorHAnsi" w:cstheme="minorHAnsi"/>
          <w:b/>
          <w:bCs/>
          <w:lang w:eastAsia="en-US"/>
        </w:rPr>
        <w:t xml:space="preserve"> </w:t>
      </w:r>
    </w:p>
    <w:p w14:paraId="3FB4F7CC" w14:textId="77777777" w:rsidR="002D4FFE" w:rsidRPr="0082720D" w:rsidRDefault="002D4FFE" w:rsidP="002D4FFE">
      <w:pPr>
        <w:rPr>
          <w:rFonts w:asciiTheme="minorHAnsi" w:hAnsiTheme="minorHAnsi" w:cstheme="minorHAnsi"/>
          <w:b/>
          <w:bCs/>
          <w:lang w:eastAsia="en-US"/>
        </w:rPr>
      </w:pPr>
    </w:p>
    <w:tbl>
      <w:tblPr>
        <w:tblStyle w:val="TableGrid"/>
        <w:tblW w:w="10057" w:type="dxa"/>
        <w:tblBorders>
          <w:insideV w:val="single" w:sz="4" w:space="0" w:color="auto"/>
        </w:tblBorders>
        <w:tblLook w:val="04A0" w:firstRow="1" w:lastRow="0" w:firstColumn="1" w:lastColumn="0" w:noHBand="0" w:noVBand="1"/>
      </w:tblPr>
      <w:tblGrid>
        <w:gridCol w:w="560"/>
        <w:gridCol w:w="9497"/>
      </w:tblGrid>
      <w:tr w:rsidR="002D4FFE" w:rsidRPr="0082720D" w14:paraId="6CB86819" w14:textId="77777777" w:rsidTr="009C0D4C">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hideMark/>
          </w:tcPr>
          <w:p w14:paraId="1C9321DB" w14:textId="77777777" w:rsidR="002D4FFE" w:rsidRPr="0082720D" w:rsidRDefault="002D4FFE" w:rsidP="009C0D4C">
            <w:pPr>
              <w:rPr>
                <w:rFonts w:asciiTheme="minorHAnsi" w:hAnsiTheme="minorHAnsi" w:cstheme="minorHAnsi"/>
                <w:lang w:eastAsia="en-US"/>
              </w:rPr>
            </w:pPr>
            <w:r w:rsidRPr="0082720D">
              <w:rPr>
                <w:rFonts w:asciiTheme="minorHAnsi" w:hAnsiTheme="minorHAnsi" w:cstheme="minorHAnsi"/>
              </w:rPr>
              <w:t>□</w:t>
            </w:r>
          </w:p>
        </w:tc>
        <w:tc>
          <w:tcPr>
            <w:tcW w:w="9497" w:type="dxa"/>
            <w:tcBorders>
              <w:top w:val="single" w:sz="4" w:space="0" w:color="auto"/>
              <w:left w:val="single" w:sz="4" w:space="0" w:color="auto"/>
              <w:right w:val="single" w:sz="4" w:space="0" w:color="auto"/>
            </w:tcBorders>
            <w:hideMark/>
          </w:tcPr>
          <w:p w14:paraId="538692BE" w14:textId="4BBADA77" w:rsidR="002D4FFE" w:rsidRPr="0082720D" w:rsidRDefault="002D4FFE" w:rsidP="009C0D4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sz w:val="20"/>
                <w:szCs w:val="20"/>
                <w:lang w:eastAsia="en-US"/>
              </w:rPr>
            </w:pPr>
            <w:r w:rsidRPr="0082720D">
              <w:rPr>
                <w:rFonts w:asciiTheme="minorHAnsi" w:hAnsiTheme="minorHAnsi" w:cstheme="minorHAnsi"/>
                <w:b w:val="0"/>
                <w:bCs/>
                <w:sz w:val="20"/>
                <w:szCs w:val="20"/>
                <w:lang w:eastAsia="en-US"/>
              </w:rPr>
              <w:t>We confirm that the API manufacturer has performed a risk assessment to evaluate the potential for nitrosamine impurities in &lt;enter API</w:t>
            </w:r>
            <w:r w:rsidR="00847274" w:rsidRPr="0082720D">
              <w:rPr>
                <w:rFonts w:asciiTheme="minorHAnsi" w:hAnsiTheme="minorHAnsi" w:cstheme="minorHAnsi"/>
                <w:b w:val="0"/>
                <w:bCs/>
                <w:sz w:val="20"/>
                <w:szCs w:val="20"/>
                <w:lang w:eastAsia="en-US"/>
              </w:rPr>
              <w:t>, supplier</w:t>
            </w:r>
            <w:r w:rsidRPr="0082720D">
              <w:rPr>
                <w:rFonts w:asciiTheme="minorHAnsi" w:hAnsiTheme="minorHAnsi" w:cstheme="minorHAnsi"/>
                <w:b w:val="0"/>
                <w:bCs/>
                <w:sz w:val="20"/>
                <w:szCs w:val="20"/>
                <w:lang w:eastAsia="en-US"/>
              </w:rPr>
              <w:t xml:space="preserve">&gt;.  We further confirm that the API was not found to have a potential to contain nitrosamine impurities. We confirm that the review performed was adequately documented and risk evaluation documentation is available upon request by </w:t>
            </w:r>
            <w:r w:rsidR="007F4968">
              <w:rPr>
                <w:rFonts w:asciiTheme="minorHAnsi" w:hAnsiTheme="minorHAnsi" w:cstheme="minorHAnsi"/>
                <w:b w:val="0"/>
                <w:bCs/>
                <w:sz w:val="20"/>
                <w:szCs w:val="20"/>
                <w:lang w:eastAsia="en-US"/>
              </w:rPr>
              <w:t>NRA</w:t>
            </w:r>
            <w:r w:rsidRPr="0082720D">
              <w:rPr>
                <w:rFonts w:asciiTheme="minorHAnsi" w:hAnsiTheme="minorHAnsi" w:cstheme="minorHAnsi"/>
                <w:b w:val="0"/>
                <w:bCs/>
                <w:sz w:val="20"/>
                <w:szCs w:val="20"/>
                <w:lang w:eastAsia="en-US"/>
              </w:rPr>
              <w:t xml:space="preserve"> assessors or the </w:t>
            </w:r>
            <w:r w:rsidR="007F4968">
              <w:rPr>
                <w:rFonts w:asciiTheme="minorHAnsi" w:hAnsiTheme="minorHAnsi" w:cstheme="minorHAnsi"/>
                <w:b w:val="0"/>
                <w:bCs/>
                <w:sz w:val="20"/>
                <w:szCs w:val="20"/>
                <w:lang w:eastAsia="en-US"/>
              </w:rPr>
              <w:t>NRA</w:t>
            </w:r>
            <w:r w:rsidR="00047FFD" w:rsidRPr="0082720D">
              <w:rPr>
                <w:rFonts w:asciiTheme="minorHAnsi" w:hAnsiTheme="minorHAnsi" w:cstheme="minorHAnsi"/>
                <w:b w:val="0"/>
                <w:bCs/>
                <w:sz w:val="20"/>
                <w:szCs w:val="20"/>
                <w:lang w:eastAsia="en-US"/>
              </w:rPr>
              <w:t xml:space="preserve"> </w:t>
            </w:r>
            <w:r w:rsidRPr="0082720D">
              <w:rPr>
                <w:rFonts w:asciiTheme="minorHAnsi" w:hAnsiTheme="minorHAnsi" w:cstheme="minorHAnsi"/>
                <w:b w:val="0"/>
                <w:bCs/>
                <w:sz w:val="20"/>
                <w:szCs w:val="20"/>
                <w:lang w:eastAsia="en-US"/>
              </w:rPr>
              <w:t>inspection team.</w:t>
            </w:r>
          </w:p>
        </w:tc>
      </w:tr>
      <w:tr w:rsidR="002D4FFE" w:rsidRPr="0082720D" w14:paraId="5331B268" w14:textId="77777777" w:rsidTr="009C0D4C">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hideMark/>
          </w:tcPr>
          <w:p w14:paraId="797E888E" w14:textId="77777777" w:rsidR="002D4FFE" w:rsidRPr="0082720D" w:rsidRDefault="002D4FFE" w:rsidP="009C0D4C">
            <w:pPr>
              <w:rPr>
                <w:rFonts w:asciiTheme="minorHAnsi" w:hAnsiTheme="minorHAnsi" w:cstheme="minorHAnsi"/>
                <w:lang w:eastAsia="en-US"/>
              </w:rPr>
            </w:pPr>
            <w:r w:rsidRPr="0082720D">
              <w:rPr>
                <w:rFonts w:asciiTheme="minorHAnsi" w:hAnsiTheme="minorHAnsi" w:cstheme="minorHAnsi"/>
                <w:szCs w:val="18"/>
              </w:rPr>
              <w:t>□</w:t>
            </w:r>
          </w:p>
        </w:tc>
        <w:tc>
          <w:tcPr>
            <w:tcW w:w="9497" w:type="dxa"/>
            <w:tcBorders>
              <w:top w:val="single" w:sz="4" w:space="0" w:color="auto"/>
              <w:left w:val="single" w:sz="4" w:space="0" w:color="auto"/>
              <w:bottom w:val="single" w:sz="4" w:space="0" w:color="auto"/>
              <w:right w:val="single" w:sz="4" w:space="0" w:color="auto"/>
            </w:tcBorders>
            <w:hideMark/>
          </w:tcPr>
          <w:p w14:paraId="0649AAFF" w14:textId="19A64248" w:rsidR="002D4FFE" w:rsidRPr="0082720D" w:rsidRDefault="002D4FFE" w:rsidP="009C0D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eastAsia="en-US"/>
              </w:rPr>
            </w:pPr>
            <w:r w:rsidRPr="0082720D">
              <w:rPr>
                <w:rFonts w:asciiTheme="minorHAnsi" w:eastAsia="Times New Roman" w:hAnsiTheme="minorHAnsi" w:cstheme="minorHAnsi"/>
                <w:bCs/>
                <w:sz w:val="20"/>
                <w:szCs w:val="20"/>
                <w:lang w:eastAsia="en-US"/>
              </w:rPr>
              <w:t xml:space="preserve">We confirm that the API manufacturer has performed a risk assessment to evaluate the potential for nitrosamine </w:t>
            </w:r>
            <w:r w:rsidRPr="0082720D">
              <w:rPr>
                <w:rFonts w:asciiTheme="minorHAnsi" w:eastAsia="Times New Roman" w:hAnsiTheme="minorHAnsi" w:cstheme="minorHAnsi"/>
                <w:bCs/>
                <w:sz w:val="20"/>
                <w:szCs w:val="20"/>
                <w:lang w:eastAsia="en-US"/>
              </w:rPr>
              <w:lastRenderedPageBreak/>
              <w:t>impurities in &lt;</w:t>
            </w:r>
            <w:r w:rsidRPr="0082720D">
              <w:rPr>
                <w:rFonts w:asciiTheme="minorHAnsi" w:hAnsiTheme="minorHAnsi" w:cstheme="minorHAnsi"/>
                <w:bCs/>
                <w:sz w:val="20"/>
                <w:szCs w:val="20"/>
                <w:lang w:eastAsia="en-US"/>
              </w:rPr>
              <w:t>enter API</w:t>
            </w:r>
            <w:r w:rsidR="00847274" w:rsidRPr="0082720D">
              <w:rPr>
                <w:rFonts w:asciiTheme="minorHAnsi" w:hAnsiTheme="minorHAnsi" w:cstheme="minorHAnsi"/>
                <w:bCs/>
                <w:sz w:val="20"/>
                <w:szCs w:val="20"/>
                <w:lang w:eastAsia="en-US"/>
              </w:rPr>
              <w:t>, supplier</w:t>
            </w:r>
            <w:r w:rsidRPr="0082720D">
              <w:rPr>
                <w:rFonts w:asciiTheme="minorHAnsi" w:eastAsia="Times New Roman" w:hAnsiTheme="minorHAnsi" w:cstheme="minorHAnsi"/>
                <w:bCs/>
                <w:sz w:val="20"/>
                <w:szCs w:val="20"/>
                <w:lang w:eastAsia="en-US"/>
              </w:rPr>
              <w:t>&gt;.  We further confirm that the API was found to have a potential to contain nitrosamine impurities.</w:t>
            </w:r>
            <w:r w:rsidRPr="0082720D">
              <w:rPr>
                <w:rFonts w:asciiTheme="minorHAnsi" w:hAnsiTheme="minorHAnsi" w:cstheme="minorHAnsi"/>
                <w:bCs/>
                <w:sz w:val="20"/>
                <w:szCs w:val="20"/>
                <w:lang w:eastAsia="en-US"/>
              </w:rPr>
              <w:t xml:space="preserve"> On confirmatory testing, the following nitrosamine(s) was(were) identified: &lt;List the name of nitrosamine(s) </w:t>
            </w:r>
            <w:r w:rsidR="00A902C4" w:rsidRPr="0082720D">
              <w:rPr>
                <w:rFonts w:asciiTheme="minorHAnsi" w:hAnsiTheme="minorHAnsi" w:cstheme="minorHAnsi"/>
                <w:bCs/>
                <w:sz w:val="20"/>
                <w:szCs w:val="20"/>
                <w:lang w:eastAsia="en-US"/>
              </w:rPr>
              <w:t>identified</w:t>
            </w:r>
            <w:r w:rsidR="00A902C4" w:rsidRPr="0082720D">
              <w:rPr>
                <w:rFonts w:asciiTheme="minorHAnsi" w:hAnsiTheme="minorHAnsi" w:cstheme="minorHAnsi"/>
                <w:bCs/>
                <w:lang w:eastAsia="en-US"/>
              </w:rPr>
              <w:t>,</w:t>
            </w:r>
            <w:r w:rsidRPr="0082720D">
              <w:rPr>
                <w:rFonts w:asciiTheme="minorHAnsi" w:hAnsiTheme="minorHAnsi" w:cstheme="minorHAnsi"/>
                <w:bCs/>
                <w:sz w:val="20"/>
                <w:szCs w:val="20"/>
                <w:lang w:eastAsia="en-US"/>
              </w:rPr>
              <w:t xml:space="preserve"> and levels found&gt;.</w:t>
            </w:r>
          </w:p>
        </w:tc>
      </w:tr>
    </w:tbl>
    <w:p w14:paraId="3E9911AE" w14:textId="77777777" w:rsidR="006904FB" w:rsidRPr="0082720D" w:rsidRDefault="006904FB" w:rsidP="002D4FFE">
      <w:pPr>
        <w:pStyle w:val="NumberedList"/>
        <w:ind w:left="720"/>
        <w:rPr>
          <w:rFonts w:asciiTheme="minorHAnsi" w:hAnsiTheme="minorHAnsi" w:cstheme="minorHAnsi"/>
        </w:rPr>
      </w:pPr>
    </w:p>
    <w:p w14:paraId="34961B58" w14:textId="38BCD08A" w:rsidR="002D4FFE" w:rsidRPr="0082720D" w:rsidRDefault="002D4FFE" w:rsidP="002D4FFE">
      <w:pPr>
        <w:pStyle w:val="NumberedList"/>
        <w:ind w:left="720"/>
        <w:rPr>
          <w:rFonts w:asciiTheme="minorHAnsi" w:hAnsiTheme="minorHAnsi" w:cstheme="minorHAnsi"/>
        </w:rPr>
      </w:pPr>
      <w:r w:rsidRPr="0082720D">
        <w:rPr>
          <w:rFonts w:asciiTheme="minorHAnsi" w:hAnsiTheme="minorHAnsi" w:cstheme="minorHAnsi"/>
        </w:rPr>
        <w:t xml:space="preserve">Note: when RA documentation is included in the dossier (i.e., when a risk has been identified), the following is expected in module 3: </w:t>
      </w:r>
    </w:p>
    <w:p w14:paraId="7DA3D775" w14:textId="77777777" w:rsidR="002D4FFE" w:rsidRPr="0082720D" w:rsidRDefault="002D4FFE" w:rsidP="002D4FFE">
      <w:pPr>
        <w:pStyle w:val="NumberedList"/>
        <w:ind w:left="720"/>
        <w:rPr>
          <w:rFonts w:asciiTheme="minorHAnsi" w:hAnsiTheme="minorHAnsi" w:cstheme="minorHAnsi"/>
        </w:rPr>
      </w:pPr>
      <w:r w:rsidRPr="0082720D">
        <w:rPr>
          <w:rFonts w:asciiTheme="minorHAnsi" w:hAnsiTheme="minorHAnsi" w:cstheme="minorHAnsi"/>
        </w:rPr>
        <w:t>RA documentation on the formation and occurrence of potential nitrosamines in the API should be in CTD sections 3.2.S.2.6 Manufacturing process development, 3.2.S.3.2 Impurities and/or 3.2.S.4.5 Justification of specification as well as other sections as appropriate, e.g. 3.2.S.2.3 Control of Materials, 3.2.S.2.4 Control of Critical Steps and Intermediates.</w:t>
      </w:r>
    </w:p>
    <w:p w14:paraId="420788D7" w14:textId="114807FF" w:rsidR="002D4FFE" w:rsidRPr="0082720D" w:rsidRDefault="00847274" w:rsidP="00784E7B">
      <w:pPr>
        <w:pStyle w:val="Heading2"/>
        <w:numPr>
          <w:ilvl w:val="0"/>
          <w:numId w:val="0"/>
        </w:numPr>
        <w:ind w:left="1008" w:hanging="468"/>
        <w:rPr>
          <w:rFonts w:asciiTheme="minorHAnsi" w:hAnsiTheme="minorHAnsi"/>
          <w:sz w:val="22"/>
        </w:rPr>
      </w:pPr>
      <w:r w:rsidRPr="0082720D">
        <w:rPr>
          <w:rFonts w:asciiTheme="minorHAnsi" w:hAnsiTheme="minorHAnsi"/>
        </w:rPr>
        <w:t xml:space="preserve">       </w:t>
      </w:r>
      <w:r w:rsidRPr="0082720D">
        <w:rPr>
          <w:rFonts w:asciiTheme="minorHAnsi" w:hAnsiTheme="minorHAnsi"/>
          <w:sz w:val="22"/>
        </w:rPr>
        <w:t xml:space="preserve">Note: unsolicited </w:t>
      </w:r>
      <w:r w:rsidR="00815E2F" w:rsidRPr="0082720D">
        <w:rPr>
          <w:rFonts w:asciiTheme="minorHAnsi" w:hAnsiTheme="minorHAnsi"/>
          <w:sz w:val="22"/>
        </w:rPr>
        <w:t xml:space="preserve">related </w:t>
      </w:r>
      <w:r w:rsidRPr="0082720D">
        <w:rPr>
          <w:rFonts w:asciiTheme="minorHAnsi" w:hAnsiTheme="minorHAnsi"/>
          <w:sz w:val="22"/>
        </w:rPr>
        <w:t>data (at this time, data when no risk is identified) will not necessarily be reviewed</w:t>
      </w:r>
    </w:p>
    <w:p w14:paraId="13677591" w14:textId="0315EA6F" w:rsidR="006904FB" w:rsidRPr="0082720D" w:rsidRDefault="006904FB" w:rsidP="006904FB">
      <w:pPr>
        <w:pStyle w:val="Paragraph"/>
        <w:rPr>
          <w:rFonts w:asciiTheme="minorHAnsi" w:hAnsiTheme="minorHAnsi" w:cstheme="minorHAnsi"/>
        </w:rPr>
      </w:pPr>
    </w:p>
    <w:p w14:paraId="7ACF64FC" w14:textId="01620E64" w:rsidR="006904FB" w:rsidRPr="0082720D" w:rsidRDefault="006904FB" w:rsidP="006904FB">
      <w:pPr>
        <w:pStyle w:val="Paragraph"/>
        <w:rPr>
          <w:rFonts w:asciiTheme="minorHAnsi" w:hAnsiTheme="minorHAnsi" w:cstheme="minorHAnsi"/>
        </w:rPr>
      </w:pPr>
    </w:p>
    <w:p w14:paraId="29CEB9AB" w14:textId="7AB59675" w:rsidR="006904FB" w:rsidRPr="0082720D" w:rsidRDefault="006904FB" w:rsidP="006904FB">
      <w:pPr>
        <w:pStyle w:val="Paragraph"/>
        <w:rPr>
          <w:rFonts w:asciiTheme="minorHAnsi" w:hAnsiTheme="minorHAnsi" w:cstheme="minorHAnsi"/>
        </w:rPr>
      </w:pPr>
    </w:p>
    <w:p w14:paraId="2359FAD5" w14:textId="4DF88409" w:rsidR="006904FB" w:rsidRPr="0082720D" w:rsidRDefault="006904FB" w:rsidP="006904FB">
      <w:pPr>
        <w:pStyle w:val="Paragraph"/>
        <w:rPr>
          <w:rFonts w:asciiTheme="minorHAnsi" w:hAnsiTheme="minorHAnsi" w:cstheme="minorHAnsi"/>
        </w:rPr>
      </w:pPr>
    </w:p>
    <w:p w14:paraId="51EE321F" w14:textId="77777777" w:rsidR="006904FB" w:rsidRPr="0082720D" w:rsidRDefault="006904FB" w:rsidP="006904FB">
      <w:pPr>
        <w:pStyle w:val="Paragraph"/>
        <w:rPr>
          <w:rFonts w:asciiTheme="minorHAnsi" w:hAnsiTheme="minorHAnsi" w:cstheme="minorHAnsi"/>
        </w:rPr>
      </w:pPr>
    </w:p>
    <w:p w14:paraId="4D8AD715" w14:textId="7543B870" w:rsidR="007C3A63" w:rsidRPr="0082720D" w:rsidRDefault="007C3A63" w:rsidP="00784E7B">
      <w:pPr>
        <w:pStyle w:val="Heading2"/>
        <w:numPr>
          <w:ilvl w:val="0"/>
          <w:numId w:val="0"/>
        </w:numPr>
        <w:ind w:left="1008" w:hanging="468"/>
        <w:rPr>
          <w:rFonts w:asciiTheme="minorHAnsi" w:hAnsiTheme="minorHAnsi"/>
        </w:rPr>
      </w:pPr>
      <w:r w:rsidRPr="0082720D">
        <w:rPr>
          <w:rFonts w:asciiTheme="minorHAnsi" w:hAnsiTheme="minorHAnsi"/>
        </w:rPr>
        <w:t>2.3.S.4 Control of the API (name, manufacturer)</w:t>
      </w:r>
    </w:p>
    <w:p w14:paraId="626A0CD4" w14:textId="77777777" w:rsidR="00463AD3" w:rsidRPr="0082720D" w:rsidRDefault="00463AD3" w:rsidP="00463AD3">
      <w:pPr>
        <w:pStyle w:val="Paragraph"/>
        <w:rPr>
          <w:rFonts w:asciiTheme="minorHAnsi" w:hAnsiTheme="minorHAnsi" w:cstheme="minorHAnsi"/>
        </w:rPr>
      </w:pPr>
    </w:p>
    <w:p w14:paraId="197B16CE" w14:textId="77777777" w:rsidR="007C3A63" w:rsidRPr="0082720D" w:rsidRDefault="0058678B" w:rsidP="00784E7B">
      <w:pPr>
        <w:pStyle w:val="Heading2"/>
        <w:numPr>
          <w:ilvl w:val="0"/>
          <w:numId w:val="0"/>
        </w:numPr>
        <w:ind w:left="1008" w:hanging="468"/>
        <w:rPr>
          <w:rFonts w:asciiTheme="minorHAnsi" w:hAnsiTheme="minorHAnsi"/>
          <w:i/>
        </w:rPr>
      </w:pPr>
      <w:r w:rsidRPr="0082720D">
        <w:rPr>
          <w:rFonts w:asciiTheme="minorHAnsi" w:hAnsiTheme="minorHAnsi"/>
          <w:i/>
        </w:rPr>
        <w:t xml:space="preserve">2.3.S.4.1 Specification (name, </w:t>
      </w:r>
      <w:r w:rsidR="007C3A63" w:rsidRPr="0082720D">
        <w:rPr>
          <w:rFonts w:asciiTheme="minorHAnsi" w:hAnsiTheme="minorHAnsi"/>
          <w:i/>
        </w:rPr>
        <w:t>manufacturer)</w:t>
      </w:r>
    </w:p>
    <w:p w14:paraId="2226A4FE" w14:textId="77777777" w:rsidR="007C3A63" w:rsidRPr="0082720D" w:rsidRDefault="007C3A63" w:rsidP="007C3A63">
      <w:pPr>
        <w:rPr>
          <w:rFonts w:asciiTheme="minorHAnsi" w:hAnsiTheme="minorHAnsi" w:cstheme="minorHAnsi"/>
          <w:b/>
          <w:bCs/>
          <w:sz w:val="22"/>
          <w:szCs w:val="22"/>
          <w:lang w:val="en-CA"/>
        </w:rPr>
      </w:pPr>
    </w:p>
    <w:p w14:paraId="3F947B0A" w14:textId="0BFD0B4C" w:rsidR="007C3A63" w:rsidRPr="0082720D" w:rsidRDefault="007C3A63" w:rsidP="00D52758">
      <w:pPr>
        <w:pStyle w:val="NumberedList"/>
        <w:numPr>
          <w:ilvl w:val="0"/>
          <w:numId w:val="21"/>
        </w:numPr>
        <w:ind w:left="1440" w:hanging="720"/>
        <w:rPr>
          <w:rFonts w:asciiTheme="minorHAnsi" w:hAnsiTheme="minorHAnsi" w:cstheme="minorHAnsi"/>
          <w:b/>
          <w:bCs/>
        </w:rPr>
      </w:pPr>
      <w:r w:rsidRPr="0082720D">
        <w:rPr>
          <w:rFonts w:asciiTheme="minorHAnsi" w:hAnsiTheme="minorHAnsi" w:cstheme="minorHAnsi"/>
          <w:b/>
          <w:bCs/>
        </w:rPr>
        <w:t xml:space="preserve">API specifications of the </w:t>
      </w:r>
      <w:r w:rsidRPr="0082720D">
        <w:rPr>
          <w:rFonts w:asciiTheme="minorHAnsi" w:hAnsiTheme="minorHAnsi" w:cstheme="minorHAnsi"/>
          <w:b/>
          <w:bCs/>
          <w:color w:val="FF0000"/>
        </w:rPr>
        <w:t>FPP</w:t>
      </w:r>
      <w:r w:rsidRPr="0082720D">
        <w:rPr>
          <w:rFonts w:asciiTheme="minorHAnsi" w:hAnsiTheme="minorHAnsi" w:cstheme="minorHAnsi"/>
          <w:b/>
          <w:bCs/>
        </w:rPr>
        <w:t xml:space="preserve"> manufacturer: </w:t>
      </w:r>
    </w:p>
    <w:p w14:paraId="05A71437" w14:textId="1C9E206D" w:rsidR="00CA47F3" w:rsidRPr="0082720D" w:rsidRDefault="00CA47F3" w:rsidP="00CA47F3">
      <w:pPr>
        <w:pStyle w:val="NumberedList"/>
        <w:rPr>
          <w:rFonts w:asciiTheme="minorHAnsi" w:hAnsiTheme="minorHAnsi" w:cstheme="minorHAnsi"/>
          <w:b/>
          <w:bCs/>
        </w:rPr>
      </w:pPr>
    </w:p>
    <w:p w14:paraId="794EA52D" w14:textId="66DF3610" w:rsidR="00CA47F3" w:rsidRPr="0082720D" w:rsidRDefault="00CA47F3" w:rsidP="000A6C1A">
      <w:pPr>
        <w:pStyle w:val="NumberedList"/>
        <w:rPr>
          <w:rFonts w:asciiTheme="minorHAnsi" w:hAnsiTheme="minorHAnsi" w:cstheme="minorHAnsi"/>
          <w:b/>
          <w:bCs/>
        </w:rPr>
      </w:pPr>
      <w:r w:rsidRPr="0082720D">
        <w:rPr>
          <w:rFonts w:asciiTheme="minorHAnsi" w:hAnsiTheme="minorHAnsi" w:cstheme="minorHAnsi"/>
        </w:rPr>
        <w:t>Table 3.2.S.4.1-1: Summary of specifications</w:t>
      </w:r>
    </w:p>
    <w:tbl>
      <w:tblPr>
        <w:tblStyle w:val="TableProfessional"/>
        <w:tblW w:w="5000" w:type="pct"/>
        <w:jc w:val="center"/>
        <w:tblInd w:w="0" w:type="dxa"/>
        <w:tblLayout w:type="fixed"/>
        <w:tblLook w:val="04A0" w:firstRow="1" w:lastRow="0" w:firstColumn="1" w:lastColumn="0" w:noHBand="0" w:noVBand="1"/>
      </w:tblPr>
      <w:tblGrid>
        <w:gridCol w:w="4102"/>
        <w:gridCol w:w="1560"/>
        <w:gridCol w:w="1417"/>
        <w:gridCol w:w="1415"/>
        <w:gridCol w:w="1570"/>
      </w:tblGrid>
      <w:tr w:rsidR="00430772" w:rsidRPr="0082720D" w14:paraId="5D4881DA" w14:textId="77777777" w:rsidTr="006904FB">
        <w:trPr>
          <w:cnfStyle w:val="100000000000" w:firstRow="1" w:lastRow="0" w:firstColumn="0" w:lastColumn="0" w:oddVBand="0" w:evenVBand="0" w:oddHBand="0" w:evenHBand="0" w:firstRowFirstColumn="0" w:firstRowLastColumn="0" w:lastRowFirstColumn="0" w:lastRowLastColumn="0"/>
          <w:jc w:val="center"/>
        </w:trPr>
        <w:tc>
          <w:tcPr>
            <w:tcW w:w="2813" w:type="pct"/>
            <w:gridSpan w:val="2"/>
            <w:shd w:val="clear" w:color="auto" w:fill="D9D9D9" w:themeFill="background1" w:themeFillShade="D9"/>
            <w:hideMark/>
          </w:tcPr>
          <w:p w14:paraId="3E411583" w14:textId="77777777" w:rsidR="007C3A63" w:rsidRPr="0082720D" w:rsidRDefault="007C3A63" w:rsidP="007C3A63">
            <w:pPr>
              <w:pStyle w:val="TableHeading"/>
              <w:rPr>
                <w:rFonts w:asciiTheme="minorHAnsi" w:hAnsiTheme="minorHAnsi" w:cstheme="minorHAnsi"/>
                <w:color w:val="000000" w:themeColor="text1"/>
                <w:sz w:val="20"/>
              </w:rPr>
            </w:pPr>
            <w:r w:rsidRPr="0082720D">
              <w:rPr>
                <w:rFonts w:asciiTheme="minorHAnsi" w:hAnsiTheme="minorHAnsi" w:cstheme="minorHAnsi"/>
                <w:color w:val="000000" w:themeColor="text1"/>
                <w:sz w:val="20"/>
              </w:rPr>
              <w:t>Standard (e.g. Ph.Int., Ph.Eur., BP, USP, in-house)</w:t>
            </w:r>
          </w:p>
        </w:tc>
        <w:tc>
          <w:tcPr>
            <w:tcW w:w="2187" w:type="pct"/>
            <w:gridSpan w:val="3"/>
            <w:shd w:val="clear" w:color="auto" w:fill="D9D9D9" w:themeFill="background1" w:themeFillShade="D9"/>
          </w:tcPr>
          <w:p w14:paraId="61E30520" w14:textId="77777777" w:rsidR="007C3A63" w:rsidRPr="0082720D" w:rsidRDefault="007C3A63" w:rsidP="007C3A63">
            <w:pPr>
              <w:pStyle w:val="TableHeading"/>
              <w:rPr>
                <w:rFonts w:asciiTheme="minorHAnsi" w:hAnsiTheme="minorHAnsi" w:cstheme="minorHAnsi"/>
                <w:color w:val="000000" w:themeColor="text1"/>
                <w:sz w:val="20"/>
              </w:rPr>
            </w:pPr>
          </w:p>
        </w:tc>
      </w:tr>
      <w:tr w:rsidR="00430772" w:rsidRPr="0082720D" w14:paraId="728922BE"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2813" w:type="pct"/>
            <w:gridSpan w:val="2"/>
            <w:shd w:val="clear" w:color="auto" w:fill="D9D9D9" w:themeFill="background1" w:themeFillShade="D9"/>
            <w:hideMark/>
          </w:tcPr>
          <w:p w14:paraId="41AA713F" w14:textId="77777777" w:rsidR="007C3A63" w:rsidRPr="0082720D" w:rsidRDefault="007C3A63" w:rsidP="007C3A63">
            <w:pPr>
              <w:pStyle w:val="TableBodyLeft"/>
              <w:rPr>
                <w:rFonts w:asciiTheme="minorHAnsi" w:hAnsiTheme="minorHAnsi" w:cstheme="minorHAnsi"/>
                <w:b/>
                <w:sz w:val="20"/>
              </w:rPr>
            </w:pPr>
            <w:r w:rsidRPr="0082720D">
              <w:rPr>
                <w:rFonts w:asciiTheme="minorHAnsi" w:hAnsiTheme="minorHAnsi" w:cstheme="minorHAnsi"/>
                <w:b/>
                <w:sz w:val="20"/>
              </w:rPr>
              <w:t>Specification reference number and version</w:t>
            </w:r>
          </w:p>
        </w:tc>
        <w:tc>
          <w:tcPr>
            <w:tcW w:w="2187" w:type="pct"/>
            <w:gridSpan w:val="3"/>
            <w:shd w:val="clear" w:color="auto" w:fill="D9D9D9" w:themeFill="background1" w:themeFillShade="D9"/>
          </w:tcPr>
          <w:p w14:paraId="42C74AB0" w14:textId="77777777" w:rsidR="007C3A63" w:rsidRPr="0082720D" w:rsidRDefault="007C3A63" w:rsidP="007C3A63">
            <w:pPr>
              <w:pStyle w:val="TableBodyLeft"/>
              <w:rPr>
                <w:rFonts w:asciiTheme="minorHAnsi" w:hAnsiTheme="minorHAnsi" w:cstheme="minorHAnsi"/>
                <w:sz w:val="20"/>
              </w:rPr>
            </w:pPr>
          </w:p>
        </w:tc>
      </w:tr>
      <w:tr w:rsidR="00047FFD" w:rsidRPr="0082720D" w14:paraId="4F656EBC" w14:textId="77777777" w:rsidTr="006904FB">
        <w:trPr>
          <w:cnfStyle w:val="000000010000" w:firstRow="0" w:lastRow="0" w:firstColumn="0" w:lastColumn="0" w:oddVBand="0" w:evenVBand="0" w:oddHBand="0" w:evenHBand="1" w:firstRowFirstColumn="0" w:firstRowLastColumn="0" w:lastRowFirstColumn="0" w:lastRowLastColumn="0"/>
          <w:trHeight w:val="176"/>
          <w:jc w:val="center"/>
        </w:trPr>
        <w:tc>
          <w:tcPr>
            <w:tcW w:w="2038" w:type="pct"/>
            <w:vMerge w:val="restart"/>
            <w:hideMark/>
          </w:tcPr>
          <w:p w14:paraId="1206C6F1" w14:textId="77777777" w:rsidR="00047FFD" w:rsidRPr="0082720D" w:rsidRDefault="00047FFD" w:rsidP="00463AD3">
            <w:pPr>
              <w:pStyle w:val="TableBodyLeft"/>
              <w:jc w:val="center"/>
              <w:rPr>
                <w:rFonts w:asciiTheme="minorHAnsi" w:hAnsiTheme="minorHAnsi" w:cstheme="minorHAnsi"/>
                <w:b/>
                <w:color w:val="auto"/>
                <w:sz w:val="20"/>
              </w:rPr>
            </w:pPr>
            <w:r w:rsidRPr="0082720D">
              <w:rPr>
                <w:rFonts w:asciiTheme="minorHAnsi" w:hAnsiTheme="minorHAnsi" w:cstheme="minorHAnsi"/>
                <w:b/>
                <w:color w:val="auto"/>
                <w:sz w:val="20"/>
              </w:rPr>
              <w:t>Test</w:t>
            </w:r>
          </w:p>
        </w:tc>
        <w:tc>
          <w:tcPr>
            <w:tcW w:w="775" w:type="pct"/>
            <w:vMerge w:val="restart"/>
            <w:hideMark/>
          </w:tcPr>
          <w:p w14:paraId="290ABF07" w14:textId="77777777" w:rsidR="00047FFD" w:rsidRPr="0082720D" w:rsidRDefault="00047FFD" w:rsidP="00463AD3">
            <w:pPr>
              <w:pStyle w:val="TableBodyLeft"/>
              <w:jc w:val="center"/>
              <w:rPr>
                <w:rFonts w:asciiTheme="minorHAnsi" w:hAnsiTheme="minorHAnsi" w:cstheme="minorHAnsi"/>
                <w:b/>
                <w:color w:val="auto"/>
                <w:sz w:val="20"/>
              </w:rPr>
            </w:pPr>
            <w:r w:rsidRPr="0082720D">
              <w:rPr>
                <w:rFonts w:asciiTheme="minorHAnsi" w:hAnsiTheme="minorHAnsi" w:cstheme="minorHAnsi"/>
                <w:b/>
                <w:color w:val="auto"/>
                <w:sz w:val="20"/>
              </w:rPr>
              <w:t>Acceptance criteria</w:t>
            </w:r>
          </w:p>
        </w:tc>
        <w:tc>
          <w:tcPr>
            <w:tcW w:w="2187" w:type="pct"/>
            <w:gridSpan w:val="3"/>
            <w:hideMark/>
          </w:tcPr>
          <w:p w14:paraId="1C4F4138" w14:textId="77777777" w:rsidR="00047FFD" w:rsidRPr="0082720D" w:rsidRDefault="00047FFD" w:rsidP="00463AD3">
            <w:pPr>
              <w:pStyle w:val="TableBodyLeft"/>
              <w:jc w:val="center"/>
              <w:rPr>
                <w:rFonts w:asciiTheme="minorHAnsi" w:hAnsiTheme="minorHAnsi" w:cstheme="minorHAnsi"/>
                <w:b/>
                <w:color w:val="auto"/>
                <w:sz w:val="20"/>
              </w:rPr>
            </w:pPr>
            <w:r w:rsidRPr="0082720D">
              <w:rPr>
                <w:rFonts w:asciiTheme="minorHAnsi" w:hAnsiTheme="minorHAnsi" w:cstheme="minorHAnsi"/>
                <w:b/>
                <w:color w:val="auto"/>
                <w:sz w:val="20"/>
              </w:rPr>
              <w:t>Analytical procedure</w:t>
            </w:r>
          </w:p>
          <w:p w14:paraId="2785B45F" w14:textId="350C95AD" w:rsidR="00047FFD" w:rsidRPr="0082720D" w:rsidRDefault="00047FFD" w:rsidP="00463AD3">
            <w:pPr>
              <w:pStyle w:val="TableBodyLeft"/>
              <w:jc w:val="center"/>
              <w:rPr>
                <w:rFonts w:asciiTheme="minorHAnsi" w:hAnsiTheme="minorHAnsi" w:cstheme="minorHAnsi"/>
                <w:color w:val="auto"/>
                <w:sz w:val="20"/>
              </w:rPr>
            </w:pPr>
          </w:p>
        </w:tc>
      </w:tr>
      <w:tr w:rsidR="00CA47F3" w:rsidRPr="0082720D" w14:paraId="016BFAC9" w14:textId="77777777" w:rsidTr="006904FB">
        <w:trPr>
          <w:cnfStyle w:val="000000100000" w:firstRow="0" w:lastRow="0" w:firstColumn="0" w:lastColumn="0" w:oddVBand="0" w:evenVBand="0" w:oddHBand="1" w:evenHBand="0" w:firstRowFirstColumn="0" w:firstRowLastColumn="0" w:lastRowFirstColumn="0" w:lastRowLastColumn="0"/>
          <w:trHeight w:val="175"/>
          <w:jc w:val="center"/>
        </w:trPr>
        <w:tc>
          <w:tcPr>
            <w:tcW w:w="2038" w:type="pct"/>
            <w:vMerge/>
            <w:shd w:val="clear" w:color="auto" w:fill="D9D9D9" w:themeFill="background1" w:themeFillShade="D9"/>
          </w:tcPr>
          <w:p w14:paraId="15FCA523" w14:textId="77777777" w:rsidR="00047FFD" w:rsidRPr="0082720D" w:rsidRDefault="00047FFD" w:rsidP="00047FFD">
            <w:pPr>
              <w:pStyle w:val="TableBodyLeft"/>
              <w:jc w:val="center"/>
              <w:rPr>
                <w:rFonts w:asciiTheme="minorHAnsi" w:hAnsiTheme="minorHAnsi" w:cstheme="minorHAnsi"/>
                <w:b/>
                <w:sz w:val="20"/>
              </w:rPr>
            </w:pPr>
          </w:p>
        </w:tc>
        <w:tc>
          <w:tcPr>
            <w:tcW w:w="775" w:type="pct"/>
            <w:vMerge/>
            <w:shd w:val="clear" w:color="auto" w:fill="D9D9D9" w:themeFill="background1" w:themeFillShade="D9"/>
          </w:tcPr>
          <w:p w14:paraId="1857DE19" w14:textId="77777777" w:rsidR="00047FFD" w:rsidRPr="0082720D" w:rsidRDefault="00047FFD" w:rsidP="00047FFD">
            <w:pPr>
              <w:pStyle w:val="TableBodyLeft"/>
              <w:jc w:val="center"/>
              <w:rPr>
                <w:rFonts w:asciiTheme="minorHAnsi" w:hAnsiTheme="minorHAnsi" w:cstheme="minorHAnsi"/>
                <w:b/>
                <w:sz w:val="20"/>
              </w:rPr>
            </w:pPr>
          </w:p>
        </w:tc>
        <w:tc>
          <w:tcPr>
            <w:tcW w:w="704" w:type="pct"/>
            <w:shd w:val="clear" w:color="auto" w:fill="F2F2F2"/>
            <w:vAlign w:val="bottom"/>
          </w:tcPr>
          <w:p w14:paraId="6FF61872" w14:textId="513F4250" w:rsidR="00047FFD" w:rsidRPr="0082720D" w:rsidRDefault="00047FFD" w:rsidP="00047FFD">
            <w:pPr>
              <w:pStyle w:val="TableBodyLeft"/>
              <w:jc w:val="center"/>
              <w:rPr>
                <w:rFonts w:asciiTheme="minorHAnsi" w:hAnsiTheme="minorHAnsi" w:cstheme="minorHAnsi"/>
                <w:b/>
                <w:sz w:val="20"/>
              </w:rPr>
            </w:pPr>
            <w:r w:rsidRPr="0082720D">
              <w:rPr>
                <w:rFonts w:asciiTheme="minorHAnsi" w:hAnsiTheme="minorHAnsi" w:cstheme="minorHAnsi"/>
                <w:b/>
                <w:color w:val="000000"/>
                <w:sz w:val="20"/>
              </w:rPr>
              <w:t>Type</w:t>
            </w:r>
          </w:p>
        </w:tc>
        <w:tc>
          <w:tcPr>
            <w:tcW w:w="703" w:type="pct"/>
            <w:shd w:val="clear" w:color="auto" w:fill="F2F2F2"/>
            <w:vAlign w:val="bottom"/>
          </w:tcPr>
          <w:p w14:paraId="4F14D0B0" w14:textId="02DFCD02" w:rsidR="00047FFD" w:rsidRPr="0082720D" w:rsidRDefault="00047FFD" w:rsidP="00047FFD">
            <w:pPr>
              <w:pStyle w:val="TableBodyLeft"/>
              <w:jc w:val="center"/>
              <w:rPr>
                <w:rFonts w:asciiTheme="minorHAnsi" w:hAnsiTheme="minorHAnsi" w:cstheme="minorHAnsi"/>
                <w:b/>
                <w:sz w:val="20"/>
              </w:rPr>
            </w:pPr>
            <w:r w:rsidRPr="0082720D">
              <w:rPr>
                <w:rFonts w:asciiTheme="minorHAnsi" w:hAnsiTheme="minorHAnsi" w:cstheme="minorHAnsi"/>
                <w:b/>
                <w:color w:val="000000"/>
                <w:sz w:val="20"/>
              </w:rPr>
              <w:t>Source</w:t>
            </w:r>
          </w:p>
        </w:tc>
        <w:tc>
          <w:tcPr>
            <w:tcW w:w="780" w:type="pct"/>
            <w:shd w:val="clear" w:color="auto" w:fill="F2F2F2"/>
            <w:vAlign w:val="bottom"/>
          </w:tcPr>
          <w:p w14:paraId="7DF02943" w14:textId="5EC88650" w:rsidR="00047FFD" w:rsidRPr="0082720D" w:rsidRDefault="00047FFD" w:rsidP="00047FFD">
            <w:pPr>
              <w:pStyle w:val="TableBodyLeft"/>
              <w:jc w:val="center"/>
              <w:rPr>
                <w:rFonts w:asciiTheme="minorHAnsi" w:hAnsiTheme="minorHAnsi" w:cstheme="minorHAnsi"/>
                <w:b/>
                <w:sz w:val="20"/>
              </w:rPr>
            </w:pPr>
            <w:r w:rsidRPr="0082720D">
              <w:rPr>
                <w:rFonts w:asciiTheme="minorHAnsi" w:hAnsiTheme="minorHAnsi" w:cstheme="minorHAnsi"/>
                <w:b/>
                <w:color w:val="000000"/>
                <w:sz w:val="20"/>
              </w:rPr>
              <w:t>Version</w:t>
            </w:r>
          </w:p>
        </w:tc>
      </w:tr>
      <w:tr w:rsidR="00047FFD" w:rsidRPr="0082720D" w14:paraId="2B450D72"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2038" w:type="pct"/>
            <w:shd w:val="clear" w:color="auto" w:fill="FFFFFF" w:themeFill="background1"/>
            <w:hideMark/>
          </w:tcPr>
          <w:p w14:paraId="0156146B" w14:textId="77777777" w:rsidR="00047FFD" w:rsidRPr="0082720D" w:rsidRDefault="00047FFD" w:rsidP="00047FFD">
            <w:pPr>
              <w:pStyle w:val="TableBodyLeft"/>
              <w:rPr>
                <w:rFonts w:asciiTheme="minorHAnsi" w:hAnsiTheme="minorHAnsi" w:cstheme="minorHAnsi"/>
                <w:sz w:val="20"/>
              </w:rPr>
            </w:pPr>
            <w:r w:rsidRPr="0082720D">
              <w:rPr>
                <w:rFonts w:asciiTheme="minorHAnsi" w:hAnsiTheme="minorHAnsi" w:cstheme="minorHAnsi"/>
                <w:sz w:val="20"/>
              </w:rPr>
              <w:t>Description</w:t>
            </w:r>
          </w:p>
        </w:tc>
        <w:tc>
          <w:tcPr>
            <w:tcW w:w="775" w:type="pct"/>
            <w:shd w:val="clear" w:color="auto" w:fill="FFFFFF" w:themeFill="background1"/>
          </w:tcPr>
          <w:p w14:paraId="5E59F27C"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3BB85FEE" w14:textId="77777777" w:rsidR="00047FFD" w:rsidRPr="0082720D" w:rsidRDefault="00047FFD" w:rsidP="00047FFD">
            <w:pPr>
              <w:pStyle w:val="TableBodyLeft"/>
              <w:rPr>
                <w:rFonts w:asciiTheme="minorHAnsi" w:hAnsiTheme="minorHAnsi" w:cstheme="minorHAnsi"/>
                <w:sz w:val="20"/>
              </w:rPr>
            </w:pPr>
          </w:p>
        </w:tc>
      </w:tr>
      <w:tr w:rsidR="00047FFD" w:rsidRPr="0082720D" w14:paraId="21443BD2"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2038" w:type="pct"/>
            <w:shd w:val="clear" w:color="auto" w:fill="FFFFFF" w:themeFill="background1"/>
            <w:hideMark/>
          </w:tcPr>
          <w:p w14:paraId="13219C0B" w14:textId="77777777" w:rsidR="00047FFD" w:rsidRPr="0082720D" w:rsidRDefault="00047FFD" w:rsidP="00047FFD">
            <w:pPr>
              <w:pStyle w:val="TableBodyLeft"/>
              <w:rPr>
                <w:rFonts w:asciiTheme="minorHAnsi" w:hAnsiTheme="minorHAnsi" w:cstheme="minorHAnsi"/>
                <w:sz w:val="20"/>
              </w:rPr>
            </w:pPr>
            <w:r w:rsidRPr="0082720D">
              <w:rPr>
                <w:rFonts w:asciiTheme="minorHAnsi" w:hAnsiTheme="minorHAnsi" w:cstheme="minorHAnsi"/>
                <w:sz w:val="20"/>
              </w:rPr>
              <w:t>Identification</w:t>
            </w:r>
          </w:p>
        </w:tc>
        <w:tc>
          <w:tcPr>
            <w:tcW w:w="775" w:type="pct"/>
            <w:shd w:val="clear" w:color="auto" w:fill="FFFFFF" w:themeFill="background1"/>
          </w:tcPr>
          <w:p w14:paraId="0B6C0C5E"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4B2338BB" w14:textId="77777777" w:rsidR="00047FFD" w:rsidRPr="0082720D" w:rsidRDefault="00047FFD" w:rsidP="00047FFD">
            <w:pPr>
              <w:pStyle w:val="TableBodyLeft"/>
              <w:rPr>
                <w:rFonts w:asciiTheme="minorHAnsi" w:hAnsiTheme="minorHAnsi" w:cstheme="minorHAnsi"/>
                <w:sz w:val="20"/>
              </w:rPr>
            </w:pPr>
          </w:p>
        </w:tc>
      </w:tr>
      <w:tr w:rsidR="00047FFD" w:rsidRPr="0082720D" w14:paraId="0D23EF47"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2038" w:type="pct"/>
            <w:shd w:val="clear" w:color="auto" w:fill="FFFFFF" w:themeFill="background1"/>
            <w:hideMark/>
          </w:tcPr>
          <w:p w14:paraId="51B7B19E" w14:textId="77777777" w:rsidR="00047FFD" w:rsidRPr="0082720D" w:rsidRDefault="00047FFD" w:rsidP="00047FFD">
            <w:pPr>
              <w:pStyle w:val="TableBodyLeft"/>
              <w:rPr>
                <w:rFonts w:asciiTheme="minorHAnsi" w:hAnsiTheme="minorHAnsi" w:cstheme="minorHAnsi"/>
                <w:sz w:val="20"/>
              </w:rPr>
            </w:pPr>
            <w:r w:rsidRPr="0082720D">
              <w:rPr>
                <w:rFonts w:asciiTheme="minorHAnsi" w:hAnsiTheme="minorHAnsi" w:cstheme="minorHAnsi"/>
                <w:sz w:val="20"/>
              </w:rPr>
              <w:t>Impurities</w:t>
            </w:r>
          </w:p>
        </w:tc>
        <w:tc>
          <w:tcPr>
            <w:tcW w:w="775" w:type="pct"/>
            <w:shd w:val="clear" w:color="auto" w:fill="FFFFFF" w:themeFill="background1"/>
          </w:tcPr>
          <w:p w14:paraId="0F25DB6F"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3A5FED6B" w14:textId="77777777" w:rsidR="00047FFD" w:rsidRPr="0082720D" w:rsidRDefault="00047FFD" w:rsidP="00047FFD">
            <w:pPr>
              <w:pStyle w:val="TableBodyLeft"/>
              <w:rPr>
                <w:rFonts w:asciiTheme="minorHAnsi" w:hAnsiTheme="minorHAnsi" w:cstheme="minorHAnsi"/>
                <w:sz w:val="20"/>
              </w:rPr>
            </w:pPr>
          </w:p>
        </w:tc>
      </w:tr>
      <w:tr w:rsidR="00047FFD" w:rsidRPr="0082720D" w14:paraId="6A6F6107"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2038" w:type="pct"/>
            <w:shd w:val="clear" w:color="auto" w:fill="FFFFFF" w:themeFill="background1"/>
            <w:hideMark/>
          </w:tcPr>
          <w:p w14:paraId="369F1C42" w14:textId="77777777" w:rsidR="00047FFD" w:rsidRPr="0082720D" w:rsidRDefault="00047FFD" w:rsidP="00047FFD">
            <w:pPr>
              <w:pStyle w:val="TableBodyLeft"/>
              <w:rPr>
                <w:rFonts w:asciiTheme="minorHAnsi" w:hAnsiTheme="minorHAnsi" w:cstheme="minorHAnsi"/>
                <w:sz w:val="20"/>
              </w:rPr>
            </w:pPr>
            <w:r w:rsidRPr="0082720D">
              <w:rPr>
                <w:rFonts w:asciiTheme="minorHAnsi" w:hAnsiTheme="minorHAnsi" w:cstheme="minorHAnsi"/>
                <w:sz w:val="20"/>
              </w:rPr>
              <w:t>Assay</w:t>
            </w:r>
          </w:p>
        </w:tc>
        <w:tc>
          <w:tcPr>
            <w:tcW w:w="775" w:type="pct"/>
            <w:shd w:val="clear" w:color="auto" w:fill="FFFFFF" w:themeFill="background1"/>
          </w:tcPr>
          <w:p w14:paraId="110BE2ED"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100D5480" w14:textId="77777777" w:rsidR="00047FFD" w:rsidRPr="0082720D" w:rsidRDefault="00047FFD" w:rsidP="00047FFD">
            <w:pPr>
              <w:pStyle w:val="TableBodyLeft"/>
              <w:rPr>
                <w:rFonts w:asciiTheme="minorHAnsi" w:hAnsiTheme="minorHAnsi" w:cstheme="minorHAnsi"/>
                <w:sz w:val="20"/>
              </w:rPr>
            </w:pPr>
          </w:p>
        </w:tc>
      </w:tr>
      <w:tr w:rsidR="00047FFD" w:rsidRPr="0082720D" w14:paraId="4E169F72"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2038" w:type="pct"/>
            <w:shd w:val="clear" w:color="auto" w:fill="FFFFFF" w:themeFill="background1"/>
            <w:hideMark/>
          </w:tcPr>
          <w:p w14:paraId="4DEA4207" w14:textId="77777777" w:rsidR="00047FFD" w:rsidRPr="0082720D" w:rsidRDefault="00047FFD" w:rsidP="00047FFD">
            <w:pPr>
              <w:pStyle w:val="TableBodyLeft"/>
              <w:rPr>
                <w:rFonts w:asciiTheme="minorHAnsi" w:hAnsiTheme="minorHAnsi" w:cstheme="minorHAnsi"/>
                <w:sz w:val="20"/>
              </w:rPr>
            </w:pPr>
            <w:r w:rsidRPr="0082720D">
              <w:rPr>
                <w:rFonts w:asciiTheme="minorHAnsi" w:hAnsiTheme="minorHAnsi" w:cstheme="minorHAnsi"/>
                <w:sz w:val="20"/>
              </w:rPr>
              <w:t>etc.</w:t>
            </w:r>
          </w:p>
        </w:tc>
        <w:tc>
          <w:tcPr>
            <w:tcW w:w="775" w:type="pct"/>
            <w:shd w:val="clear" w:color="auto" w:fill="FFFFFF" w:themeFill="background1"/>
          </w:tcPr>
          <w:p w14:paraId="2EF3E361"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5D66DC19" w14:textId="77777777" w:rsidR="00047FFD" w:rsidRPr="0082720D" w:rsidRDefault="00047FFD" w:rsidP="00047FFD">
            <w:pPr>
              <w:pStyle w:val="TableBodyLeft"/>
              <w:rPr>
                <w:rFonts w:asciiTheme="minorHAnsi" w:hAnsiTheme="minorHAnsi" w:cstheme="minorHAnsi"/>
                <w:sz w:val="20"/>
              </w:rPr>
            </w:pPr>
          </w:p>
        </w:tc>
      </w:tr>
      <w:tr w:rsidR="00047FFD" w:rsidRPr="0082720D" w14:paraId="4E1B97FE" w14:textId="77777777" w:rsidTr="006904FB">
        <w:trPr>
          <w:cnfStyle w:val="000000100000" w:firstRow="0" w:lastRow="0" w:firstColumn="0" w:lastColumn="0" w:oddVBand="0" w:evenVBand="0" w:oddHBand="1" w:evenHBand="0" w:firstRowFirstColumn="0" w:firstRowLastColumn="0" w:lastRowFirstColumn="0" w:lastRowLastColumn="0"/>
          <w:jc w:val="center"/>
        </w:trPr>
        <w:tc>
          <w:tcPr>
            <w:tcW w:w="2038" w:type="pct"/>
            <w:shd w:val="clear" w:color="auto" w:fill="FFFFFF" w:themeFill="background1"/>
          </w:tcPr>
          <w:p w14:paraId="54EFB5A0" w14:textId="77777777" w:rsidR="00047FFD" w:rsidRPr="0082720D" w:rsidRDefault="00047FFD" w:rsidP="00047FFD">
            <w:pPr>
              <w:pStyle w:val="TableBodyLeft"/>
              <w:rPr>
                <w:rFonts w:asciiTheme="minorHAnsi" w:hAnsiTheme="minorHAnsi" w:cstheme="minorHAnsi"/>
                <w:sz w:val="20"/>
              </w:rPr>
            </w:pPr>
          </w:p>
        </w:tc>
        <w:tc>
          <w:tcPr>
            <w:tcW w:w="775" w:type="pct"/>
            <w:shd w:val="clear" w:color="auto" w:fill="FFFFFF" w:themeFill="background1"/>
          </w:tcPr>
          <w:p w14:paraId="0B179378"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22811BFE" w14:textId="77777777" w:rsidR="00047FFD" w:rsidRPr="0082720D" w:rsidRDefault="00047FFD" w:rsidP="00047FFD">
            <w:pPr>
              <w:pStyle w:val="TableBodyLeft"/>
              <w:rPr>
                <w:rFonts w:asciiTheme="minorHAnsi" w:hAnsiTheme="minorHAnsi" w:cstheme="minorHAnsi"/>
                <w:sz w:val="20"/>
              </w:rPr>
            </w:pPr>
          </w:p>
        </w:tc>
      </w:tr>
      <w:tr w:rsidR="00047FFD" w:rsidRPr="0082720D" w14:paraId="04DD4148" w14:textId="77777777" w:rsidTr="006904FB">
        <w:trPr>
          <w:cnfStyle w:val="000000010000" w:firstRow="0" w:lastRow="0" w:firstColumn="0" w:lastColumn="0" w:oddVBand="0" w:evenVBand="0" w:oddHBand="0" w:evenHBand="1" w:firstRowFirstColumn="0" w:firstRowLastColumn="0" w:lastRowFirstColumn="0" w:lastRowLastColumn="0"/>
          <w:jc w:val="center"/>
        </w:trPr>
        <w:tc>
          <w:tcPr>
            <w:tcW w:w="2038" w:type="pct"/>
            <w:shd w:val="clear" w:color="auto" w:fill="FFFFFF" w:themeFill="background1"/>
          </w:tcPr>
          <w:p w14:paraId="13A2D85F" w14:textId="77777777" w:rsidR="00047FFD" w:rsidRPr="0082720D" w:rsidRDefault="00047FFD" w:rsidP="00047FFD">
            <w:pPr>
              <w:pStyle w:val="TableBodyLeft"/>
              <w:rPr>
                <w:rFonts w:asciiTheme="minorHAnsi" w:hAnsiTheme="minorHAnsi" w:cstheme="minorHAnsi"/>
                <w:sz w:val="20"/>
              </w:rPr>
            </w:pPr>
          </w:p>
        </w:tc>
        <w:tc>
          <w:tcPr>
            <w:tcW w:w="775" w:type="pct"/>
            <w:shd w:val="clear" w:color="auto" w:fill="FFFFFF" w:themeFill="background1"/>
          </w:tcPr>
          <w:p w14:paraId="695379F8" w14:textId="77777777" w:rsidR="00047FFD" w:rsidRPr="0082720D" w:rsidRDefault="00047FFD" w:rsidP="00047FFD">
            <w:pPr>
              <w:pStyle w:val="TableBodyLeft"/>
              <w:rPr>
                <w:rFonts w:asciiTheme="minorHAnsi" w:hAnsiTheme="minorHAnsi" w:cstheme="minorHAnsi"/>
                <w:sz w:val="20"/>
              </w:rPr>
            </w:pPr>
          </w:p>
        </w:tc>
        <w:tc>
          <w:tcPr>
            <w:tcW w:w="2187" w:type="pct"/>
            <w:gridSpan w:val="3"/>
            <w:shd w:val="clear" w:color="auto" w:fill="FFFFFF" w:themeFill="background1"/>
          </w:tcPr>
          <w:p w14:paraId="427B078B" w14:textId="77777777" w:rsidR="00047FFD" w:rsidRPr="0082720D" w:rsidRDefault="00047FFD" w:rsidP="00047FFD">
            <w:pPr>
              <w:pStyle w:val="TableBodyLeft"/>
              <w:rPr>
                <w:rFonts w:asciiTheme="minorHAnsi" w:hAnsiTheme="minorHAnsi" w:cstheme="minorHAnsi"/>
                <w:sz w:val="20"/>
              </w:rPr>
            </w:pPr>
          </w:p>
        </w:tc>
      </w:tr>
    </w:tbl>
    <w:p w14:paraId="371E1C35" w14:textId="323EDF34" w:rsidR="007C3A63" w:rsidRPr="0082720D" w:rsidRDefault="007C3A63" w:rsidP="007C3A63">
      <w:pPr>
        <w:rPr>
          <w:rFonts w:asciiTheme="minorHAnsi" w:hAnsiTheme="minorHAnsi" w:cstheme="minorHAnsi"/>
          <w:b/>
          <w:bCs/>
          <w:i/>
          <w:iCs/>
          <w:sz w:val="22"/>
          <w:szCs w:val="22"/>
          <w:lang w:val="en-CA"/>
        </w:rPr>
      </w:pPr>
    </w:p>
    <w:p w14:paraId="112B3B8D" w14:textId="109812A1" w:rsidR="00047FFD" w:rsidRPr="0082720D" w:rsidRDefault="00000FA6" w:rsidP="00000FA6">
      <w:pPr>
        <w:pStyle w:val="ListParagraph"/>
        <w:widowControl/>
        <w:numPr>
          <w:ilvl w:val="0"/>
          <w:numId w:val="91"/>
        </w:numPr>
        <w:autoSpaceDE/>
        <w:autoSpaceDN/>
        <w:adjustRightInd/>
        <w:spacing w:before="60" w:after="160" w:line="259" w:lineRule="auto"/>
        <w:jc w:val="both"/>
        <w:rPr>
          <w:rFonts w:asciiTheme="minorHAnsi" w:hAnsiTheme="minorHAnsi" w:cstheme="minorHAnsi"/>
          <w:b/>
          <w:lang w:val="en-GB" w:eastAsia="en-US"/>
        </w:rPr>
      </w:pPr>
      <w:bookmarkStart w:id="3" w:name="_Toc87972807"/>
      <w:r w:rsidRPr="0082720D">
        <w:rPr>
          <w:rFonts w:asciiTheme="minorHAnsi" w:hAnsiTheme="minorHAnsi" w:cstheme="minorHAnsi"/>
          <w:b/>
          <w:lang w:val="en-GB" w:eastAsia="en-US"/>
        </w:rPr>
        <w:lastRenderedPageBreak/>
        <w:t xml:space="preserve">     </w:t>
      </w:r>
      <w:r w:rsidR="00047FFD" w:rsidRPr="0082720D">
        <w:rPr>
          <w:rFonts w:asciiTheme="minorHAnsi" w:hAnsiTheme="minorHAnsi" w:cstheme="minorHAnsi"/>
          <w:b/>
          <w:lang w:val="en-GB" w:eastAsia="en-US"/>
        </w:rPr>
        <w:t xml:space="preserve">API specifications of the </w:t>
      </w:r>
      <w:r w:rsidR="00047FFD" w:rsidRPr="0082720D">
        <w:rPr>
          <w:rFonts w:asciiTheme="minorHAnsi" w:hAnsiTheme="minorHAnsi" w:cstheme="minorHAnsi"/>
          <w:b/>
          <w:color w:val="FF0000"/>
          <w:lang w:val="en-GB" w:eastAsia="en-US"/>
        </w:rPr>
        <w:t>API</w:t>
      </w:r>
      <w:r w:rsidR="00047FFD" w:rsidRPr="0082720D">
        <w:rPr>
          <w:rFonts w:asciiTheme="minorHAnsi" w:hAnsiTheme="minorHAnsi" w:cstheme="minorHAnsi"/>
          <w:b/>
          <w:lang w:val="en-GB" w:eastAsia="en-US"/>
        </w:rPr>
        <w:t xml:space="preserve"> manufacturer:</w:t>
      </w:r>
      <w:bookmarkEnd w:id="3"/>
    </w:p>
    <w:p w14:paraId="42983EAE" w14:textId="77777777" w:rsidR="00047FFD" w:rsidRPr="0082720D" w:rsidRDefault="00047FFD" w:rsidP="000A6C1A">
      <w:pPr>
        <w:keepNext/>
        <w:widowControl/>
        <w:autoSpaceDE/>
        <w:autoSpaceDN/>
        <w:adjustRightInd/>
        <w:spacing w:before="120" w:after="120" w:line="280" w:lineRule="atLeast"/>
        <w:ind w:left="227" w:right="227"/>
        <w:jc w:val="both"/>
        <w:rPr>
          <w:rFonts w:asciiTheme="minorHAnsi" w:eastAsia="Calibri" w:hAnsiTheme="minorHAnsi" w:cstheme="minorHAnsi"/>
          <w:bCs/>
          <w:i/>
          <w:iCs/>
          <w:szCs w:val="22"/>
          <w:lang w:val="en-GB" w:eastAsia="en-US"/>
        </w:rPr>
      </w:pPr>
      <w:r w:rsidRPr="0082720D">
        <w:rPr>
          <w:rFonts w:asciiTheme="minorHAnsi" w:eastAsia="Calibri" w:hAnsiTheme="minorHAnsi" w:cstheme="minorHAnsi"/>
          <w:bCs/>
          <w:i/>
          <w:iCs/>
          <w:szCs w:val="22"/>
          <w:lang w:val="en-GB" w:eastAsia="en-US"/>
        </w:rPr>
        <w:t>Table 3.2.S.4.1-2: Summary of specifications</w:t>
      </w:r>
    </w:p>
    <w:tbl>
      <w:tblPr>
        <w:tblStyle w:val="TableGrid5"/>
        <w:tblW w:w="4840" w:type="pct"/>
        <w:tblInd w:w="279" w:type="dxa"/>
        <w:tblCellMar>
          <w:left w:w="43" w:type="dxa"/>
          <w:right w:w="43" w:type="dxa"/>
        </w:tblCellMar>
        <w:tblLook w:val="04A0" w:firstRow="1" w:lastRow="0" w:firstColumn="1" w:lastColumn="0" w:noHBand="0" w:noVBand="1"/>
      </w:tblPr>
      <w:tblGrid>
        <w:gridCol w:w="3549"/>
        <w:gridCol w:w="1838"/>
        <w:gridCol w:w="2297"/>
        <w:gridCol w:w="1031"/>
        <w:gridCol w:w="1033"/>
      </w:tblGrid>
      <w:tr w:rsidR="00047FFD" w:rsidRPr="0082720D" w14:paraId="06801138" w14:textId="77777777" w:rsidTr="006904FB">
        <w:tc>
          <w:tcPr>
            <w:tcW w:w="2763" w:type="pct"/>
            <w:gridSpan w:val="2"/>
            <w:shd w:val="clear" w:color="auto" w:fill="D9D9D9" w:themeFill="background1" w:themeFillShade="D9"/>
          </w:tcPr>
          <w:p w14:paraId="4392474A" w14:textId="1A498BA4" w:rsidR="00047FFD" w:rsidRPr="0082720D" w:rsidRDefault="00047FFD" w:rsidP="00047FFD">
            <w:pPr>
              <w:widowControl/>
              <w:autoSpaceDE/>
              <w:autoSpaceDN/>
              <w:adjustRightInd/>
              <w:spacing w:line="259" w:lineRule="auto"/>
              <w:ind w:left="720"/>
              <w:jc w:val="both"/>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Standard (</w:t>
            </w:r>
            <w:r w:rsidR="00A902C4" w:rsidRPr="0082720D">
              <w:rPr>
                <w:rFonts w:asciiTheme="minorHAnsi" w:hAnsiTheme="minorHAnsi" w:cstheme="minorHAnsi"/>
                <w:b/>
                <w:color w:val="000000"/>
                <w:sz w:val="20"/>
                <w:szCs w:val="20"/>
                <w:lang w:eastAsia="en-US"/>
              </w:rPr>
              <w:t>e.g.</w:t>
            </w:r>
            <w:r w:rsidR="00A902C4" w:rsidRPr="0082720D">
              <w:rPr>
                <w:rFonts w:asciiTheme="minorHAnsi" w:hAnsiTheme="minorHAnsi" w:cstheme="minorHAnsi"/>
                <w:b/>
                <w:color w:val="000000"/>
                <w:lang w:eastAsia="en-US"/>
              </w:rPr>
              <w:t>,</w:t>
            </w:r>
            <w:r w:rsidRPr="0082720D">
              <w:rPr>
                <w:rFonts w:asciiTheme="minorHAnsi" w:hAnsiTheme="minorHAnsi" w:cstheme="minorHAnsi"/>
                <w:b/>
                <w:color w:val="000000"/>
                <w:sz w:val="20"/>
                <w:szCs w:val="20"/>
                <w:lang w:eastAsia="en-US"/>
              </w:rPr>
              <w:t xml:space="preserve"> Ph. Int., Ph. Eur., BP, USP, in-house)</w:t>
            </w:r>
          </w:p>
        </w:tc>
        <w:tc>
          <w:tcPr>
            <w:tcW w:w="2237" w:type="pct"/>
            <w:gridSpan w:val="3"/>
            <w:shd w:val="clear" w:color="auto" w:fill="D9D9D9" w:themeFill="background1" w:themeFillShade="D9"/>
          </w:tcPr>
          <w:p w14:paraId="5DC5C0BE" w14:textId="77777777" w:rsidR="00047FFD" w:rsidRPr="0082720D" w:rsidRDefault="00047FFD" w:rsidP="00047FFD">
            <w:pPr>
              <w:widowControl/>
              <w:autoSpaceDE/>
              <w:autoSpaceDN/>
              <w:adjustRightInd/>
              <w:spacing w:after="240" w:line="259" w:lineRule="auto"/>
              <w:ind w:left="720"/>
              <w:jc w:val="both"/>
              <w:rPr>
                <w:rFonts w:asciiTheme="minorHAnsi" w:hAnsiTheme="minorHAnsi" w:cstheme="minorHAnsi"/>
                <w:color w:val="4472C4"/>
                <w:sz w:val="20"/>
                <w:szCs w:val="20"/>
                <w:lang w:eastAsia="en-US"/>
              </w:rPr>
            </w:pPr>
          </w:p>
        </w:tc>
      </w:tr>
      <w:tr w:rsidR="00047FFD" w:rsidRPr="0082720D" w14:paraId="25025D88" w14:textId="77777777" w:rsidTr="006904FB">
        <w:tc>
          <w:tcPr>
            <w:tcW w:w="2763" w:type="pct"/>
            <w:gridSpan w:val="2"/>
            <w:shd w:val="clear" w:color="auto" w:fill="D9D9D9" w:themeFill="background1" w:themeFillShade="D9"/>
          </w:tcPr>
          <w:p w14:paraId="7A213CCD"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Specification reference number and version</w:t>
            </w:r>
          </w:p>
        </w:tc>
        <w:tc>
          <w:tcPr>
            <w:tcW w:w="2237" w:type="pct"/>
            <w:gridSpan w:val="3"/>
            <w:shd w:val="clear" w:color="auto" w:fill="D9D9D9" w:themeFill="background1" w:themeFillShade="D9"/>
          </w:tcPr>
          <w:p w14:paraId="68266BCC"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4472C4"/>
                <w:sz w:val="20"/>
                <w:szCs w:val="20"/>
                <w:lang w:eastAsia="en-US"/>
              </w:rPr>
            </w:pPr>
          </w:p>
        </w:tc>
      </w:tr>
      <w:tr w:rsidR="00047FFD" w:rsidRPr="0082720D" w14:paraId="4F0BE798" w14:textId="77777777" w:rsidTr="006904FB">
        <w:trPr>
          <w:trHeight w:val="335"/>
        </w:trPr>
        <w:tc>
          <w:tcPr>
            <w:tcW w:w="1820" w:type="pct"/>
            <w:vMerge w:val="restart"/>
            <w:shd w:val="clear" w:color="auto" w:fill="D9D9D9" w:themeFill="background1" w:themeFillShade="D9"/>
            <w:vAlign w:val="bottom"/>
          </w:tcPr>
          <w:p w14:paraId="66CAFDE0"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Test</w:t>
            </w:r>
          </w:p>
        </w:tc>
        <w:tc>
          <w:tcPr>
            <w:tcW w:w="942" w:type="pct"/>
            <w:vMerge w:val="restart"/>
            <w:shd w:val="clear" w:color="auto" w:fill="D9D9D9" w:themeFill="background1" w:themeFillShade="D9"/>
            <w:vAlign w:val="bottom"/>
          </w:tcPr>
          <w:p w14:paraId="147A618E"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Acceptance criteria</w:t>
            </w:r>
          </w:p>
        </w:tc>
        <w:tc>
          <w:tcPr>
            <w:tcW w:w="2237" w:type="pct"/>
            <w:gridSpan w:val="3"/>
            <w:shd w:val="clear" w:color="auto" w:fill="D9D9D9" w:themeFill="background1" w:themeFillShade="D9"/>
            <w:vAlign w:val="bottom"/>
          </w:tcPr>
          <w:p w14:paraId="35FD3CA2"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FFFFFF"/>
                <w:sz w:val="20"/>
                <w:szCs w:val="20"/>
                <w:lang w:eastAsia="en-US"/>
              </w:rPr>
            </w:pPr>
            <w:r w:rsidRPr="0082720D">
              <w:rPr>
                <w:rFonts w:asciiTheme="minorHAnsi" w:hAnsiTheme="minorHAnsi" w:cstheme="minorHAnsi"/>
                <w:b/>
                <w:color w:val="000000"/>
                <w:sz w:val="20"/>
                <w:szCs w:val="20"/>
                <w:lang w:eastAsia="en-US"/>
              </w:rPr>
              <w:t>Analytical procedure</w:t>
            </w:r>
          </w:p>
        </w:tc>
      </w:tr>
      <w:tr w:rsidR="00047FFD" w:rsidRPr="0082720D" w14:paraId="66BEEB07" w14:textId="77777777" w:rsidTr="006904FB">
        <w:trPr>
          <w:trHeight w:val="335"/>
        </w:trPr>
        <w:tc>
          <w:tcPr>
            <w:tcW w:w="1820" w:type="pct"/>
            <w:vMerge/>
            <w:shd w:val="clear" w:color="auto" w:fill="F2F2F2"/>
            <w:vAlign w:val="bottom"/>
          </w:tcPr>
          <w:p w14:paraId="16C09CC5"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p>
        </w:tc>
        <w:tc>
          <w:tcPr>
            <w:tcW w:w="942" w:type="pct"/>
            <w:vMerge/>
            <w:shd w:val="clear" w:color="auto" w:fill="F2F2F2"/>
            <w:vAlign w:val="bottom"/>
          </w:tcPr>
          <w:p w14:paraId="764AF047" w14:textId="77777777" w:rsidR="00047FFD" w:rsidRPr="0082720D" w:rsidRDefault="00047FFD" w:rsidP="00047FFD">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p>
        </w:tc>
        <w:tc>
          <w:tcPr>
            <w:tcW w:w="1178" w:type="pct"/>
            <w:shd w:val="clear" w:color="auto" w:fill="D9D9D9" w:themeFill="background1" w:themeFillShade="D9"/>
            <w:vAlign w:val="bottom"/>
          </w:tcPr>
          <w:p w14:paraId="33F0D545" w14:textId="77777777" w:rsidR="00047FFD" w:rsidRPr="0082720D" w:rsidRDefault="00047FFD" w:rsidP="00047FFD">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Type</w:t>
            </w:r>
          </w:p>
        </w:tc>
        <w:tc>
          <w:tcPr>
            <w:tcW w:w="529" w:type="pct"/>
            <w:shd w:val="clear" w:color="auto" w:fill="D9D9D9" w:themeFill="background1" w:themeFillShade="D9"/>
            <w:vAlign w:val="bottom"/>
          </w:tcPr>
          <w:p w14:paraId="39328D1C" w14:textId="77777777" w:rsidR="00047FFD" w:rsidRPr="0082720D" w:rsidRDefault="00047FFD" w:rsidP="00047FFD">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Source</w:t>
            </w:r>
          </w:p>
        </w:tc>
        <w:tc>
          <w:tcPr>
            <w:tcW w:w="531" w:type="pct"/>
            <w:shd w:val="clear" w:color="auto" w:fill="D9D9D9" w:themeFill="background1" w:themeFillShade="D9"/>
            <w:vAlign w:val="bottom"/>
          </w:tcPr>
          <w:p w14:paraId="635C4B3A" w14:textId="77777777" w:rsidR="00047FFD" w:rsidRPr="0082720D" w:rsidRDefault="00047FFD" w:rsidP="00047FFD">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Version</w:t>
            </w:r>
          </w:p>
        </w:tc>
      </w:tr>
      <w:tr w:rsidR="00047FFD" w:rsidRPr="0082720D" w14:paraId="28F287EC" w14:textId="77777777" w:rsidTr="006904FB">
        <w:tc>
          <w:tcPr>
            <w:tcW w:w="1820" w:type="pct"/>
          </w:tcPr>
          <w:p w14:paraId="454B4828"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A6A6A6" w:themeColor="background1" w:themeShade="A6"/>
                <w:sz w:val="20"/>
                <w:szCs w:val="20"/>
                <w:lang w:eastAsia="en-US"/>
              </w:rPr>
            </w:pPr>
            <w:r w:rsidRPr="0082720D">
              <w:rPr>
                <w:rFonts w:asciiTheme="minorHAnsi" w:hAnsiTheme="minorHAnsi" w:cstheme="minorHAnsi"/>
                <w:color w:val="A6A6A6" w:themeColor="background1" w:themeShade="A6"/>
                <w:sz w:val="20"/>
                <w:szCs w:val="20"/>
                <w:lang w:eastAsia="en-US"/>
              </w:rPr>
              <w:t>Description</w:t>
            </w:r>
          </w:p>
        </w:tc>
        <w:tc>
          <w:tcPr>
            <w:tcW w:w="942" w:type="pct"/>
          </w:tcPr>
          <w:p w14:paraId="741BED7C"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178" w:type="pct"/>
          </w:tcPr>
          <w:p w14:paraId="6E72AEC5"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29" w:type="pct"/>
          </w:tcPr>
          <w:p w14:paraId="40A7BE2B"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31" w:type="pct"/>
          </w:tcPr>
          <w:p w14:paraId="7E37422C"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047FFD" w:rsidRPr="0082720D" w14:paraId="2E8A5FCF" w14:textId="77777777" w:rsidTr="006904FB">
        <w:tc>
          <w:tcPr>
            <w:tcW w:w="1820" w:type="pct"/>
          </w:tcPr>
          <w:p w14:paraId="7B553EF9"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A6A6A6" w:themeColor="background1" w:themeShade="A6"/>
                <w:sz w:val="20"/>
                <w:szCs w:val="20"/>
                <w:lang w:eastAsia="en-US"/>
              </w:rPr>
            </w:pPr>
            <w:r w:rsidRPr="0082720D">
              <w:rPr>
                <w:rFonts w:asciiTheme="minorHAnsi" w:hAnsiTheme="minorHAnsi" w:cstheme="minorHAnsi"/>
                <w:color w:val="A6A6A6" w:themeColor="background1" w:themeShade="A6"/>
                <w:sz w:val="20"/>
                <w:szCs w:val="20"/>
                <w:lang w:eastAsia="en-US"/>
              </w:rPr>
              <w:t>Identification</w:t>
            </w:r>
          </w:p>
        </w:tc>
        <w:tc>
          <w:tcPr>
            <w:tcW w:w="942" w:type="pct"/>
          </w:tcPr>
          <w:p w14:paraId="105DD949"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178" w:type="pct"/>
          </w:tcPr>
          <w:p w14:paraId="7B657EB0"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29" w:type="pct"/>
          </w:tcPr>
          <w:p w14:paraId="7FBA167A"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31" w:type="pct"/>
          </w:tcPr>
          <w:p w14:paraId="20FD3FEE"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047FFD" w:rsidRPr="0082720D" w14:paraId="1E2B9F53" w14:textId="77777777" w:rsidTr="006904FB">
        <w:tc>
          <w:tcPr>
            <w:tcW w:w="1820" w:type="pct"/>
          </w:tcPr>
          <w:p w14:paraId="0D8A5395"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A6A6A6" w:themeColor="background1" w:themeShade="A6"/>
                <w:sz w:val="20"/>
                <w:szCs w:val="20"/>
                <w:lang w:eastAsia="en-US"/>
              </w:rPr>
            </w:pPr>
            <w:r w:rsidRPr="0082720D">
              <w:rPr>
                <w:rFonts w:asciiTheme="minorHAnsi" w:hAnsiTheme="minorHAnsi" w:cstheme="minorHAnsi"/>
                <w:color w:val="A6A6A6" w:themeColor="background1" w:themeShade="A6"/>
                <w:sz w:val="20"/>
                <w:szCs w:val="20"/>
                <w:lang w:eastAsia="en-US"/>
              </w:rPr>
              <w:t>Impurities</w:t>
            </w:r>
          </w:p>
        </w:tc>
        <w:tc>
          <w:tcPr>
            <w:tcW w:w="942" w:type="pct"/>
          </w:tcPr>
          <w:p w14:paraId="0EB52445"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178" w:type="pct"/>
          </w:tcPr>
          <w:p w14:paraId="563D13D4"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29" w:type="pct"/>
          </w:tcPr>
          <w:p w14:paraId="002E7EAA"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31" w:type="pct"/>
          </w:tcPr>
          <w:p w14:paraId="12BE00A6"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047FFD" w:rsidRPr="0082720D" w14:paraId="73CB61B6" w14:textId="77777777" w:rsidTr="006904FB">
        <w:tc>
          <w:tcPr>
            <w:tcW w:w="1820" w:type="pct"/>
          </w:tcPr>
          <w:p w14:paraId="0A8BEBC8"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A6A6A6" w:themeColor="background1" w:themeShade="A6"/>
                <w:sz w:val="20"/>
                <w:szCs w:val="20"/>
                <w:lang w:eastAsia="en-US"/>
              </w:rPr>
            </w:pPr>
            <w:r w:rsidRPr="0082720D">
              <w:rPr>
                <w:rFonts w:asciiTheme="minorHAnsi" w:hAnsiTheme="minorHAnsi" w:cstheme="minorHAnsi"/>
                <w:color w:val="A6A6A6" w:themeColor="background1" w:themeShade="A6"/>
                <w:sz w:val="20"/>
                <w:szCs w:val="20"/>
                <w:lang w:eastAsia="en-US"/>
              </w:rPr>
              <w:t>Assay</w:t>
            </w:r>
          </w:p>
        </w:tc>
        <w:tc>
          <w:tcPr>
            <w:tcW w:w="942" w:type="pct"/>
          </w:tcPr>
          <w:p w14:paraId="34E11F4A"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178" w:type="pct"/>
          </w:tcPr>
          <w:p w14:paraId="3B7A263C"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29" w:type="pct"/>
          </w:tcPr>
          <w:p w14:paraId="5819A928"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531" w:type="pct"/>
          </w:tcPr>
          <w:p w14:paraId="6B7B49CE" w14:textId="77777777" w:rsidR="00047FFD" w:rsidRPr="0082720D" w:rsidRDefault="00047FFD" w:rsidP="00047FFD">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bl>
    <w:p w14:paraId="1424D42F" w14:textId="63ECBAE8" w:rsidR="006904FB" w:rsidRPr="0082720D" w:rsidRDefault="006904FB" w:rsidP="007C3A63">
      <w:pPr>
        <w:rPr>
          <w:rFonts w:asciiTheme="minorHAnsi" w:hAnsiTheme="minorHAnsi" w:cstheme="minorHAnsi"/>
          <w:b/>
          <w:bCs/>
          <w:i/>
          <w:iCs/>
          <w:sz w:val="22"/>
          <w:szCs w:val="22"/>
          <w:lang w:val="en-CA"/>
        </w:rPr>
      </w:pPr>
    </w:p>
    <w:p w14:paraId="0BCB3A17" w14:textId="0E8035BD" w:rsidR="006904FB" w:rsidRPr="0082720D" w:rsidRDefault="006904FB" w:rsidP="007C3A63">
      <w:pPr>
        <w:rPr>
          <w:rFonts w:asciiTheme="minorHAnsi" w:hAnsiTheme="minorHAnsi" w:cstheme="minorHAnsi"/>
          <w:b/>
          <w:bCs/>
          <w:i/>
          <w:iCs/>
          <w:sz w:val="22"/>
          <w:szCs w:val="22"/>
          <w:lang w:val="en-CA"/>
        </w:rPr>
      </w:pPr>
    </w:p>
    <w:p w14:paraId="679A3BAB" w14:textId="77777777" w:rsidR="006904FB" w:rsidRPr="0082720D" w:rsidRDefault="006904FB" w:rsidP="007C3A63">
      <w:pPr>
        <w:rPr>
          <w:rFonts w:asciiTheme="minorHAnsi" w:hAnsiTheme="minorHAnsi" w:cstheme="minorHAnsi"/>
          <w:b/>
          <w:bCs/>
          <w:i/>
          <w:iCs/>
          <w:sz w:val="22"/>
          <w:szCs w:val="22"/>
          <w:lang w:val="en-CA"/>
        </w:rPr>
      </w:pPr>
    </w:p>
    <w:p w14:paraId="192CE7CF" w14:textId="77777777" w:rsidR="007C3A63" w:rsidRPr="0082720D" w:rsidRDefault="007C3A63" w:rsidP="00D52A38">
      <w:pPr>
        <w:pStyle w:val="Heading2"/>
        <w:numPr>
          <w:ilvl w:val="0"/>
          <w:numId w:val="0"/>
        </w:numPr>
        <w:ind w:left="1008" w:hanging="468"/>
        <w:rPr>
          <w:rFonts w:asciiTheme="minorHAnsi" w:hAnsiTheme="minorHAnsi"/>
          <w:i/>
        </w:rPr>
      </w:pPr>
      <w:r w:rsidRPr="0082720D">
        <w:rPr>
          <w:rFonts w:asciiTheme="minorHAnsi" w:hAnsiTheme="minorHAnsi"/>
          <w:i/>
        </w:rPr>
        <w:t>2.3.S.4.2 Analytical Procedures (name, manufacturer)</w:t>
      </w:r>
    </w:p>
    <w:p w14:paraId="6AC5BFC5" w14:textId="77777777" w:rsidR="007C3A63" w:rsidRPr="0082720D" w:rsidRDefault="007C3A63" w:rsidP="007C3A63">
      <w:pPr>
        <w:rPr>
          <w:rFonts w:asciiTheme="minorHAnsi" w:hAnsiTheme="minorHAnsi" w:cstheme="minorHAnsi"/>
          <w:sz w:val="22"/>
          <w:szCs w:val="22"/>
          <w:lang w:val="en-CA"/>
        </w:rPr>
      </w:pPr>
    </w:p>
    <w:p w14:paraId="3F5AE506" w14:textId="77777777" w:rsidR="007C3A63" w:rsidRPr="0082720D" w:rsidRDefault="007C3A63" w:rsidP="00D52758">
      <w:pPr>
        <w:pStyle w:val="ListParagraph"/>
        <w:numPr>
          <w:ilvl w:val="0"/>
          <w:numId w:val="22"/>
        </w:numPr>
        <w:ind w:hanging="720"/>
        <w:rPr>
          <w:rFonts w:asciiTheme="minorHAnsi" w:hAnsiTheme="minorHAnsi" w:cstheme="minorHAnsi"/>
          <w:b/>
          <w:bCs/>
          <w:szCs w:val="24"/>
          <w:lang w:eastAsia="en-US"/>
        </w:rPr>
      </w:pPr>
      <w:r w:rsidRPr="0082720D">
        <w:rPr>
          <w:rFonts w:asciiTheme="minorHAnsi" w:hAnsiTheme="minorHAnsi" w:cstheme="minorHAnsi"/>
          <w:b/>
          <w:bCs/>
          <w:szCs w:val="24"/>
          <w:lang w:eastAsia="en-US"/>
        </w:rPr>
        <w:t>Summary of the analytical procedures (e.g. key method parameters, conditions, system suitability testing):</w:t>
      </w:r>
    </w:p>
    <w:p w14:paraId="1D10E5C8" w14:textId="77777777" w:rsidR="007C3A63" w:rsidRPr="0082720D" w:rsidRDefault="007C3A63" w:rsidP="009870EB">
      <w:pPr>
        <w:pStyle w:val="Paragraph2"/>
        <w:ind w:left="1440"/>
        <w:rPr>
          <w:rFonts w:asciiTheme="minorHAnsi" w:hAnsiTheme="minorHAnsi" w:cstheme="minorHAnsi"/>
        </w:rPr>
      </w:pPr>
    </w:p>
    <w:p w14:paraId="2C4BF1E3" w14:textId="1BFE7601" w:rsidR="007C3A63" w:rsidRPr="0082720D" w:rsidRDefault="007C3A63" w:rsidP="009870EB">
      <w:pPr>
        <w:pStyle w:val="Paragraph2"/>
        <w:ind w:left="1440"/>
        <w:rPr>
          <w:rFonts w:asciiTheme="minorHAnsi" w:hAnsiTheme="minorHAnsi" w:cstheme="minorHAnsi"/>
        </w:rPr>
      </w:pPr>
      <w:r w:rsidRPr="0082720D">
        <w:rPr>
          <w:rFonts w:asciiTheme="minorHAnsi" w:hAnsiTheme="minorHAnsi" w:cstheme="minorHAnsi"/>
        </w:rPr>
        <w:t>See</w:t>
      </w:r>
      <w:r w:rsidRPr="0082720D">
        <w:rPr>
          <w:rFonts w:asciiTheme="minorHAnsi" w:hAnsiTheme="minorHAnsi" w:cstheme="minorHAnsi"/>
          <w:i/>
        </w:rPr>
        <w:t xml:space="preserve"> </w:t>
      </w:r>
      <w:r w:rsidR="00123354" w:rsidRPr="0082720D">
        <w:rPr>
          <w:rFonts w:asciiTheme="minorHAnsi" w:hAnsiTheme="minorHAnsi" w:cstheme="minorHAnsi"/>
          <w:i/>
        </w:rPr>
        <w:t>Annexure</w:t>
      </w:r>
      <w:r w:rsidR="00654A5E" w:rsidRPr="0082720D">
        <w:rPr>
          <w:rFonts w:asciiTheme="minorHAnsi" w:hAnsiTheme="minorHAnsi" w:cstheme="minorHAnsi"/>
          <w:i/>
        </w:rPr>
        <w:t xml:space="preserve"> 1 </w:t>
      </w:r>
      <w:r w:rsidR="00654A5E" w:rsidRPr="0082720D">
        <w:rPr>
          <w:rFonts w:asciiTheme="minorHAnsi" w:hAnsiTheme="minorHAnsi" w:cstheme="minorHAnsi"/>
          <w:b/>
          <w:bCs/>
        </w:rPr>
        <w:t>Summar</w:t>
      </w:r>
      <w:r w:rsidR="00CF2CC6" w:rsidRPr="0082720D">
        <w:rPr>
          <w:rFonts w:asciiTheme="minorHAnsi" w:hAnsiTheme="minorHAnsi" w:cstheme="minorHAnsi"/>
          <w:b/>
          <w:bCs/>
        </w:rPr>
        <w:t>ies</w:t>
      </w:r>
      <w:r w:rsidR="00654A5E" w:rsidRPr="0082720D">
        <w:rPr>
          <w:rFonts w:asciiTheme="minorHAnsi" w:hAnsiTheme="minorHAnsi" w:cstheme="minorHAnsi"/>
          <w:b/>
          <w:bCs/>
        </w:rPr>
        <w:t xml:space="preserve"> of the analytical procedures</w:t>
      </w:r>
    </w:p>
    <w:p w14:paraId="788B6F32" w14:textId="77777777" w:rsidR="007C3A63" w:rsidRPr="0082720D" w:rsidRDefault="007C3A63" w:rsidP="009870EB">
      <w:pPr>
        <w:pStyle w:val="Paragraph2"/>
        <w:ind w:left="1440"/>
        <w:rPr>
          <w:rFonts w:asciiTheme="minorHAnsi" w:hAnsiTheme="minorHAnsi" w:cstheme="minorHAnsi"/>
        </w:rPr>
      </w:pPr>
    </w:p>
    <w:p w14:paraId="645359A5" w14:textId="54B72935" w:rsidR="00D01D22" w:rsidRDefault="007C3A63" w:rsidP="00D01D22">
      <w:pPr>
        <w:pStyle w:val="Paragraph2"/>
        <w:ind w:left="1440"/>
        <w:rPr>
          <w:rFonts w:asciiTheme="minorHAnsi" w:hAnsiTheme="minorHAnsi" w:cstheme="minorHAnsi"/>
        </w:rPr>
      </w:pPr>
      <w:r w:rsidRPr="0082720D">
        <w:rPr>
          <w:rFonts w:asciiTheme="minorHAnsi" w:hAnsiTheme="minorHAnsi" w:cstheme="minorHAnsi"/>
        </w:rPr>
        <w:t>Summarized tabulated methods and validation may be provided in a separate file &lt;provide reference&gt;.</w:t>
      </w:r>
    </w:p>
    <w:p w14:paraId="11B4BE55" w14:textId="77777777" w:rsidR="00D01D22" w:rsidRDefault="00D01D22">
      <w:pPr>
        <w:widowControl/>
        <w:autoSpaceDE/>
        <w:autoSpaceDN/>
        <w:adjustRightInd/>
        <w:rPr>
          <w:rFonts w:asciiTheme="minorHAnsi" w:hAnsiTheme="minorHAnsi" w:cstheme="minorHAnsi"/>
          <w:szCs w:val="24"/>
          <w:lang w:eastAsia="en-US"/>
        </w:rPr>
      </w:pPr>
      <w:r>
        <w:rPr>
          <w:rFonts w:asciiTheme="minorHAnsi" w:hAnsiTheme="minorHAnsi" w:cstheme="minorHAnsi"/>
        </w:rPr>
        <w:br w:type="page"/>
      </w:r>
    </w:p>
    <w:p w14:paraId="041C8216" w14:textId="77777777" w:rsidR="00000FA6" w:rsidRPr="0082720D" w:rsidRDefault="00000FA6" w:rsidP="00D01D22">
      <w:pPr>
        <w:pStyle w:val="Paragraph2"/>
        <w:ind w:left="1440"/>
        <w:rPr>
          <w:rFonts w:asciiTheme="minorHAnsi" w:hAnsiTheme="minorHAnsi" w:cstheme="minorHAnsi"/>
        </w:rPr>
      </w:pPr>
    </w:p>
    <w:p w14:paraId="618B4E68" w14:textId="77777777" w:rsidR="007C3A63" w:rsidRPr="0082720D" w:rsidRDefault="007C3A63" w:rsidP="00D52A38">
      <w:pPr>
        <w:pStyle w:val="Heading2"/>
        <w:numPr>
          <w:ilvl w:val="0"/>
          <w:numId w:val="0"/>
        </w:numPr>
        <w:ind w:left="1008" w:hanging="468"/>
        <w:rPr>
          <w:rFonts w:asciiTheme="minorHAnsi" w:hAnsiTheme="minorHAnsi"/>
          <w:i/>
        </w:rPr>
      </w:pPr>
      <w:r w:rsidRPr="0082720D">
        <w:rPr>
          <w:rFonts w:asciiTheme="minorHAnsi" w:hAnsiTheme="minorHAnsi"/>
          <w:i/>
        </w:rPr>
        <w:t>2.3.S.4.3 Validation of Analytical Procedures (name, manufacturer)</w:t>
      </w:r>
    </w:p>
    <w:p w14:paraId="384BDE59" w14:textId="77777777" w:rsidR="007C3A63" w:rsidRPr="0082720D" w:rsidRDefault="007C3A63" w:rsidP="007C3A63">
      <w:pPr>
        <w:rPr>
          <w:rFonts w:asciiTheme="minorHAnsi" w:hAnsiTheme="minorHAnsi" w:cstheme="minorHAnsi"/>
          <w:sz w:val="22"/>
          <w:szCs w:val="22"/>
          <w:lang w:val="en-CA"/>
        </w:rPr>
      </w:pPr>
    </w:p>
    <w:p w14:paraId="519DCBC1" w14:textId="77777777" w:rsidR="007C3A63" w:rsidRPr="0082720D" w:rsidRDefault="007C3A63" w:rsidP="00D52758">
      <w:pPr>
        <w:pStyle w:val="ListParagraph"/>
        <w:numPr>
          <w:ilvl w:val="0"/>
          <w:numId w:val="23"/>
        </w:numPr>
        <w:ind w:left="1440" w:hanging="720"/>
        <w:rPr>
          <w:rFonts w:asciiTheme="minorHAnsi" w:hAnsiTheme="minorHAnsi" w:cstheme="minorHAnsi"/>
          <w:b/>
          <w:bCs/>
          <w:sz w:val="22"/>
          <w:szCs w:val="22"/>
          <w:lang w:val="en-CA"/>
        </w:rPr>
      </w:pPr>
      <w:r w:rsidRPr="0082720D">
        <w:rPr>
          <w:rFonts w:asciiTheme="minorHAnsi" w:hAnsiTheme="minorHAnsi" w:cstheme="minorHAnsi"/>
          <w:b/>
          <w:bCs/>
          <w:szCs w:val="24"/>
          <w:lang w:eastAsia="en-US"/>
        </w:rPr>
        <w:t>Summary of the validation information (e.g. validation parameters and results):</w:t>
      </w:r>
    </w:p>
    <w:p w14:paraId="2D9E99A2" w14:textId="77777777" w:rsidR="007C3A63" w:rsidRPr="0082720D" w:rsidRDefault="007C3A63" w:rsidP="004121DE">
      <w:pPr>
        <w:pStyle w:val="Paragraph2"/>
        <w:ind w:left="1440"/>
        <w:rPr>
          <w:rFonts w:asciiTheme="minorHAnsi" w:hAnsiTheme="minorHAnsi" w:cstheme="minorHAnsi"/>
        </w:rPr>
      </w:pPr>
    </w:p>
    <w:p w14:paraId="3878B29F" w14:textId="0B6B872A" w:rsidR="007C3A63" w:rsidRPr="0082720D" w:rsidRDefault="007C3A63" w:rsidP="009870EB">
      <w:pPr>
        <w:pStyle w:val="Paragraph2"/>
        <w:ind w:left="1440"/>
        <w:rPr>
          <w:rFonts w:asciiTheme="minorHAnsi" w:hAnsiTheme="minorHAnsi" w:cstheme="minorHAnsi"/>
        </w:rPr>
      </w:pPr>
      <w:r w:rsidRPr="0082720D">
        <w:rPr>
          <w:rFonts w:asciiTheme="minorHAnsi" w:hAnsiTheme="minorHAnsi" w:cstheme="minorHAnsi"/>
        </w:rPr>
        <w:t xml:space="preserve">See </w:t>
      </w:r>
      <w:r w:rsidR="00123354" w:rsidRPr="0082720D">
        <w:rPr>
          <w:rFonts w:asciiTheme="minorHAnsi" w:hAnsiTheme="minorHAnsi" w:cstheme="minorHAnsi"/>
          <w:i/>
        </w:rPr>
        <w:t>Annexure</w:t>
      </w:r>
      <w:r w:rsidR="00654A5E" w:rsidRPr="0082720D">
        <w:rPr>
          <w:rFonts w:asciiTheme="minorHAnsi" w:hAnsiTheme="minorHAnsi" w:cstheme="minorHAnsi"/>
          <w:i/>
        </w:rPr>
        <w:t xml:space="preserve"> 1 </w:t>
      </w:r>
      <w:r w:rsidR="00CF2CC6" w:rsidRPr="0082720D">
        <w:rPr>
          <w:rFonts w:asciiTheme="minorHAnsi" w:hAnsiTheme="minorHAnsi" w:cstheme="minorHAnsi"/>
        </w:rPr>
        <w:t>S</w:t>
      </w:r>
      <w:r w:rsidRPr="0082720D">
        <w:rPr>
          <w:rFonts w:asciiTheme="minorHAnsi" w:hAnsiTheme="minorHAnsi" w:cstheme="minorHAnsi"/>
        </w:rPr>
        <w:t>ummaries of the validation information (i.e.</w:t>
      </w:r>
      <w:r w:rsidR="00271FFD" w:rsidRPr="0082720D">
        <w:rPr>
          <w:rFonts w:asciiTheme="minorHAnsi" w:hAnsiTheme="minorHAnsi" w:cstheme="minorHAnsi"/>
        </w:rPr>
        <w:t xml:space="preserve"> </w:t>
      </w:r>
      <w:r w:rsidRPr="0082720D">
        <w:rPr>
          <w:rFonts w:asciiTheme="minorHAnsi" w:hAnsiTheme="minorHAnsi" w:cstheme="minorHAnsi"/>
          <w:i/>
        </w:rPr>
        <w:t>Analytical Procedures and Validation Information</w:t>
      </w:r>
      <w:r w:rsidRPr="0082720D">
        <w:rPr>
          <w:rFonts w:asciiTheme="minorHAnsi" w:hAnsiTheme="minorHAnsi" w:cstheme="minorHAnsi"/>
        </w:rPr>
        <w:t>).</w:t>
      </w:r>
    </w:p>
    <w:p w14:paraId="09693E47" w14:textId="77777777" w:rsidR="007C3A63" w:rsidRPr="0082720D" w:rsidRDefault="007C3A63" w:rsidP="009870EB">
      <w:pPr>
        <w:pStyle w:val="Paragraph2"/>
        <w:ind w:left="1440"/>
        <w:rPr>
          <w:rFonts w:asciiTheme="minorHAnsi" w:hAnsiTheme="minorHAnsi" w:cstheme="minorHAnsi"/>
        </w:rPr>
      </w:pPr>
    </w:p>
    <w:p w14:paraId="2586EC55" w14:textId="37926A48" w:rsidR="007C3A63" w:rsidRPr="0082720D" w:rsidRDefault="007C3A63" w:rsidP="009870EB">
      <w:pPr>
        <w:pStyle w:val="Paragraph2"/>
        <w:ind w:left="1440"/>
        <w:rPr>
          <w:rFonts w:asciiTheme="minorHAnsi" w:hAnsiTheme="minorHAnsi" w:cstheme="minorHAnsi"/>
        </w:rPr>
      </w:pPr>
      <w:r w:rsidRPr="0082720D">
        <w:rPr>
          <w:rFonts w:asciiTheme="minorHAnsi" w:hAnsiTheme="minorHAnsi" w:cstheme="minorHAnsi"/>
        </w:rPr>
        <w:t>Summarized tabulated methods and validation may be provided in a separate file &lt;provide reference&gt;.</w:t>
      </w:r>
    </w:p>
    <w:p w14:paraId="180F4C8A" w14:textId="2B9E7D30" w:rsidR="004A52AD" w:rsidRPr="0082720D" w:rsidRDefault="004A52AD" w:rsidP="000A6C1A">
      <w:pPr>
        <w:keepNext/>
        <w:spacing w:before="120" w:after="120" w:line="280" w:lineRule="atLeast"/>
        <w:ind w:left="227" w:right="227"/>
        <w:jc w:val="both"/>
        <w:rPr>
          <w:rFonts w:asciiTheme="minorHAnsi" w:eastAsia="Calibri" w:hAnsiTheme="minorHAnsi" w:cstheme="minorHAnsi"/>
          <w:bCs/>
          <w:i/>
          <w:iCs/>
          <w:szCs w:val="22"/>
          <w:lang w:val="en-GB" w:eastAsia="en-US"/>
        </w:rPr>
      </w:pPr>
      <w:r w:rsidRPr="0082720D">
        <w:rPr>
          <w:rFonts w:asciiTheme="minorHAnsi" w:eastAsia="Calibri" w:hAnsiTheme="minorHAnsi" w:cstheme="minorHAnsi"/>
          <w:bCs/>
          <w:i/>
          <w:iCs/>
          <w:szCs w:val="22"/>
          <w:lang w:val="en-GB" w:eastAsia="en-US"/>
        </w:rPr>
        <w:t xml:space="preserve">   Table 3.2.S.4.3-1: Validation of analytical procedures</w:t>
      </w:r>
    </w:p>
    <w:tbl>
      <w:tblPr>
        <w:tblStyle w:val="TableGrid5"/>
        <w:tblW w:w="0" w:type="auto"/>
        <w:tblInd w:w="279" w:type="dxa"/>
        <w:tblLook w:val="04A0" w:firstRow="1" w:lastRow="0" w:firstColumn="1" w:lastColumn="0" w:noHBand="0" w:noVBand="1"/>
      </w:tblPr>
      <w:tblGrid>
        <w:gridCol w:w="3015"/>
        <w:gridCol w:w="1521"/>
        <w:gridCol w:w="1546"/>
        <w:gridCol w:w="1801"/>
        <w:gridCol w:w="1908"/>
      </w:tblGrid>
      <w:tr w:rsidR="004A52AD" w:rsidRPr="0082720D" w14:paraId="6D86621C" w14:textId="77777777" w:rsidTr="00000FA6">
        <w:trPr>
          <w:trHeight w:val="294"/>
        </w:trPr>
        <w:tc>
          <w:tcPr>
            <w:tcW w:w="3015" w:type="dxa"/>
            <w:vMerge w:val="restart"/>
            <w:shd w:val="clear" w:color="auto" w:fill="D9D9D9" w:themeFill="background1" w:themeFillShade="D9"/>
          </w:tcPr>
          <w:p w14:paraId="62374ED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b/>
                <w:sz w:val="20"/>
                <w:szCs w:val="20"/>
                <w:lang w:eastAsia="en-US"/>
              </w:rPr>
              <w:t>Validation Parameter</w:t>
            </w:r>
          </w:p>
        </w:tc>
        <w:tc>
          <w:tcPr>
            <w:tcW w:w="6776" w:type="dxa"/>
            <w:gridSpan w:val="4"/>
            <w:shd w:val="clear" w:color="auto" w:fill="D9D9D9" w:themeFill="background1" w:themeFillShade="D9"/>
          </w:tcPr>
          <w:p w14:paraId="7ED932FF" w14:textId="77777777" w:rsidR="004A52AD" w:rsidRPr="0082720D" w:rsidRDefault="004A52AD" w:rsidP="004A52AD">
            <w:pPr>
              <w:widowControl/>
              <w:autoSpaceDE/>
              <w:autoSpaceDN/>
              <w:adjustRightInd/>
              <w:spacing w:after="240" w:line="259" w:lineRule="auto"/>
              <w:jc w:val="center"/>
              <w:rPr>
                <w:rFonts w:asciiTheme="minorHAnsi" w:hAnsiTheme="minorHAnsi" w:cstheme="minorHAnsi"/>
                <w:color w:val="4472C4"/>
                <w:sz w:val="20"/>
                <w:szCs w:val="20"/>
                <w:lang w:eastAsia="en-US"/>
              </w:rPr>
            </w:pPr>
            <w:r w:rsidRPr="0082720D">
              <w:rPr>
                <w:rFonts w:asciiTheme="minorHAnsi" w:hAnsiTheme="minorHAnsi" w:cstheme="minorHAnsi"/>
                <w:b/>
                <w:color w:val="000000"/>
                <w:sz w:val="20"/>
                <w:szCs w:val="20"/>
                <w:lang w:eastAsia="en-US"/>
              </w:rPr>
              <w:t>Analytical Procedure</w:t>
            </w:r>
          </w:p>
        </w:tc>
      </w:tr>
      <w:tr w:rsidR="004A52AD" w:rsidRPr="0082720D" w14:paraId="6355C73C" w14:textId="77777777" w:rsidTr="00000FA6">
        <w:trPr>
          <w:trHeight w:val="293"/>
        </w:trPr>
        <w:tc>
          <w:tcPr>
            <w:tcW w:w="3015" w:type="dxa"/>
            <w:vMerge/>
            <w:shd w:val="clear" w:color="auto" w:fill="D9D9D9" w:themeFill="background1" w:themeFillShade="D9"/>
          </w:tcPr>
          <w:p w14:paraId="576EC79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b/>
                <w:sz w:val="20"/>
                <w:szCs w:val="20"/>
                <w:lang w:eastAsia="en-US"/>
              </w:rPr>
            </w:pPr>
          </w:p>
        </w:tc>
        <w:tc>
          <w:tcPr>
            <w:tcW w:w="1521" w:type="dxa"/>
            <w:shd w:val="clear" w:color="auto" w:fill="D9D9D9" w:themeFill="background1" w:themeFillShade="D9"/>
            <w:vAlign w:val="bottom"/>
          </w:tcPr>
          <w:p w14:paraId="4FEB58E6" w14:textId="77777777" w:rsidR="004A52AD" w:rsidRPr="0082720D" w:rsidRDefault="004A52AD" w:rsidP="004A52AD">
            <w:pPr>
              <w:widowControl/>
              <w:autoSpaceDE/>
              <w:autoSpaceDN/>
              <w:adjustRightInd/>
              <w:spacing w:after="240"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Assay</w:t>
            </w:r>
          </w:p>
        </w:tc>
        <w:tc>
          <w:tcPr>
            <w:tcW w:w="1546" w:type="dxa"/>
            <w:shd w:val="clear" w:color="auto" w:fill="D9D9D9" w:themeFill="background1" w:themeFillShade="D9"/>
            <w:vAlign w:val="bottom"/>
          </w:tcPr>
          <w:p w14:paraId="12BE4B1F" w14:textId="77777777" w:rsidR="004A52AD" w:rsidRPr="0082720D" w:rsidRDefault="004A52AD" w:rsidP="004A52AD">
            <w:pPr>
              <w:widowControl/>
              <w:autoSpaceDE/>
              <w:autoSpaceDN/>
              <w:adjustRightInd/>
              <w:spacing w:after="240"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Impurities</w:t>
            </w:r>
          </w:p>
        </w:tc>
        <w:tc>
          <w:tcPr>
            <w:tcW w:w="1801" w:type="dxa"/>
            <w:shd w:val="clear" w:color="auto" w:fill="D9D9D9" w:themeFill="background1" w:themeFillShade="D9"/>
            <w:vAlign w:val="bottom"/>
          </w:tcPr>
          <w:p w14:paraId="29549664" w14:textId="77777777" w:rsidR="004A52AD" w:rsidRPr="0082720D" w:rsidRDefault="004A52AD" w:rsidP="004A52AD">
            <w:pPr>
              <w:widowControl/>
              <w:autoSpaceDE/>
              <w:autoSpaceDN/>
              <w:adjustRightInd/>
              <w:spacing w:after="240"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Residual Solvents</w:t>
            </w:r>
          </w:p>
        </w:tc>
        <w:tc>
          <w:tcPr>
            <w:tcW w:w="1908" w:type="dxa"/>
            <w:shd w:val="clear" w:color="auto" w:fill="D9D9D9" w:themeFill="background1" w:themeFillShade="D9"/>
            <w:vAlign w:val="bottom"/>
          </w:tcPr>
          <w:p w14:paraId="2D1A41A9" w14:textId="77777777" w:rsidR="004A52AD" w:rsidRPr="0082720D" w:rsidRDefault="004A52AD" w:rsidP="004A52AD">
            <w:pPr>
              <w:widowControl/>
              <w:autoSpaceDE/>
              <w:autoSpaceDN/>
              <w:adjustRightInd/>
              <w:spacing w:after="240"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Other</w:t>
            </w:r>
          </w:p>
        </w:tc>
      </w:tr>
      <w:tr w:rsidR="004A52AD" w:rsidRPr="0082720D" w14:paraId="2B053C06" w14:textId="77777777" w:rsidTr="004A52AD">
        <w:tc>
          <w:tcPr>
            <w:tcW w:w="3015" w:type="dxa"/>
          </w:tcPr>
          <w:p w14:paraId="6CC936A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Method Type:</w:t>
            </w:r>
          </w:p>
        </w:tc>
        <w:tc>
          <w:tcPr>
            <w:tcW w:w="1521" w:type="dxa"/>
          </w:tcPr>
          <w:p w14:paraId="7E42165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[HPLC]</w:t>
            </w:r>
          </w:p>
        </w:tc>
        <w:tc>
          <w:tcPr>
            <w:tcW w:w="1546" w:type="dxa"/>
          </w:tcPr>
          <w:p w14:paraId="486086B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[HPLC]</w:t>
            </w:r>
          </w:p>
        </w:tc>
        <w:tc>
          <w:tcPr>
            <w:tcW w:w="1801" w:type="dxa"/>
          </w:tcPr>
          <w:p w14:paraId="3A1DC6D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[GC]</w:t>
            </w:r>
          </w:p>
        </w:tc>
        <w:tc>
          <w:tcPr>
            <w:tcW w:w="1908" w:type="dxa"/>
          </w:tcPr>
          <w:p w14:paraId="2363140F"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710B1354" w14:textId="77777777" w:rsidTr="004A52AD">
        <w:tc>
          <w:tcPr>
            <w:tcW w:w="3015" w:type="dxa"/>
          </w:tcPr>
          <w:p w14:paraId="02DC6AF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Method Number:</w:t>
            </w:r>
          </w:p>
        </w:tc>
        <w:tc>
          <w:tcPr>
            <w:tcW w:w="1521" w:type="dxa"/>
          </w:tcPr>
          <w:p w14:paraId="5D00C685"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X</w:t>
            </w:r>
            <w:r w:rsidRPr="0082720D">
              <w:rPr>
                <w:rFonts w:asciiTheme="minorHAnsi" w:hAnsiTheme="minorHAnsi" w:cstheme="minorHAnsi"/>
                <w:color w:val="A6A6A6"/>
                <w:sz w:val="20"/>
                <w:szCs w:val="20"/>
                <w:lang w:eastAsia="en-US"/>
              </w:rPr>
              <w:t>]</w:t>
            </w:r>
          </w:p>
        </w:tc>
        <w:tc>
          <w:tcPr>
            <w:tcW w:w="1546" w:type="dxa"/>
          </w:tcPr>
          <w:p w14:paraId="01CCC406"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Y</w:t>
            </w:r>
            <w:r w:rsidRPr="0082720D">
              <w:rPr>
                <w:rFonts w:asciiTheme="minorHAnsi" w:hAnsiTheme="minorHAnsi" w:cstheme="minorHAnsi"/>
                <w:color w:val="A6A6A6"/>
                <w:sz w:val="20"/>
                <w:szCs w:val="20"/>
                <w:lang w:eastAsia="en-US"/>
              </w:rPr>
              <w:t>]</w:t>
            </w:r>
          </w:p>
        </w:tc>
        <w:tc>
          <w:tcPr>
            <w:tcW w:w="1801" w:type="dxa"/>
          </w:tcPr>
          <w:p w14:paraId="2788CD4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Z</w:t>
            </w:r>
            <w:r w:rsidRPr="0082720D">
              <w:rPr>
                <w:rFonts w:asciiTheme="minorHAnsi" w:hAnsiTheme="minorHAnsi" w:cstheme="minorHAnsi"/>
                <w:color w:val="A6A6A6"/>
                <w:sz w:val="20"/>
                <w:szCs w:val="20"/>
                <w:lang w:eastAsia="en-US"/>
              </w:rPr>
              <w:t>]</w:t>
            </w:r>
          </w:p>
        </w:tc>
        <w:tc>
          <w:tcPr>
            <w:tcW w:w="1908" w:type="dxa"/>
          </w:tcPr>
          <w:p w14:paraId="4638185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3D557C40" w14:textId="77777777" w:rsidTr="004A52AD">
        <w:tc>
          <w:tcPr>
            <w:tcW w:w="3015" w:type="dxa"/>
          </w:tcPr>
          <w:p w14:paraId="50F1672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Accuracy</w:t>
            </w:r>
          </w:p>
        </w:tc>
        <w:tc>
          <w:tcPr>
            <w:tcW w:w="1521" w:type="dxa"/>
          </w:tcPr>
          <w:p w14:paraId="580F9497"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68C458F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4F96F6F1"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6D8C6040"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27143F5E" w14:textId="77777777" w:rsidTr="004A52AD">
        <w:tc>
          <w:tcPr>
            <w:tcW w:w="3015" w:type="dxa"/>
          </w:tcPr>
          <w:p w14:paraId="138C669D"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Precision:</w:t>
            </w:r>
          </w:p>
        </w:tc>
        <w:tc>
          <w:tcPr>
            <w:tcW w:w="1521" w:type="dxa"/>
          </w:tcPr>
          <w:p w14:paraId="0C4953D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7421A7B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4A2CA83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2E3E4CC7"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489DA14F" w14:textId="77777777" w:rsidTr="004A52AD">
        <w:tc>
          <w:tcPr>
            <w:tcW w:w="3015" w:type="dxa"/>
          </w:tcPr>
          <w:p w14:paraId="4ECFC127"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Repeatability </w:t>
            </w:r>
          </w:p>
        </w:tc>
        <w:tc>
          <w:tcPr>
            <w:tcW w:w="1521" w:type="dxa"/>
          </w:tcPr>
          <w:p w14:paraId="1331E45D"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7C128C8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6EA6724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027B2095"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03008FB2" w14:textId="77777777" w:rsidTr="004A52AD">
        <w:tc>
          <w:tcPr>
            <w:tcW w:w="3015" w:type="dxa"/>
          </w:tcPr>
          <w:p w14:paraId="624241D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Intermediate precision </w:t>
            </w:r>
          </w:p>
        </w:tc>
        <w:tc>
          <w:tcPr>
            <w:tcW w:w="1521" w:type="dxa"/>
          </w:tcPr>
          <w:p w14:paraId="22E4ECC3"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435BC0E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3203D2A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57B62D9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652CC68F" w14:textId="77777777" w:rsidTr="004A52AD">
        <w:tc>
          <w:tcPr>
            <w:tcW w:w="3015" w:type="dxa"/>
          </w:tcPr>
          <w:p w14:paraId="479540D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Specificity</w:t>
            </w:r>
          </w:p>
        </w:tc>
        <w:tc>
          <w:tcPr>
            <w:tcW w:w="1521" w:type="dxa"/>
          </w:tcPr>
          <w:p w14:paraId="43E5FD4F"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693391D2"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7A6E021F"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6954617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711374D5" w14:textId="77777777" w:rsidTr="004A52AD">
        <w:tc>
          <w:tcPr>
            <w:tcW w:w="3015" w:type="dxa"/>
          </w:tcPr>
          <w:p w14:paraId="01CA471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Detection limit (specify)</w:t>
            </w:r>
          </w:p>
        </w:tc>
        <w:tc>
          <w:tcPr>
            <w:tcW w:w="1521" w:type="dxa"/>
          </w:tcPr>
          <w:p w14:paraId="48165A2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1C8E7739"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20808E6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7EE34D25"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0CC08324" w14:textId="77777777" w:rsidTr="004A52AD">
        <w:tc>
          <w:tcPr>
            <w:tcW w:w="3015" w:type="dxa"/>
          </w:tcPr>
          <w:p w14:paraId="1275FAE7" w14:textId="77777777" w:rsidR="004A52AD" w:rsidRPr="0082720D" w:rsidRDefault="004A52AD" w:rsidP="004A52AD">
            <w:pPr>
              <w:widowControl/>
              <w:autoSpaceDE/>
              <w:autoSpaceDN/>
              <w:adjustRightInd/>
              <w:spacing w:after="240" w:line="259" w:lineRule="auto"/>
              <w:rPr>
                <w:rFonts w:asciiTheme="minorHAnsi" w:hAnsiTheme="minorHAnsi" w:cstheme="minorHAnsi"/>
                <w:sz w:val="20"/>
                <w:szCs w:val="20"/>
                <w:lang w:eastAsia="en-US"/>
              </w:rPr>
            </w:pPr>
            <w:r w:rsidRPr="0082720D">
              <w:rPr>
                <w:rFonts w:asciiTheme="minorHAnsi" w:hAnsiTheme="minorHAnsi" w:cstheme="minorHAnsi"/>
                <w:sz w:val="20"/>
                <w:szCs w:val="20"/>
                <w:lang w:eastAsia="en-US"/>
              </w:rPr>
              <w:t>Quantitation limit (specify)</w:t>
            </w:r>
          </w:p>
        </w:tc>
        <w:tc>
          <w:tcPr>
            <w:tcW w:w="1521" w:type="dxa"/>
          </w:tcPr>
          <w:p w14:paraId="53273C92"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234B7FE9"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2276E371"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460018B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4C18F89F" w14:textId="77777777" w:rsidTr="004A52AD">
        <w:tc>
          <w:tcPr>
            <w:tcW w:w="3015" w:type="dxa"/>
          </w:tcPr>
          <w:p w14:paraId="5073B612"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Linearity </w:t>
            </w:r>
          </w:p>
        </w:tc>
        <w:tc>
          <w:tcPr>
            <w:tcW w:w="1521" w:type="dxa"/>
          </w:tcPr>
          <w:p w14:paraId="021CC103"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242535D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428FDB04"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23D20BB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39AF3F5A" w14:textId="77777777" w:rsidTr="004A52AD">
        <w:tc>
          <w:tcPr>
            <w:tcW w:w="3015" w:type="dxa"/>
          </w:tcPr>
          <w:p w14:paraId="7506D6F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Range (specify)</w:t>
            </w:r>
          </w:p>
        </w:tc>
        <w:tc>
          <w:tcPr>
            <w:tcW w:w="1521" w:type="dxa"/>
          </w:tcPr>
          <w:p w14:paraId="2272589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17BE5B93"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7CCBD663"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32EC98D0"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2A723B52" w14:textId="77777777" w:rsidTr="004A52AD">
        <w:tc>
          <w:tcPr>
            <w:tcW w:w="3015" w:type="dxa"/>
          </w:tcPr>
          <w:p w14:paraId="131E26BB"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Robustness </w:t>
            </w:r>
          </w:p>
        </w:tc>
        <w:tc>
          <w:tcPr>
            <w:tcW w:w="1521" w:type="dxa"/>
          </w:tcPr>
          <w:p w14:paraId="06C08EE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24370BE3"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6ECFC061"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33143CEE"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2AD694CC" w14:textId="77777777" w:rsidTr="004A52AD">
        <w:tc>
          <w:tcPr>
            <w:tcW w:w="3015" w:type="dxa"/>
          </w:tcPr>
          <w:p w14:paraId="7B5A8FDA"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Solution stability </w:t>
            </w:r>
          </w:p>
        </w:tc>
        <w:tc>
          <w:tcPr>
            <w:tcW w:w="1521" w:type="dxa"/>
          </w:tcPr>
          <w:p w14:paraId="5C4DA0F2"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546" w:type="dxa"/>
          </w:tcPr>
          <w:p w14:paraId="29243C6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801" w:type="dxa"/>
          </w:tcPr>
          <w:p w14:paraId="6E2E291C"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c>
          <w:tcPr>
            <w:tcW w:w="1908" w:type="dxa"/>
          </w:tcPr>
          <w:p w14:paraId="7BEC1460"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color w:val="4472C4"/>
                <w:sz w:val="20"/>
                <w:szCs w:val="20"/>
                <w:lang w:eastAsia="en-US"/>
              </w:rPr>
            </w:pPr>
          </w:p>
        </w:tc>
      </w:tr>
      <w:tr w:rsidR="004A52AD" w:rsidRPr="0082720D" w14:paraId="754ACC31" w14:textId="77777777" w:rsidTr="004A52AD">
        <w:tc>
          <w:tcPr>
            <w:tcW w:w="9791" w:type="dxa"/>
            <w:gridSpan w:val="5"/>
          </w:tcPr>
          <w:p w14:paraId="05171B92" w14:textId="77777777" w:rsidR="004A52AD" w:rsidRPr="0082720D" w:rsidRDefault="004A52AD" w:rsidP="004A52AD">
            <w:pPr>
              <w:widowControl/>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indicates that the parameter is acceptably tested and validated</w:t>
            </w:r>
          </w:p>
          <w:p w14:paraId="62897220" w14:textId="77777777" w:rsidR="004A52AD" w:rsidRPr="0082720D" w:rsidRDefault="004A52AD" w:rsidP="004A52AD">
            <w:pPr>
              <w:widowControl/>
              <w:autoSpaceDE/>
              <w:autoSpaceDN/>
              <w:adjustRightInd/>
              <w:spacing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indicates that the parameter is not tested</w:t>
            </w:r>
          </w:p>
          <w:p w14:paraId="4DEC1768" w14:textId="77777777" w:rsidR="004A52AD" w:rsidRPr="0082720D" w:rsidRDefault="004A52AD" w:rsidP="004A52AD">
            <w:pPr>
              <w:widowControl/>
              <w:autoSpaceDE/>
              <w:autoSpaceDN/>
              <w:adjustRightInd/>
              <w:spacing w:after="240" w:line="259" w:lineRule="auto"/>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lastRenderedPageBreak/>
              <w:t>? indicates that questions remain before the parameter is judged to be acceptable</w:t>
            </w:r>
          </w:p>
        </w:tc>
      </w:tr>
    </w:tbl>
    <w:p w14:paraId="07041B5C" w14:textId="77777777" w:rsidR="004A52AD" w:rsidRPr="0082720D" w:rsidRDefault="004A52AD" w:rsidP="000A6C1A">
      <w:pPr>
        <w:pStyle w:val="Paragraph2"/>
        <w:rPr>
          <w:rFonts w:asciiTheme="minorHAnsi" w:hAnsiTheme="minorHAnsi" w:cstheme="minorHAnsi"/>
        </w:rPr>
      </w:pPr>
    </w:p>
    <w:p w14:paraId="442537BE" w14:textId="77777777" w:rsidR="007C3A63" w:rsidRPr="0082720D" w:rsidRDefault="007C3A63" w:rsidP="009870EB">
      <w:pPr>
        <w:pStyle w:val="Paragraph2"/>
        <w:ind w:left="1440"/>
        <w:rPr>
          <w:rFonts w:asciiTheme="minorHAnsi" w:hAnsiTheme="minorHAnsi" w:cstheme="minorHAnsi"/>
        </w:rPr>
      </w:pPr>
    </w:p>
    <w:p w14:paraId="62D85D12" w14:textId="77777777" w:rsidR="00801F3B" w:rsidRPr="0082720D" w:rsidRDefault="00801F3B" w:rsidP="00D52A38">
      <w:pPr>
        <w:pStyle w:val="Heading2"/>
        <w:numPr>
          <w:ilvl w:val="0"/>
          <w:numId w:val="0"/>
        </w:numPr>
        <w:ind w:left="1008" w:hanging="468"/>
        <w:rPr>
          <w:rFonts w:asciiTheme="minorHAnsi" w:hAnsiTheme="minorHAnsi"/>
          <w:i/>
        </w:rPr>
      </w:pPr>
      <w:r w:rsidRPr="0082720D">
        <w:rPr>
          <w:rFonts w:asciiTheme="minorHAnsi" w:hAnsiTheme="minorHAnsi"/>
          <w:i/>
        </w:rPr>
        <w:t>2.3.S.4.4 Batch Analyses (name, manufacturer)</w:t>
      </w:r>
    </w:p>
    <w:p w14:paraId="21776EB5" w14:textId="77777777" w:rsidR="00D96BDA" w:rsidRPr="0082720D" w:rsidRDefault="00D96BDA" w:rsidP="00801F3B">
      <w:pPr>
        <w:rPr>
          <w:rFonts w:asciiTheme="minorHAnsi" w:hAnsiTheme="minorHAnsi" w:cstheme="minorHAnsi"/>
          <w:sz w:val="22"/>
          <w:szCs w:val="22"/>
          <w:lang w:val="en-CA"/>
        </w:rPr>
      </w:pPr>
    </w:p>
    <w:p w14:paraId="7DDED032" w14:textId="77777777" w:rsidR="00801F3B" w:rsidRPr="0082720D" w:rsidRDefault="00801F3B" w:rsidP="00D52758">
      <w:pPr>
        <w:pStyle w:val="NumberedList"/>
        <w:numPr>
          <w:ilvl w:val="0"/>
          <w:numId w:val="24"/>
        </w:numPr>
        <w:ind w:left="1440" w:hanging="720"/>
        <w:rPr>
          <w:rFonts w:asciiTheme="minorHAnsi" w:hAnsiTheme="minorHAnsi" w:cstheme="minorHAnsi"/>
          <w:b/>
          <w:bCs/>
        </w:rPr>
      </w:pPr>
      <w:r w:rsidRPr="0082720D">
        <w:rPr>
          <w:rFonts w:asciiTheme="minorHAnsi" w:hAnsiTheme="minorHAnsi" w:cstheme="minorHAnsi"/>
          <w:b/>
          <w:bCs/>
        </w:rPr>
        <w:t>Description of the batches:</w:t>
      </w:r>
    </w:p>
    <w:tbl>
      <w:tblPr>
        <w:tblStyle w:val="TableProfessional"/>
        <w:tblW w:w="0" w:type="auto"/>
        <w:jc w:val="center"/>
        <w:tblInd w:w="0" w:type="dxa"/>
        <w:tblLayout w:type="fixed"/>
        <w:tblLook w:val="04A0" w:firstRow="1" w:lastRow="0" w:firstColumn="1" w:lastColumn="0" w:noHBand="0" w:noVBand="1"/>
      </w:tblPr>
      <w:tblGrid>
        <w:gridCol w:w="2127"/>
        <w:gridCol w:w="1842"/>
        <w:gridCol w:w="2694"/>
        <w:gridCol w:w="2697"/>
      </w:tblGrid>
      <w:tr w:rsidR="005C43BF" w:rsidRPr="0082720D" w14:paraId="23731886"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127" w:type="dxa"/>
            <w:shd w:val="clear" w:color="auto" w:fill="D9D9D9" w:themeFill="background1" w:themeFillShade="D9"/>
            <w:hideMark/>
          </w:tcPr>
          <w:p w14:paraId="67E60213" w14:textId="77777777" w:rsidR="00801F3B" w:rsidRPr="0082720D" w:rsidRDefault="00801F3B" w:rsidP="006D461D">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number</w:t>
            </w:r>
          </w:p>
        </w:tc>
        <w:tc>
          <w:tcPr>
            <w:tcW w:w="1842" w:type="dxa"/>
            <w:shd w:val="clear" w:color="auto" w:fill="D9D9D9" w:themeFill="background1" w:themeFillShade="D9"/>
            <w:hideMark/>
          </w:tcPr>
          <w:p w14:paraId="7DEA931A" w14:textId="77777777" w:rsidR="00801F3B" w:rsidRPr="0082720D" w:rsidRDefault="00801F3B" w:rsidP="006D461D">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size</w:t>
            </w:r>
          </w:p>
        </w:tc>
        <w:tc>
          <w:tcPr>
            <w:tcW w:w="2694" w:type="dxa"/>
            <w:shd w:val="clear" w:color="auto" w:fill="D9D9D9" w:themeFill="background1" w:themeFillShade="D9"/>
            <w:hideMark/>
          </w:tcPr>
          <w:p w14:paraId="2B1A447B" w14:textId="77777777" w:rsidR="00801F3B" w:rsidRPr="0082720D" w:rsidRDefault="00801F3B" w:rsidP="006D461D">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Date and</w:t>
            </w:r>
          </w:p>
          <w:p w14:paraId="29C1FC39" w14:textId="77777777" w:rsidR="00801F3B" w:rsidRPr="0082720D" w:rsidRDefault="00801F3B" w:rsidP="006D461D">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site of production</w:t>
            </w:r>
          </w:p>
        </w:tc>
        <w:tc>
          <w:tcPr>
            <w:tcW w:w="2697" w:type="dxa"/>
            <w:shd w:val="clear" w:color="auto" w:fill="D9D9D9" w:themeFill="background1" w:themeFillShade="D9"/>
            <w:hideMark/>
          </w:tcPr>
          <w:p w14:paraId="11F5F2DF" w14:textId="77777777" w:rsidR="00801F3B" w:rsidRPr="0082720D" w:rsidRDefault="00801F3B" w:rsidP="006D461D">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Use (e.g. comparative bioavailability or biowaiver, stability)</w:t>
            </w:r>
          </w:p>
        </w:tc>
      </w:tr>
      <w:tr w:rsidR="005C43BF" w:rsidRPr="0082720D" w14:paraId="30888AB6"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FFFFFF" w:themeFill="background1"/>
          </w:tcPr>
          <w:p w14:paraId="11809969" w14:textId="77777777" w:rsidR="00801F3B" w:rsidRPr="0082720D" w:rsidRDefault="00801F3B" w:rsidP="006D461D">
            <w:pPr>
              <w:pStyle w:val="TableBodyLeft"/>
              <w:rPr>
                <w:rFonts w:asciiTheme="minorHAnsi" w:hAnsiTheme="minorHAnsi" w:cstheme="minorHAnsi"/>
              </w:rPr>
            </w:pPr>
          </w:p>
        </w:tc>
        <w:tc>
          <w:tcPr>
            <w:tcW w:w="1842" w:type="dxa"/>
            <w:shd w:val="clear" w:color="auto" w:fill="FFFFFF" w:themeFill="background1"/>
          </w:tcPr>
          <w:p w14:paraId="0D8A04A0" w14:textId="77777777" w:rsidR="00801F3B" w:rsidRPr="0082720D" w:rsidRDefault="00801F3B" w:rsidP="006D461D">
            <w:pPr>
              <w:pStyle w:val="TableBodyLeft"/>
              <w:rPr>
                <w:rFonts w:asciiTheme="minorHAnsi" w:hAnsiTheme="minorHAnsi" w:cstheme="minorHAnsi"/>
              </w:rPr>
            </w:pPr>
          </w:p>
        </w:tc>
        <w:tc>
          <w:tcPr>
            <w:tcW w:w="2694" w:type="dxa"/>
            <w:shd w:val="clear" w:color="auto" w:fill="FFFFFF" w:themeFill="background1"/>
          </w:tcPr>
          <w:p w14:paraId="02E01970" w14:textId="77777777" w:rsidR="00801F3B" w:rsidRPr="0082720D" w:rsidRDefault="00801F3B" w:rsidP="006D461D">
            <w:pPr>
              <w:pStyle w:val="TableBodyLeft"/>
              <w:rPr>
                <w:rFonts w:asciiTheme="minorHAnsi" w:hAnsiTheme="minorHAnsi" w:cstheme="minorHAnsi"/>
              </w:rPr>
            </w:pPr>
          </w:p>
        </w:tc>
        <w:tc>
          <w:tcPr>
            <w:tcW w:w="2697" w:type="dxa"/>
            <w:shd w:val="clear" w:color="auto" w:fill="FFFFFF" w:themeFill="background1"/>
          </w:tcPr>
          <w:p w14:paraId="6A3C90B6" w14:textId="77777777" w:rsidR="00801F3B" w:rsidRPr="0082720D" w:rsidRDefault="00801F3B" w:rsidP="006D461D">
            <w:pPr>
              <w:pStyle w:val="TableBodyLeft"/>
              <w:rPr>
                <w:rFonts w:asciiTheme="minorHAnsi" w:hAnsiTheme="minorHAnsi" w:cstheme="minorHAnsi"/>
              </w:rPr>
            </w:pPr>
          </w:p>
        </w:tc>
      </w:tr>
      <w:tr w:rsidR="005C43BF" w:rsidRPr="0082720D" w14:paraId="369EE6EB" w14:textId="77777777" w:rsidTr="002C63D3">
        <w:trPr>
          <w:cnfStyle w:val="000000010000" w:firstRow="0" w:lastRow="0" w:firstColumn="0" w:lastColumn="0" w:oddVBand="0" w:evenVBand="0" w:oddHBand="0" w:evenHBand="1" w:firstRowFirstColumn="0" w:firstRowLastColumn="0" w:lastRowFirstColumn="0" w:lastRowLastColumn="0"/>
          <w:jc w:val="center"/>
        </w:trPr>
        <w:tc>
          <w:tcPr>
            <w:tcW w:w="2127" w:type="dxa"/>
            <w:shd w:val="clear" w:color="auto" w:fill="FFFFFF" w:themeFill="background1"/>
          </w:tcPr>
          <w:p w14:paraId="013E2483" w14:textId="77777777" w:rsidR="00801F3B" w:rsidRPr="0082720D" w:rsidRDefault="00801F3B" w:rsidP="006D461D">
            <w:pPr>
              <w:pStyle w:val="TableBodyLeft"/>
              <w:rPr>
                <w:rFonts w:asciiTheme="minorHAnsi" w:hAnsiTheme="minorHAnsi" w:cstheme="minorHAnsi"/>
                <w:color w:val="auto"/>
              </w:rPr>
            </w:pPr>
          </w:p>
        </w:tc>
        <w:tc>
          <w:tcPr>
            <w:tcW w:w="1842" w:type="dxa"/>
            <w:shd w:val="clear" w:color="auto" w:fill="FFFFFF" w:themeFill="background1"/>
          </w:tcPr>
          <w:p w14:paraId="480B7880" w14:textId="77777777" w:rsidR="00801F3B" w:rsidRPr="0082720D" w:rsidRDefault="00801F3B" w:rsidP="006D461D">
            <w:pPr>
              <w:pStyle w:val="TableBodyLeft"/>
              <w:rPr>
                <w:rFonts w:asciiTheme="minorHAnsi" w:hAnsiTheme="minorHAnsi" w:cstheme="minorHAnsi"/>
                <w:color w:val="auto"/>
              </w:rPr>
            </w:pPr>
          </w:p>
        </w:tc>
        <w:tc>
          <w:tcPr>
            <w:tcW w:w="2694" w:type="dxa"/>
            <w:shd w:val="clear" w:color="auto" w:fill="FFFFFF" w:themeFill="background1"/>
          </w:tcPr>
          <w:p w14:paraId="7B1AA834" w14:textId="77777777" w:rsidR="00801F3B" w:rsidRPr="0082720D" w:rsidRDefault="00801F3B" w:rsidP="006D461D">
            <w:pPr>
              <w:pStyle w:val="TableBodyLeft"/>
              <w:rPr>
                <w:rFonts w:asciiTheme="minorHAnsi" w:hAnsiTheme="minorHAnsi" w:cstheme="minorHAnsi"/>
                <w:color w:val="auto"/>
              </w:rPr>
            </w:pPr>
          </w:p>
        </w:tc>
        <w:tc>
          <w:tcPr>
            <w:tcW w:w="2697" w:type="dxa"/>
            <w:shd w:val="clear" w:color="auto" w:fill="FFFFFF" w:themeFill="background1"/>
          </w:tcPr>
          <w:p w14:paraId="48B3D929" w14:textId="77777777" w:rsidR="00801F3B" w:rsidRPr="0082720D" w:rsidRDefault="00801F3B" w:rsidP="006D461D">
            <w:pPr>
              <w:pStyle w:val="TableBodyLeft"/>
              <w:rPr>
                <w:rFonts w:asciiTheme="minorHAnsi" w:hAnsiTheme="minorHAnsi" w:cstheme="minorHAnsi"/>
                <w:color w:val="auto"/>
              </w:rPr>
            </w:pPr>
          </w:p>
        </w:tc>
      </w:tr>
      <w:tr w:rsidR="005C43BF" w:rsidRPr="0082720D" w14:paraId="1DEEF21A" w14:textId="77777777" w:rsidTr="002C63D3">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FFFFFF" w:themeFill="background1"/>
          </w:tcPr>
          <w:p w14:paraId="090D83DD" w14:textId="77777777" w:rsidR="00801F3B" w:rsidRPr="0082720D" w:rsidRDefault="00801F3B" w:rsidP="006D461D">
            <w:pPr>
              <w:pStyle w:val="TableBodyLeft"/>
              <w:rPr>
                <w:rFonts w:asciiTheme="minorHAnsi" w:hAnsiTheme="minorHAnsi" w:cstheme="minorHAnsi"/>
              </w:rPr>
            </w:pPr>
          </w:p>
        </w:tc>
        <w:tc>
          <w:tcPr>
            <w:tcW w:w="1842" w:type="dxa"/>
            <w:shd w:val="clear" w:color="auto" w:fill="FFFFFF" w:themeFill="background1"/>
          </w:tcPr>
          <w:p w14:paraId="66887B7E" w14:textId="77777777" w:rsidR="00801F3B" w:rsidRPr="0082720D" w:rsidRDefault="00801F3B" w:rsidP="006D461D">
            <w:pPr>
              <w:pStyle w:val="TableBodyLeft"/>
              <w:rPr>
                <w:rFonts w:asciiTheme="minorHAnsi" w:hAnsiTheme="minorHAnsi" w:cstheme="minorHAnsi"/>
              </w:rPr>
            </w:pPr>
          </w:p>
        </w:tc>
        <w:tc>
          <w:tcPr>
            <w:tcW w:w="2694" w:type="dxa"/>
            <w:shd w:val="clear" w:color="auto" w:fill="FFFFFF" w:themeFill="background1"/>
          </w:tcPr>
          <w:p w14:paraId="1CF6722F" w14:textId="77777777" w:rsidR="00801F3B" w:rsidRPr="0082720D" w:rsidRDefault="00801F3B" w:rsidP="006D461D">
            <w:pPr>
              <w:pStyle w:val="TableBodyLeft"/>
              <w:rPr>
                <w:rFonts w:asciiTheme="minorHAnsi" w:hAnsiTheme="minorHAnsi" w:cstheme="minorHAnsi"/>
              </w:rPr>
            </w:pPr>
          </w:p>
        </w:tc>
        <w:tc>
          <w:tcPr>
            <w:tcW w:w="2697" w:type="dxa"/>
            <w:shd w:val="clear" w:color="auto" w:fill="FFFFFF" w:themeFill="background1"/>
          </w:tcPr>
          <w:p w14:paraId="35872DA5" w14:textId="77777777" w:rsidR="00801F3B" w:rsidRPr="0082720D" w:rsidRDefault="00801F3B" w:rsidP="006D461D">
            <w:pPr>
              <w:pStyle w:val="TableBodyLeft"/>
              <w:rPr>
                <w:rFonts w:asciiTheme="minorHAnsi" w:hAnsiTheme="minorHAnsi" w:cstheme="minorHAnsi"/>
              </w:rPr>
            </w:pPr>
          </w:p>
        </w:tc>
      </w:tr>
    </w:tbl>
    <w:p w14:paraId="72CA9D25" w14:textId="77777777" w:rsidR="00801F3B" w:rsidRPr="0082720D" w:rsidRDefault="00801F3B" w:rsidP="00801F3B">
      <w:pPr>
        <w:rPr>
          <w:rFonts w:asciiTheme="minorHAnsi" w:hAnsiTheme="minorHAnsi" w:cstheme="minorHAnsi"/>
          <w:sz w:val="22"/>
          <w:szCs w:val="22"/>
          <w:lang w:val="en-CA"/>
        </w:rPr>
      </w:pPr>
    </w:p>
    <w:p w14:paraId="61FB7C24" w14:textId="77777777" w:rsidR="00801F3B" w:rsidRPr="0082720D" w:rsidRDefault="00801F3B" w:rsidP="00D52758">
      <w:pPr>
        <w:pStyle w:val="ListParagraph"/>
        <w:numPr>
          <w:ilvl w:val="0"/>
          <w:numId w:val="24"/>
        </w:numPr>
        <w:ind w:left="1440" w:hanging="720"/>
        <w:rPr>
          <w:rFonts w:asciiTheme="minorHAnsi" w:hAnsiTheme="minorHAnsi" w:cstheme="minorHAnsi"/>
          <w:b/>
          <w:bCs/>
          <w:lang w:val="en-CA"/>
        </w:rPr>
      </w:pPr>
      <w:r w:rsidRPr="0082720D">
        <w:rPr>
          <w:rFonts w:asciiTheme="minorHAnsi" w:hAnsiTheme="minorHAnsi" w:cstheme="minorHAnsi"/>
          <w:b/>
          <w:bCs/>
          <w:szCs w:val="24"/>
          <w:lang w:eastAsia="en-US"/>
        </w:rPr>
        <w:t xml:space="preserve">Summary of batch analyses release results </w:t>
      </w:r>
      <w:r w:rsidRPr="0082720D">
        <w:rPr>
          <w:rFonts w:asciiTheme="minorHAnsi" w:hAnsiTheme="minorHAnsi" w:cstheme="minorHAnsi"/>
          <w:b/>
          <w:bCs/>
          <w:i/>
          <w:szCs w:val="24"/>
          <w:lang w:eastAsia="en-US"/>
        </w:rPr>
        <w:t xml:space="preserve">of the FPP </w:t>
      </w:r>
      <w:r w:rsidRPr="0082720D">
        <w:rPr>
          <w:rFonts w:asciiTheme="minorHAnsi" w:hAnsiTheme="minorHAnsi" w:cstheme="minorHAnsi"/>
          <w:b/>
          <w:bCs/>
          <w:i/>
          <w:lang w:eastAsia="en-US"/>
        </w:rPr>
        <w:t>manufacturer</w:t>
      </w:r>
      <w:r w:rsidRPr="0082720D">
        <w:rPr>
          <w:rFonts w:asciiTheme="minorHAnsi" w:hAnsiTheme="minorHAnsi" w:cstheme="minorHAnsi"/>
          <w:b/>
          <w:bCs/>
          <w:lang w:eastAsia="en-US"/>
        </w:rPr>
        <w:t xml:space="preserve"> for relevant batches </w:t>
      </w:r>
      <w:r w:rsidRPr="0082720D">
        <w:rPr>
          <w:rFonts w:asciiTheme="minorHAnsi" w:hAnsiTheme="minorHAnsi" w:cstheme="minorHAnsi"/>
          <w:b/>
          <w:bCs/>
          <w:lang w:val="en-CA"/>
        </w:rPr>
        <w:t>(e.g.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C43BF" w:rsidRPr="0082720D" w14:paraId="46F4475A" w14:textId="77777777" w:rsidTr="006D461D">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07D659E8"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4543D12E"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Acceptance</w:t>
            </w:r>
          </w:p>
          <w:p w14:paraId="55BC9884"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3F33F2BE"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Results</w:t>
            </w:r>
          </w:p>
        </w:tc>
      </w:tr>
      <w:tr w:rsidR="005C43BF" w:rsidRPr="0082720D" w14:paraId="154A9F74" w14:textId="77777777" w:rsidTr="006D461D">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246229DA" w14:textId="77777777" w:rsidR="00801F3B" w:rsidRPr="0082720D" w:rsidRDefault="00801F3B" w:rsidP="006D461D">
            <w:pPr>
              <w:rPr>
                <w:rFonts w:asciiTheme="minorHAnsi" w:hAnsiTheme="minorHAnsi" w:cstheme="minorHAnsi"/>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64EC6816" w14:textId="77777777" w:rsidR="00801F3B" w:rsidRPr="0082720D" w:rsidRDefault="00801F3B" w:rsidP="006D461D">
            <w:pPr>
              <w:rPr>
                <w:rFonts w:asciiTheme="minorHAnsi" w:hAnsiTheme="minorHAnsi" w:cstheme="minorHAnsi"/>
                <w:b/>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5C61F04D"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hideMark/>
          </w:tcPr>
          <w:p w14:paraId="344CB1C9"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hideMark/>
          </w:tcPr>
          <w:p w14:paraId="7D4D3080" w14:textId="77777777" w:rsidR="00801F3B" w:rsidRPr="0082720D" w:rsidRDefault="00801F3B" w:rsidP="006D461D">
            <w:pPr>
              <w:rPr>
                <w:rFonts w:asciiTheme="minorHAnsi" w:hAnsiTheme="minorHAnsi" w:cstheme="minorHAnsi"/>
                <w:b/>
                <w:sz w:val="18"/>
                <w:szCs w:val="18"/>
              </w:rPr>
            </w:pPr>
            <w:r w:rsidRPr="0082720D">
              <w:rPr>
                <w:rFonts w:asciiTheme="minorHAnsi" w:hAnsiTheme="minorHAnsi" w:cstheme="minorHAnsi"/>
                <w:b/>
                <w:sz w:val="18"/>
                <w:szCs w:val="18"/>
              </w:rPr>
              <w:t>etc.</w:t>
            </w:r>
          </w:p>
        </w:tc>
      </w:tr>
      <w:tr w:rsidR="005C43BF" w:rsidRPr="0082720D" w14:paraId="5BC88C46" w14:textId="77777777" w:rsidTr="006D461D">
        <w:trPr>
          <w:cantSplit/>
          <w:jc w:val="center"/>
        </w:trPr>
        <w:tc>
          <w:tcPr>
            <w:tcW w:w="2160" w:type="dxa"/>
            <w:tcBorders>
              <w:top w:val="single" w:sz="12" w:space="0" w:color="000000"/>
              <w:left w:val="single" w:sz="6" w:space="0" w:color="000000"/>
              <w:bottom w:val="single" w:sz="6" w:space="0" w:color="000000"/>
              <w:right w:val="single" w:sz="6" w:space="0" w:color="000000"/>
            </w:tcBorders>
            <w:hideMark/>
          </w:tcPr>
          <w:p w14:paraId="6AD3EFD8" w14:textId="77777777" w:rsidR="00801F3B" w:rsidRPr="0082720D" w:rsidRDefault="00801F3B" w:rsidP="006D461D">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5FA50EFA" w14:textId="77777777" w:rsidR="00801F3B" w:rsidRPr="0082720D" w:rsidRDefault="00801F3B" w:rsidP="006D461D">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A3C8108" w14:textId="77777777" w:rsidR="00801F3B" w:rsidRPr="0082720D" w:rsidRDefault="00801F3B" w:rsidP="006D461D">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E2F058B" w14:textId="77777777" w:rsidR="00801F3B" w:rsidRPr="0082720D" w:rsidRDefault="00801F3B" w:rsidP="006D461D">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CF48614" w14:textId="77777777" w:rsidR="00801F3B" w:rsidRPr="0082720D" w:rsidRDefault="00801F3B" w:rsidP="006D461D">
            <w:pPr>
              <w:rPr>
                <w:rFonts w:asciiTheme="minorHAnsi" w:hAnsiTheme="minorHAnsi" w:cstheme="minorHAnsi"/>
                <w:sz w:val="18"/>
                <w:szCs w:val="18"/>
              </w:rPr>
            </w:pPr>
          </w:p>
        </w:tc>
      </w:tr>
      <w:tr w:rsidR="005C43BF" w:rsidRPr="0082720D" w14:paraId="60135E6E"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37BA3F8F" w14:textId="77777777" w:rsidR="00801F3B" w:rsidRPr="0082720D" w:rsidRDefault="00801F3B" w:rsidP="006D461D">
            <w:pPr>
              <w:rPr>
                <w:rFonts w:asciiTheme="minorHAnsi" w:hAnsiTheme="minorHAnsi" w:cstheme="minorHAnsi"/>
                <w:sz w:val="18"/>
                <w:szCs w:val="18"/>
              </w:rPr>
            </w:pPr>
            <w:r w:rsidRPr="0082720D">
              <w:rPr>
                <w:rFonts w:asciiTheme="minorHAnsi" w:hAnsiTheme="minorHAnsi" w:cstheme="minorHAnsi"/>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7F251A86"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D77951E"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FA08546"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C25C56A" w14:textId="77777777" w:rsidR="00801F3B" w:rsidRPr="0082720D" w:rsidRDefault="00801F3B" w:rsidP="006D461D">
            <w:pPr>
              <w:rPr>
                <w:rFonts w:asciiTheme="minorHAnsi" w:hAnsiTheme="minorHAnsi" w:cstheme="minorHAnsi"/>
                <w:sz w:val="18"/>
                <w:szCs w:val="18"/>
              </w:rPr>
            </w:pPr>
          </w:p>
        </w:tc>
      </w:tr>
      <w:tr w:rsidR="005C43BF" w:rsidRPr="0082720D" w14:paraId="7646094D"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21A8384" w14:textId="77777777" w:rsidR="00801F3B" w:rsidRPr="0082720D" w:rsidRDefault="00801F3B" w:rsidP="006D461D">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2E344BD3"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74DB492"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B15137D"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2998312" w14:textId="77777777" w:rsidR="00801F3B" w:rsidRPr="0082720D" w:rsidRDefault="00801F3B" w:rsidP="006D461D">
            <w:pPr>
              <w:rPr>
                <w:rFonts w:asciiTheme="minorHAnsi" w:hAnsiTheme="minorHAnsi" w:cstheme="minorHAnsi"/>
                <w:sz w:val="18"/>
                <w:szCs w:val="18"/>
              </w:rPr>
            </w:pPr>
          </w:p>
        </w:tc>
      </w:tr>
      <w:tr w:rsidR="005C43BF" w:rsidRPr="0082720D" w14:paraId="232915FC"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77DFBEEA" w14:textId="77777777" w:rsidR="00801F3B" w:rsidRPr="0082720D" w:rsidRDefault="00801F3B" w:rsidP="006D461D">
            <w:pPr>
              <w:rPr>
                <w:rFonts w:asciiTheme="minorHAnsi" w:hAnsiTheme="minorHAnsi" w:cstheme="minorHAnsi"/>
                <w:sz w:val="18"/>
                <w:szCs w:val="18"/>
              </w:rPr>
            </w:pPr>
            <w:r w:rsidRPr="0082720D">
              <w:rPr>
                <w:rFonts w:asciiTheme="minorHAnsi" w:hAnsiTheme="minorHAnsi" w:cstheme="minorHAnsi"/>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5DABFF3B"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A6B6DC0"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65E2721"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51008AA" w14:textId="77777777" w:rsidR="00801F3B" w:rsidRPr="0082720D" w:rsidRDefault="00801F3B" w:rsidP="006D461D">
            <w:pPr>
              <w:rPr>
                <w:rFonts w:asciiTheme="minorHAnsi" w:hAnsiTheme="minorHAnsi" w:cstheme="minorHAnsi"/>
                <w:sz w:val="18"/>
                <w:szCs w:val="18"/>
              </w:rPr>
            </w:pPr>
          </w:p>
        </w:tc>
      </w:tr>
      <w:tr w:rsidR="005C43BF" w:rsidRPr="0082720D" w14:paraId="265EACDB"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7A3D2F2C" w14:textId="77777777" w:rsidR="00801F3B" w:rsidRPr="0082720D" w:rsidRDefault="00801F3B" w:rsidP="006D461D">
            <w:pPr>
              <w:rPr>
                <w:rFonts w:asciiTheme="minorHAnsi" w:hAnsiTheme="minorHAnsi" w:cstheme="minorHAnsi"/>
                <w:sz w:val="18"/>
                <w:szCs w:val="18"/>
              </w:rPr>
            </w:pPr>
            <w:r w:rsidRPr="0082720D">
              <w:rPr>
                <w:rFonts w:asciiTheme="minorHAnsi" w:hAnsiTheme="minorHAnsi" w:cstheme="minorHAnsi"/>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1847A7E5"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000A7E1"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435123F"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309B483" w14:textId="77777777" w:rsidR="00801F3B" w:rsidRPr="0082720D" w:rsidRDefault="00801F3B" w:rsidP="006D461D">
            <w:pPr>
              <w:rPr>
                <w:rFonts w:asciiTheme="minorHAnsi" w:hAnsiTheme="minorHAnsi" w:cstheme="minorHAnsi"/>
                <w:sz w:val="18"/>
                <w:szCs w:val="18"/>
              </w:rPr>
            </w:pPr>
          </w:p>
        </w:tc>
      </w:tr>
      <w:tr w:rsidR="005C43BF" w:rsidRPr="0082720D" w14:paraId="27F1D803" w14:textId="77777777" w:rsidTr="006D461D">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191A07EF"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6AF130D"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57A882D"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8C717DD" w14:textId="77777777" w:rsidR="00801F3B" w:rsidRPr="0082720D" w:rsidRDefault="00801F3B" w:rsidP="006D461D">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8EB5A3D" w14:textId="77777777" w:rsidR="00801F3B" w:rsidRPr="0082720D" w:rsidRDefault="00801F3B" w:rsidP="006D461D">
            <w:pPr>
              <w:rPr>
                <w:rFonts w:asciiTheme="minorHAnsi" w:hAnsiTheme="minorHAnsi" w:cstheme="minorHAnsi"/>
                <w:sz w:val="18"/>
                <w:szCs w:val="18"/>
              </w:rPr>
            </w:pPr>
          </w:p>
        </w:tc>
      </w:tr>
    </w:tbl>
    <w:p w14:paraId="03F8BC9E" w14:textId="77777777" w:rsidR="00801F3B" w:rsidRPr="0082720D" w:rsidRDefault="00801F3B" w:rsidP="00801F3B">
      <w:pPr>
        <w:rPr>
          <w:rFonts w:asciiTheme="minorHAnsi" w:hAnsiTheme="minorHAnsi" w:cstheme="minorHAnsi"/>
          <w:sz w:val="22"/>
          <w:szCs w:val="22"/>
          <w:lang w:val="en-CA"/>
        </w:rPr>
      </w:pPr>
    </w:p>
    <w:p w14:paraId="78689E7C" w14:textId="77777777" w:rsidR="00801F3B" w:rsidRPr="0082720D" w:rsidRDefault="00801F3B" w:rsidP="00D52758">
      <w:pPr>
        <w:pStyle w:val="NumberedList"/>
        <w:numPr>
          <w:ilvl w:val="0"/>
          <w:numId w:val="24"/>
        </w:numPr>
        <w:ind w:left="1440" w:hanging="720"/>
        <w:rPr>
          <w:rFonts w:asciiTheme="minorHAnsi" w:hAnsiTheme="minorHAnsi" w:cstheme="minorHAnsi"/>
          <w:b/>
          <w:bCs/>
        </w:rPr>
      </w:pPr>
      <w:r w:rsidRPr="0082720D">
        <w:rPr>
          <w:rFonts w:asciiTheme="minorHAnsi" w:hAnsiTheme="minorHAnsi" w:cstheme="minorHAnsi"/>
          <w:b/>
          <w:bCs/>
        </w:rPr>
        <w:t>Summary of analytical procedures and validation information for those procedures not previously summarized in 2.3.S.4.2 and 2.3.S.4.3 (e.g. historical analytical procedures):</w:t>
      </w:r>
    </w:p>
    <w:p w14:paraId="6094F7E0" w14:textId="77777777" w:rsidR="00801F3B" w:rsidRPr="0082720D" w:rsidRDefault="00801F3B" w:rsidP="00D96BDA">
      <w:pPr>
        <w:pStyle w:val="NumberedList"/>
        <w:ind w:left="792"/>
        <w:rPr>
          <w:rFonts w:asciiTheme="minorHAnsi" w:hAnsiTheme="minorHAnsi" w:cstheme="minorHAnsi"/>
        </w:rPr>
      </w:pPr>
    </w:p>
    <w:p w14:paraId="4DF63DE4" w14:textId="77777777" w:rsidR="00801F3B" w:rsidRPr="0082720D" w:rsidRDefault="00801F3B" w:rsidP="00D52A38">
      <w:pPr>
        <w:pStyle w:val="Heading2"/>
        <w:numPr>
          <w:ilvl w:val="0"/>
          <w:numId w:val="0"/>
        </w:numPr>
        <w:ind w:left="1008" w:hanging="468"/>
        <w:rPr>
          <w:rFonts w:asciiTheme="minorHAnsi" w:hAnsiTheme="minorHAnsi"/>
          <w:i/>
        </w:rPr>
      </w:pPr>
      <w:r w:rsidRPr="0082720D">
        <w:rPr>
          <w:rFonts w:asciiTheme="minorHAnsi" w:hAnsiTheme="minorHAnsi"/>
          <w:i/>
        </w:rPr>
        <w:t>2.3.S.4.5 Justification of Specification (name, manufacturer)</w:t>
      </w:r>
    </w:p>
    <w:p w14:paraId="7AB134C8" w14:textId="77777777" w:rsidR="00801F3B" w:rsidRPr="0082720D" w:rsidRDefault="00801F3B" w:rsidP="00801F3B">
      <w:pPr>
        <w:rPr>
          <w:rFonts w:asciiTheme="minorHAnsi" w:hAnsiTheme="minorHAnsi" w:cstheme="minorHAnsi"/>
          <w:sz w:val="22"/>
          <w:szCs w:val="22"/>
          <w:lang w:val="en-CA"/>
        </w:rPr>
      </w:pPr>
    </w:p>
    <w:p w14:paraId="7B42DE81" w14:textId="77777777" w:rsidR="00801F3B" w:rsidRPr="0082720D" w:rsidRDefault="00801F3B" w:rsidP="00D52758">
      <w:pPr>
        <w:pStyle w:val="NumberedList"/>
        <w:numPr>
          <w:ilvl w:val="0"/>
          <w:numId w:val="25"/>
        </w:numPr>
        <w:ind w:left="1440" w:hanging="720"/>
        <w:rPr>
          <w:rFonts w:asciiTheme="minorHAnsi" w:hAnsiTheme="minorHAnsi" w:cstheme="minorHAnsi"/>
          <w:b/>
          <w:bCs/>
        </w:rPr>
      </w:pPr>
      <w:r w:rsidRPr="0082720D">
        <w:rPr>
          <w:rFonts w:asciiTheme="minorHAnsi" w:hAnsiTheme="minorHAnsi" w:cstheme="minorHAnsi"/>
          <w:b/>
          <w:bCs/>
        </w:rPr>
        <w:t>Justification of the API specification (e.g. evolution of tests, analytical procedures and acceptance criteria, differences from officially recognized compendial standard(s)):</w:t>
      </w:r>
    </w:p>
    <w:p w14:paraId="4F5EF2D3" w14:textId="77777777" w:rsidR="00801F3B" w:rsidRPr="0082720D" w:rsidRDefault="00801F3B" w:rsidP="00D96BDA">
      <w:pPr>
        <w:pStyle w:val="NumberedList"/>
        <w:ind w:left="792"/>
        <w:rPr>
          <w:rFonts w:asciiTheme="minorHAnsi" w:hAnsiTheme="minorHAnsi" w:cstheme="minorHAnsi"/>
        </w:rPr>
      </w:pPr>
    </w:p>
    <w:p w14:paraId="08965B27" w14:textId="77777777" w:rsidR="00801F3B" w:rsidRPr="0082720D" w:rsidRDefault="00801F3B" w:rsidP="00D52A38">
      <w:pPr>
        <w:pStyle w:val="Heading2"/>
        <w:numPr>
          <w:ilvl w:val="0"/>
          <w:numId w:val="0"/>
        </w:numPr>
        <w:ind w:left="1008" w:hanging="468"/>
        <w:rPr>
          <w:rFonts w:asciiTheme="minorHAnsi" w:hAnsiTheme="minorHAnsi"/>
        </w:rPr>
      </w:pPr>
      <w:r w:rsidRPr="0082720D">
        <w:rPr>
          <w:rFonts w:asciiTheme="minorHAnsi" w:hAnsiTheme="minorHAnsi"/>
        </w:rPr>
        <w:t>2.3.S.5 Reference Standards or Materials (name, manufacturer)</w:t>
      </w:r>
    </w:p>
    <w:p w14:paraId="0B339A1F" w14:textId="77777777" w:rsidR="00801F3B" w:rsidRPr="0082720D" w:rsidRDefault="00801F3B" w:rsidP="00801F3B">
      <w:pPr>
        <w:rPr>
          <w:rFonts w:asciiTheme="minorHAnsi" w:hAnsiTheme="minorHAnsi" w:cstheme="minorHAnsi"/>
          <w:sz w:val="22"/>
          <w:szCs w:val="22"/>
          <w:lang w:val="en-CA"/>
        </w:rPr>
      </w:pPr>
    </w:p>
    <w:p w14:paraId="55AC5E84" w14:textId="77777777" w:rsidR="00801F3B" w:rsidRPr="0082720D" w:rsidRDefault="00801F3B" w:rsidP="00D52758">
      <w:pPr>
        <w:pStyle w:val="NumberedList"/>
        <w:numPr>
          <w:ilvl w:val="0"/>
          <w:numId w:val="26"/>
        </w:numPr>
        <w:ind w:left="1440" w:hanging="720"/>
        <w:rPr>
          <w:rFonts w:asciiTheme="minorHAnsi" w:hAnsiTheme="minorHAnsi" w:cstheme="minorHAnsi"/>
          <w:b/>
          <w:bCs/>
        </w:rPr>
      </w:pPr>
      <w:r w:rsidRPr="0082720D">
        <w:rPr>
          <w:rFonts w:asciiTheme="minorHAnsi" w:hAnsiTheme="minorHAnsi" w:cstheme="minorHAnsi"/>
          <w:b/>
          <w:bCs/>
        </w:rPr>
        <w:t>Source (including lot number) of primary reference standards or reference materials (e.g. Ph.Int., Ph.Eur., BP, USP, in-house):</w:t>
      </w:r>
    </w:p>
    <w:p w14:paraId="50B2E430" w14:textId="77777777" w:rsidR="00801F3B" w:rsidRPr="0082720D" w:rsidRDefault="00801F3B" w:rsidP="00270CE9">
      <w:pPr>
        <w:pStyle w:val="NumberedList"/>
        <w:ind w:left="1440" w:hanging="720"/>
        <w:rPr>
          <w:rFonts w:asciiTheme="minorHAnsi" w:hAnsiTheme="minorHAnsi" w:cstheme="minorHAnsi"/>
          <w:b/>
          <w:bCs/>
        </w:rPr>
      </w:pPr>
    </w:p>
    <w:p w14:paraId="79E8F766" w14:textId="77777777" w:rsidR="00801F3B" w:rsidRPr="0082720D" w:rsidRDefault="00801F3B" w:rsidP="00D52758">
      <w:pPr>
        <w:pStyle w:val="NumberedList"/>
        <w:numPr>
          <w:ilvl w:val="0"/>
          <w:numId w:val="26"/>
        </w:numPr>
        <w:ind w:left="1440" w:hanging="720"/>
        <w:rPr>
          <w:rFonts w:asciiTheme="minorHAnsi" w:hAnsiTheme="minorHAnsi" w:cstheme="minorHAnsi"/>
          <w:b/>
          <w:bCs/>
        </w:rPr>
      </w:pPr>
      <w:r w:rsidRPr="0082720D">
        <w:rPr>
          <w:rFonts w:asciiTheme="minorHAnsi" w:hAnsiTheme="minorHAnsi" w:cstheme="minorHAnsi"/>
          <w:b/>
          <w:bCs/>
        </w:rPr>
        <w:t>Characterization and evaluation of non-official (e.g. not from an officially recognized pharmacopoeia) primary reference standards or reference materials (e.g. elucidation of structure, certificate of analysis):</w:t>
      </w:r>
    </w:p>
    <w:p w14:paraId="79680ED2" w14:textId="77777777" w:rsidR="00801F3B" w:rsidRPr="0082720D" w:rsidRDefault="00801F3B" w:rsidP="00270CE9">
      <w:pPr>
        <w:pStyle w:val="NumberedList"/>
        <w:ind w:left="1440" w:hanging="720"/>
        <w:rPr>
          <w:rFonts w:asciiTheme="minorHAnsi" w:hAnsiTheme="minorHAnsi" w:cstheme="minorHAnsi"/>
          <w:b/>
          <w:bCs/>
        </w:rPr>
      </w:pPr>
    </w:p>
    <w:p w14:paraId="280D776A" w14:textId="769ED0D4" w:rsidR="00801F3B" w:rsidRPr="0082720D" w:rsidRDefault="00801F3B" w:rsidP="00D52758">
      <w:pPr>
        <w:pStyle w:val="NumberedList"/>
        <w:numPr>
          <w:ilvl w:val="0"/>
          <w:numId w:val="26"/>
        </w:numPr>
        <w:ind w:left="1440" w:hanging="720"/>
        <w:rPr>
          <w:rFonts w:asciiTheme="minorHAnsi" w:hAnsiTheme="minorHAnsi" w:cstheme="minorHAnsi"/>
          <w:b/>
          <w:bCs/>
        </w:rPr>
      </w:pPr>
      <w:r w:rsidRPr="0082720D">
        <w:rPr>
          <w:rFonts w:asciiTheme="minorHAnsi" w:hAnsiTheme="minorHAnsi" w:cstheme="minorHAnsi"/>
          <w:b/>
          <w:bCs/>
        </w:rPr>
        <w:t>Description of the process controls of the secondary reference standard (comparative certificate of analysis and IR spectra against primary standard):</w:t>
      </w:r>
    </w:p>
    <w:p w14:paraId="2E0F62C0" w14:textId="77777777" w:rsidR="00236545" w:rsidRPr="0082720D" w:rsidRDefault="00236545" w:rsidP="000A6C1A">
      <w:pPr>
        <w:pStyle w:val="ListParagraph"/>
        <w:rPr>
          <w:rFonts w:asciiTheme="minorHAnsi" w:hAnsiTheme="minorHAnsi" w:cstheme="minorHAnsi"/>
          <w:b/>
          <w:bCs/>
        </w:rPr>
      </w:pPr>
    </w:p>
    <w:p w14:paraId="4EA629BB" w14:textId="77777777" w:rsidR="00236545" w:rsidRPr="0082720D" w:rsidRDefault="00236545" w:rsidP="00236545">
      <w:pPr>
        <w:pStyle w:val="ListParagraph"/>
        <w:widowControl/>
        <w:numPr>
          <w:ilvl w:val="0"/>
          <w:numId w:val="75"/>
        </w:numPr>
        <w:autoSpaceDE/>
        <w:autoSpaceDN/>
        <w:adjustRightInd/>
        <w:spacing w:before="120" w:after="120" w:line="259" w:lineRule="auto"/>
        <w:ind w:left="901" w:hanging="357"/>
        <w:contextualSpacing/>
        <w:jc w:val="both"/>
        <w:rPr>
          <w:rFonts w:asciiTheme="minorHAnsi" w:hAnsiTheme="minorHAnsi" w:cstheme="minorHAnsi"/>
        </w:rPr>
      </w:pPr>
      <w:r w:rsidRPr="0082720D">
        <w:rPr>
          <w:rFonts w:asciiTheme="minorHAnsi" w:hAnsiTheme="minorHAnsi" w:cstheme="minorHAnsi"/>
        </w:rPr>
        <w:t>The source(s) of the reference standards or materials (e.g., in-house, Ph. Eur., USP) used in the testing of the drug substance (e.g., for the identification, purity, potency tests). If a Ph. Eur. reference standard is used for quantitative analysis, the reference standard should be for content (not for identity only).</w:t>
      </w:r>
    </w:p>
    <w:p w14:paraId="45BE3BF8" w14:textId="77777777" w:rsidR="00236545" w:rsidRPr="0082720D" w:rsidRDefault="00236545" w:rsidP="00D52758">
      <w:pPr>
        <w:pStyle w:val="NumberedList"/>
        <w:numPr>
          <w:ilvl w:val="0"/>
          <w:numId w:val="26"/>
        </w:numPr>
        <w:ind w:left="1440" w:hanging="720"/>
        <w:rPr>
          <w:rFonts w:asciiTheme="minorHAnsi" w:hAnsiTheme="minorHAnsi" w:cstheme="minorHAnsi"/>
          <w:b/>
          <w:bCs/>
        </w:rPr>
      </w:pPr>
    </w:p>
    <w:p w14:paraId="27AAF15B" w14:textId="77777777" w:rsidR="00801F3B" w:rsidRPr="0082720D" w:rsidRDefault="00801F3B" w:rsidP="00801F3B">
      <w:pPr>
        <w:ind w:left="720"/>
        <w:rPr>
          <w:rFonts w:asciiTheme="minorHAnsi" w:hAnsiTheme="minorHAnsi" w:cstheme="minorHAnsi"/>
          <w:sz w:val="22"/>
          <w:szCs w:val="22"/>
          <w:lang w:val="en-CA"/>
        </w:rPr>
      </w:pPr>
    </w:p>
    <w:p w14:paraId="63F9ED59"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2.3.S.6 Container Closure System (name, manufacturer)</w:t>
      </w:r>
    </w:p>
    <w:p w14:paraId="06135F81" w14:textId="77777777" w:rsidR="00E619F9" w:rsidRPr="0082720D" w:rsidRDefault="00E619F9" w:rsidP="00E619F9">
      <w:pPr>
        <w:pStyle w:val="Paragraph"/>
        <w:rPr>
          <w:rFonts w:asciiTheme="minorHAnsi" w:hAnsiTheme="minorHAnsi" w:cstheme="minorHAnsi"/>
        </w:rPr>
      </w:pPr>
    </w:p>
    <w:p w14:paraId="3043881E" w14:textId="77777777" w:rsidR="00196154" w:rsidRPr="0082720D" w:rsidRDefault="00196154" w:rsidP="0082589E">
      <w:pPr>
        <w:pStyle w:val="NumberedList"/>
        <w:numPr>
          <w:ilvl w:val="0"/>
          <w:numId w:val="27"/>
        </w:numPr>
        <w:rPr>
          <w:rFonts w:asciiTheme="minorHAnsi" w:hAnsiTheme="minorHAnsi" w:cstheme="minorHAnsi"/>
          <w:b/>
          <w:bCs/>
        </w:rPr>
      </w:pPr>
      <w:r w:rsidRPr="0082720D">
        <w:rPr>
          <w:rFonts w:asciiTheme="minorHAnsi" w:hAnsiTheme="minorHAnsi" w:cstheme="minorHAnsi"/>
          <w:b/>
          <w:bCs/>
        </w:rPr>
        <w:t>Description of the container closure system(s) for the shipment and storage of the API (including the identity of materials of construction of each primary packaging component and a brief summary of the specifications):</w:t>
      </w:r>
    </w:p>
    <w:tbl>
      <w:tblPr>
        <w:tblStyle w:val="TableProfessional"/>
        <w:tblW w:w="0" w:type="auto"/>
        <w:jc w:val="center"/>
        <w:tblInd w:w="0" w:type="dxa"/>
        <w:tblLook w:val="04A0" w:firstRow="1" w:lastRow="0" w:firstColumn="1" w:lastColumn="0" w:noHBand="0" w:noVBand="1"/>
      </w:tblPr>
      <w:tblGrid>
        <w:gridCol w:w="2518"/>
        <w:gridCol w:w="2835"/>
        <w:gridCol w:w="4223"/>
      </w:tblGrid>
      <w:tr w:rsidR="00155DD2" w:rsidRPr="0082720D" w14:paraId="55E4E4DB"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518" w:type="dxa"/>
            <w:shd w:val="clear" w:color="auto" w:fill="D9D9D9" w:themeFill="background1" w:themeFillShade="D9"/>
            <w:hideMark/>
          </w:tcPr>
          <w:p w14:paraId="29C9BFD7" w14:textId="77777777" w:rsidR="00196154" w:rsidRPr="0082720D" w:rsidRDefault="00196154" w:rsidP="0082589E">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Packaging component</w:t>
            </w:r>
          </w:p>
        </w:tc>
        <w:tc>
          <w:tcPr>
            <w:tcW w:w="2835" w:type="dxa"/>
            <w:shd w:val="clear" w:color="auto" w:fill="D9D9D9" w:themeFill="background1" w:themeFillShade="D9"/>
            <w:hideMark/>
          </w:tcPr>
          <w:p w14:paraId="3BD165E2" w14:textId="77777777" w:rsidR="00196154" w:rsidRPr="0082720D" w:rsidRDefault="00196154" w:rsidP="0082589E">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Materials of construction</w:t>
            </w:r>
          </w:p>
        </w:tc>
        <w:tc>
          <w:tcPr>
            <w:tcW w:w="4223" w:type="dxa"/>
            <w:shd w:val="clear" w:color="auto" w:fill="D9D9D9" w:themeFill="background1" w:themeFillShade="D9"/>
            <w:hideMark/>
          </w:tcPr>
          <w:p w14:paraId="6B3E7394" w14:textId="77777777" w:rsidR="00196154" w:rsidRPr="0082720D" w:rsidRDefault="00196154" w:rsidP="0082589E">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Specifications (list parameters e.g. identification (IR))</w:t>
            </w:r>
          </w:p>
        </w:tc>
      </w:tr>
      <w:tr w:rsidR="00155DD2" w:rsidRPr="0082720D" w14:paraId="28BB34D6" w14:textId="77777777" w:rsidTr="0082589E">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492C9B92" w14:textId="77777777" w:rsidR="00196154" w:rsidRPr="0082720D" w:rsidRDefault="00196154" w:rsidP="002C63D3">
            <w:pPr>
              <w:pStyle w:val="TableBodyLeft"/>
              <w:shd w:val="clear" w:color="auto" w:fill="FFFFFF" w:themeFill="background1"/>
              <w:rPr>
                <w:rFonts w:asciiTheme="minorHAnsi" w:hAnsiTheme="minorHAnsi" w:cstheme="minorHAnsi"/>
              </w:rPr>
            </w:pPr>
          </w:p>
        </w:tc>
        <w:tc>
          <w:tcPr>
            <w:tcW w:w="2835" w:type="dxa"/>
          </w:tcPr>
          <w:p w14:paraId="4F590D19" w14:textId="77777777" w:rsidR="00196154" w:rsidRPr="0082720D" w:rsidRDefault="00196154" w:rsidP="002C63D3">
            <w:pPr>
              <w:pStyle w:val="TableBodyLeft"/>
              <w:shd w:val="clear" w:color="auto" w:fill="FFFFFF" w:themeFill="background1"/>
              <w:rPr>
                <w:rFonts w:asciiTheme="minorHAnsi" w:hAnsiTheme="minorHAnsi" w:cstheme="minorHAnsi"/>
              </w:rPr>
            </w:pPr>
          </w:p>
        </w:tc>
        <w:tc>
          <w:tcPr>
            <w:tcW w:w="4223" w:type="dxa"/>
          </w:tcPr>
          <w:p w14:paraId="265868DA" w14:textId="77777777" w:rsidR="00196154" w:rsidRPr="0082720D" w:rsidRDefault="00196154" w:rsidP="002C63D3">
            <w:pPr>
              <w:pStyle w:val="TableBodyLeft"/>
              <w:shd w:val="clear" w:color="auto" w:fill="FFFFFF" w:themeFill="background1"/>
              <w:rPr>
                <w:rFonts w:asciiTheme="minorHAnsi" w:hAnsiTheme="minorHAnsi" w:cstheme="minorHAnsi"/>
              </w:rPr>
            </w:pPr>
          </w:p>
        </w:tc>
      </w:tr>
      <w:tr w:rsidR="00155DD2" w:rsidRPr="0082720D" w14:paraId="5DED15DC"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2518" w:type="dxa"/>
            <w:shd w:val="clear" w:color="auto" w:fill="auto"/>
          </w:tcPr>
          <w:p w14:paraId="30E6ADB7" w14:textId="77777777" w:rsidR="00196154" w:rsidRPr="0082720D" w:rsidRDefault="00196154" w:rsidP="002C63D3">
            <w:pPr>
              <w:pStyle w:val="TableBodyLeft"/>
              <w:shd w:val="clear" w:color="auto" w:fill="FFFFFF" w:themeFill="background1"/>
              <w:rPr>
                <w:rFonts w:asciiTheme="minorHAnsi" w:hAnsiTheme="minorHAnsi" w:cstheme="minorHAnsi"/>
                <w:color w:val="auto"/>
              </w:rPr>
            </w:pPr>
          </w:p>
        </w:tc>
        <w:tc>
          <w:tcPr>
            <w:tcW w:w="2835" w:type="dxa"/>
            <w:shd w:val="clear" w:color="auto" w:fill="auto"/>
          </w:tcPr>
          <w:p w14:paraId="1CA31342" w14:textId="77777777" w:rsidR="00196154" w:rsidRPr="0082720D" w:rsidRDefault="00196154" w:rsidP="002C63D3">
            <w:pPr>
              <w:pStyle w:val="TableBodyLeft"/>
              <w:shd w:val="clear" w:color="auto" w:fill="FFFFFF" w:themeFill="background1"/>
              <w:rPr>
                <w:rFonts w:asciiTheme="minorHAnsi" w:hAnsiTheme="minorHAnsi" w:cstheme="minorHAnsi"/>
                <w:color w:val="auto"/>
              </w:rPr>
            </w:pPr>
          </w:p>
        </w:tc>
        <w:tc>
          <w:tcPr>
            <w:tcW w:w="4223" w:type="dxa"/>
            <w:shd w:val="clear" w:color="auto" w:fill="auto"/>
          </w:tcPr>
          <w:p w14:paraId="37269349" w14:textId="77777777" w:rsidR="00196154" w:rsidRPr="0082720D" w:rsidRDefault="00196154" w:rsidP="002C63D3">
            <w:pPr>
              <w:pStyle w:val="TableBodyLeft"/>
              <w:shd w:val="clear" w:color="auto" w:fill="FFFFFF" w:themeFill="background1"/>
              <w:rPr>
                <w:rFonts w:asciiTheme="minorHAnsi" w:hAnsiTheme="minorHAnsi" w:cstheme="minorHAnsi"/>
                <w:color w:val="auto"/>
              </w:rPr>
            </w:pPr>
          </w:p>
        </w:tc>
      </w:tr>
      <w:tr w:rsidR="00155DD2" w:rsidRPr="0082720D" w14:paraId="36C69E21" w14:textId="77777777" w:rsidTr="0082589E">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6B6C778E" w14:textId="77777777" w:rsidR="00196154" w:rsidRPr="0082720D" w:rsidRDefault="00196154" w:rsidP="002C63D3">
            <w:pPr>
              <w:pStyle w:val="TableBodyLeft"/>
              <w:shd w:val="clear" w:color="auto" w:fill="FFFFFF" w:themeFill="background1"/>
              <w:rPr>
                <w:rFonts w:asciiTheme="minorHAnsi" w:hAnsiTheme="minorHAnsi" w:cstheme="minorHAnsi"/>
              </w:rPr>
            </w:pPr>
          </w:p>
        </w:tc>
        <w:tc>
          <w:tcPr>
            <w:tcW w:w="2835" w:type="dxa"/>
          </w:tcPr>
          <w:p w14:paraId="3B336C3C" w14:textId="77777777" w:rsidR="00196154" w:rsidRPr="0082720D" w:rsidRDefault="00196154" w:rsidP="002C63D3">
            <w:pPr>
              <w:pStyle w:val="TableBodyLeft"/>
              <w:shd w:val="clear" w:color="auto" w:fill="FFFFFF" w:themeFill="background1"/>
              <w:rPr>
                <w:rFonts w:asciiTheme="minorHAnsi" w:hAnsiTheme="minorHAnsi" w:cstheme="minorHAnsi"/>
              </w:rPr>
            </w:pPr>
          </w:p>
        </w:tc>
        <w:tc>
          <w:tcPr>
            <w:tcW w:w="4223" w:type="dxa"/>
          </w:tcPr>
          <w:p w14:paraId="3ECC1822" w14:textId="77777777" w:rsidR="00196154" w:rsidRPr="0082720D" w:rsidRDefault="00196154" w:rsidP="002C63D3">
            <w:pPr>
              <w:pStyle w:val="TableBodyLeft"/>
              <w:shd w:val="clear" w:color="auto" w:fill="FFFFFF" w:themeFill="background1"/>
              <w:rPr>
                <w:rFonts w:asciiTheme="minorHAnsi" w:hAnsiTheme="minorHAnsi" w:cstheme="minorHAnsi"/>
              </w:rPr>
            </w:pPr>
          </w:p>
        </w:tc>
      </w:tr>
    </w:tbl>
    <w:p w14:paraId="7CAD204A" w14:textId="77777777" w:rsidR="00196154" w:rsidRPr="0082720D" w:rsidRDefault="00196154" w:rsidP="002C63D3">
      <w:pPr>
        <w:shd w:val="clear" w:color="auto" w:fill="FFFFFF" w:themeFill="background1"/>
        <w:rPr>
          <w:rFonts w:asciiTheme="minorHAnsi" w:hAnsiTheme="minorHAnsi" w:cstheme="minorHAnsi"/>
          <w:lang w:val="en-CA"/>
        </w:rPr>
      </w:pPr>
    </w:p>
    <w:p w14:paraId="18BCC1F4" w14:textId="77777777" w:rsidR="00196154" w:rsidRPr="0082720D" w:rsidRDefault="00196154" w:rsidP="00E619F9">
      <w:pPr>
        <w:pStyle w:val="NumberedList"/>
        <w:ind w:left="720"/>
        <w:rPr>
          <w:rFonts w:asciiTheme="minorHAnsi" w:hAnsiTheme="minorHAnsi" w:cstheme="minorHAnsi"/>
        </w:rPr>
      </w:pPr>
      <w:r w:rsidRPr="0082720D">
        <w:rPr>
          <w:rFonts w:asciiTheme="minorHAnsi" w:hAnsiTheme="minorHAnsi" w:cstheme="minorHAnsi"/>
          <w:b/>
          <w:bCs/>
        </w:rPr>
        <w:t>(b)</w:t>
      </w:r>
      <w:r w:rsidRPr="0082720D">
        <w:rPr>
          <w:rFonts w:asciiTheme="minorHAnsi" w:hAnsiTheme="minorHAnsi" w:cstheme="minorHAnsi"/>
          <w:b/>
          <w:bCs/>
        </w:rPr>
        <w:tab/>
        <w:t>Other information on the container closure system(s) (e.g. suitability studies):</w:t>
      </w:r>
    </w:p>
    <w:p w14:paraId="1C6965EA" w14:textId="77777777" w:rsidR="00196154" w:rsidRPr="0082720D" w:rsidRDefault="00196154" w:rsidP="00196154">
      <w:pPr>
        <w:rPr>
          <w:rFonts w:asciiTheme="minorHAnsi" w:hAnsiTheme="minorHAnsi" w:cstheme="minorHAnsi"/>
          <w:lang w:val="en-CA"/>
        </w:rPr>
      </w:pPr>
    </w:p>
    <w:p w14:paraId="1277854C"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2.3.S.7 Stability (name, manufacturer)</w:t>
      </w:r>
    </w:p>
    <w:p w14:paraId="0E416C6F" w14:textId="77777777" w:rsidR="00D52A38" w:rsidRPr="0082720D" w:rsidRDefault="00D52A38" w:rsidP="00D52A38">
      <w:pPr>
        <w:pStyle w:val="Paragraph"/>
        <w:rPr>
          <w:rFonts w:asciiTheme="minorHAnsi" w:hAnsiTheme="minorHAnsi" w:cstheme="minorHAnsi"/>
        </w:rPr>
      </w:pPr>
    </w:p>
    <w:p w14:paraId="7EE99E29"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2.3.S.7.1 Stability Summary and Conclusions (name, manufacturer)</w:t>
      </w:r>
    </w:p>
    <w:p w14:paraId="636581CE" w14:textId="77777777" w:rsidR="00D52A38" w:rsidRPr="0082720D" w:rsidRDefault="00D52A38" w:rsidP="00D52A38">
      <w:pPr>
        <w:pStyle w:val="Paragraph"/>
        <w:rPr>
          <w:rFonts w:asciiTheme="minorHAnsi" w:hAnsiTheme="minorHAnsi" w:cstheme="minorHAnsi"/>
          <w:szCs w:val="20"/>
        </w:rPr>
      </w:pPr>
    </w:p>
    <w:p w14:paraId="48319FDD" w14:textId="77777777" w:rsidR="008D168B" w:rsidRPr="0082720D" w:rsidRDefault="008D168B" w:rsidP="008D168B">
      <w:pPr>
        <w:pStyle w:val="NumberedList"/>
        <w:numPr>
          <w:ilvl w:val="0"/>
          <w:numId w:val="28"/>
        </w:numPr>
        <w:ind w:left="1440" w:hanging="720"/>
        <w:rPr>
          <w:rFonts w:asciiTheme="minorHAnsi" w:hAnsiTheme="minorHAnsi" w:cstheme="minorHAnsi"/>
          <w:b/>
          <w:bCs/>
        </w:rPr>
      </w:pPr>
      <w:r w:rsidRPr="0082720D">
        <w:rPr>
          <w:rFonts w:asciiTheme="minorHAnsi" w:hAnsiTheme="minorHAnsi" w:cstheme="minorHAnsi"/>
          <w:b/>
          <w:bCs/>
        </w:rPr>
        <w:t>Summary of stress testing (e.g. heat, humidity, oxidation, photolysis, acid/base): and results:</w:t>
      </w:r>
    </w:p>
    <w:tbl>
      <w:tblPr>
        <w:tblStyle w:val="TableProfessional"/>
        <w:tblW w:w="0" w:type="auto"/>
        <w:jc w:val="center"/>
        <w:tblInd w:w="0" w:type="dxa"/>
        <w:tblLook w:val="04A0" w:firstRow="1" w:lastRow="0" w:firstColumn="1" w:lastColumn="0" w:noHBand="0" w:noVBand="1"/>
      </w:tblPr>
      <w:tblGrid>
        <w:gridCol w:w="2235"/>
        <w:gridCol w:w="2409"/>
        <w:gridCol w:w="4932"/>
      </w:tblGrid>
      <w:tr w:rsidR="008D168B" w:rsidRPr="0082720D" w14:paraId="4D9A861E" w14:textId="77777777" w:rsidTr="002C63D3">
        <w:trPr>
          <w:cnfStyle w:val="100000000000" w:firstRow="1" w:lastRow="0" w:firstColumn="0" w:lastColumn="0" w:oddVBand="0" w:evenVBand="0" w:oddHBand="0" w:evenHBand="0" w:firstRowFirstColumn="0" w:firstRowLastColumn="0" w:lastRowFirstColumn="0" w:lastRowLastColumn="0"/>
          <w:jc w:val="center"/>
        </w:trPr>
        <w:tc>
          <w:tcPr>
            <w:tcW w:w="2235" w:type="dxa"/>
            <w:shd w:val="clear" w:color="auto" w:fill="D9D9D9" w:themeFill="background1" w:themeFillShade="D9"/>
            <w:hideMark/>
          </w:tcPr>
          <w:p w14:paraId="32CECDEF"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Stress condition</w:t>
            </w:r>
          </w:p>
        </w:tc>
        <w:tc>
          <w:tcPr>
            <w:tcW w:w="2409" w:type="dxa"/>
            <w:shd w:val="clear" w:color="auto" w:fill="D9D9D9" w:themeFill="background1" w:themeFillShade="D9"/>
            <w:hideMark/>
          </w:tcPr>
          <w:p w14:paraId="42BF0BD6"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Treatment</w:t>
            </w:r>
          </w:p>
        </w:tc>
        <w:tc>
          <w:tcPr>
            <w:tcW w:w="4932" w:type="dxa"/>
            <w:shd w:val="clear" w:color="auto" w:fill="D9D9D9" w:themeFill="background1" w:themeFillShade="D9"/>
            <w:hideMark/>
          </w:tcPr>
          <w:p w14:paraId="3635EB8E"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Results (e.g. including discussion whether mass balance and peak purity are observed)</w:t>
            </w:r>
          </w:p>
        </w:tc>
      </w:tr>
      <w:tr w:rsidR="008D168B" w:rsidRPr="0082720D" w14:paraId="1902F2BC"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3C181D71"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Heat</w:t>
            </w:r>
          </w:p>
        </w:tc>
        <w:tc>
          <w:tcPr>
            <w:tcW w:w="2409" w:type="dxa"/>
            <w:shd w:val="clear" w:color="auto" w:fill="FFFFFF" w:themeFill="background1"/>
          </w:tcPr>
          <w:p w14:paraId="042E4B26"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7F05B523" w14:textId="77777777" w:rsidR="008D168B" w:rsidRPr="0082720D" w:rsidRDefault="008D168B" w:rsidP="002272FB">
            <w:pPr>
              <w:pStyle w:val="TableBodyLeft"/>
              <w:rPr>
                <w:rFonts w:asciiTheme="minorHAnsi" w:hAnsiTheme="minorHAnsi" w:cstheme="minorHAnsi"/>
              </w:rPr>
            </w:pPr>
          </w:p>
        </w:tc>
      </w:tr>
      <w:tr w:rsidR="008D168B" w:rsidRPr="0082720D" w14:paraId="305709D0"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2126C2E2"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Humidity</w:t>
            </w:r>
          </w:p>
        </w:tc>
        <w:tc>
          <w:tcPr>
            <w:tcW w:w="2409" w:type="dxa"/>
            <w:shd w:val="clear" w:color="auto" w:fill="FFFFFF" w:themeFill="background1"/>
          </w:tcPr>
          <w:p w14:paraId="670F0E7F"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47AC1965" w14:textId="77777777" w:rsidR="008D168B" w:rsidRPr="0082720D" w:rsidRDefault="008D168B" w:rsidP="002272FB">
            <w:pPr>
              <w:pStyle w:val="TableBodyLeft"/>
              <w:rPr>
                <w:rFonts w:asciiTheme="minorHAnsi" w:hAnsiTheme="minorHAnsi" w:cstheme="minorHAnsi"/>
              </w:rPr>
            </w:pPr>
          </w:p>
        </w:tc>
      </w:tr>
      <w:tr w:rsidR="008D168B" w:rsidRPr="0082720D" w14:paraId="29C0AFC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16204D67"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Oxidation</w:t>
            </w:r>
          </w:p>
        </w:tc>
        <w:tc>
          <w:tcPr>
            <w:tcW w:w="2409" w:type="dxa"/>
            <w:shd w:val="clear" w:color="auto" w:fill="FFFFFF" w:themeFill="background1"/>
          </w:tcPr>
          <w:p w14:paraId="70461DEA"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4CF68E5F" w14:textId="77777777" w:rsidR="008D168B" w:rsidRPr="0082720D" w:rsidRDefault="008D168B" w:rsidP="002272FB">
            <w:pPr>
              <w:pStyle w:val="TableBodyLeft"/>
              <w:rPr>
                <w:rFonts w:asciiTheme="minorHAnsi" w:hAnsiTheme="minorHAnsi" w:cstheme="minorHAnsi"/>
              </w:rPr>
            </w:pPr>
          </w:p>
        </w:tc>
      </w:tr>
      <w:tr w:rsidR="008D168B" w:rsidRPr="0082720D" w14:paraId="151FED2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6025046B"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Photolysis</w:t>
            </w:r>
          </w:p>
        </w:tc>
        <w:tc>
          <w:tcPr>
            <w:tcW w:w="2409" w:type="dxa"/>
            <w:shd w:val="clear" w:color="auto" w:fill="FFFFFF" w:themeFill="background1"/>
          </w:tcPr>
          <w:p w14:paraId="07275883"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0B7B52B0" w14:textId="77777777" w:rsidR="008D168B" w:rsidRPr="0082720D" w:rsidRDefault="008D168B" w:rsidP="002272FB">
            <w:pPr>
              <w:pStyle w:val="TableBodyLeft"/>
              <w:rPr>
                <w:rFonts w:asciiTheme="minorHAnsi" w:hAnsiTheme="minorHAnsi" w:cstheme="minorHAnsi"/>
              </w:rPr>
            </w:pPr>
          </w:p>
        </w:tc>
      </w:tr>
      <w:tr w:rsidR="008D168B" w:rsidRPr="0082720D" w14:paraId="739E63B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04D9A206"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Acid</w:t>
            </w:r>
          </w:p>
        </w:tc>
        <w:tc>
          <w:tcPr>
            <w:tcW w:w="2409" w:type="dxa"/>
            <w:shd w:val="clear" w:color="auto" w:fill="FFFFFF" w:themeFill="background1"/>
          </w:tcPr>
          <w:p w14:paraId="2C298424"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4FBF2940" w14:textId="77777777" w:rsidR="008D168B" w:rsidRPr="0082720D" w:rsidRDefault="008D168B" w:rsidP="002272FB">
            <w:pPr>
              <w:pStyle w:val="TableBodyLeft"/>
              <w:rPr>
                <w:rFonts w:asciiTheme="minorHAnsi" w:hAnsiTheme="minorHAnsi" w:cstheme="minorHAnsi"/>
              </w:rPr>
            </w:pPr>
          </w:p>
        </w:tc>
      </w:tr>
      <w:tr w:rsidR="008D168B" w:rsidRPr="0082720D" w14:paraId="65F4F5A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hideMark/>
          </w:tcPr>
          <w:p w14:paraId="1E64AA7E"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Base</w:t>
            </w:r>
          </w:p>
        </w:tc>
        <w:tc>
          <w:tcPr>
            <w:tcW w:w="2409" w:type="dxa"/>
            <w:shd w:val="clear" w:color="auto" w:fill="FFFFFF" w:themeFill="background1"/>
          </w:tcPr>
          <w:p w14:paraId="16ED6809"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2CBCE6F4" w14:textId="77777777" w:rsidR="008D168B" w:rsidRPr="0082720D" w:rsidRDefault="008D168B" w:rsidP="002272FB">
            <w:pPr>
              <w:pStyle w:val="TableBodyLeft"/>
              <w:rPr>
                <w:rFonts w:asciiTheme="minorHAnsi" w:hAnsiTheme="minorHAnsi" w:cstheme="minorHAnsi"/>
              </w:rPr>
            </w:pPr>
          </w:p>
        </w:tc>
      </w:tr>
      <w:tr w:rsidR="008D168B" w:rsidRPr="0082720D" w14:paraId="464CBB9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235" w:type="dxa"/>
            <w:shd w:val="clear" w:color="auto" w:fill="FFFFFF" w:themeFill="background1"/>
            <w:hideMark/>
          </w:tcPr>
          <w:p w14:paraId="01801D46" w14:textId="77777777" w:rsidR="008D168B" w:rsidRPr="0082720D" w:rsidRDefault="008D168B" w:rsidP="002272FB">
            <w:pPr>
              <w:pStyle w:val="TableBodyLeft"/>
              <w:rPr>
                <w:rFonts w:asciiTheme="minorHAnsi" w:hAnsiTheme="minorHAnsi" w:cstheme="minorHAnsi"/>
              </w:rPr>
            </w:pPr>
            <w:r w:rsidRPr="0082720D">
              <w:rPr>
                <w:rFonts w:asciiTheme="minorHAnsi" w:hAnsiTheme="minorHAnsi" w:cstheme="minorHAnsi"/>
              </w:rPr>
              <w:t>Other</w:t>
            </w:r>
          </w:p>
        </w:tc>
        <w:tc>
          <w:tcPr>
            <w:tcW w:w="2409" w:type="dxa"/>
            <w:shd w:val="clear" w:color="auto" w:fill="FFFFFF" w:themeFill="background1"/>
          </w:tcPr>
          <w:p w14:paraId="2AEFBC9B"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4A23464C" w14:textId="77777777" w:rsidR="008D168B" w:rsidRPr="0082720D" w:rsidRDefault="008D168B" w:rsidP="002272FB">
            <w:pPr>
              <w:pStyle w:val="TableBodyLeft"/>
              <w:rPr>
                <w:rFonts w:asciiTheme="minorHAnsi" w:hAnsiTheme="minorHAnsi" w:cstheme="minorHAnsi"/>
              </w:rPr>
            </w:pPr>
          </w:p>
        </w:tc>
      </w:tr>
      <w:tr w:rsidR="008D168B" w:rsidRPr="0082720D" w14:paraId="23D300B5"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235" w:type="dxa"/>
            <w:shd w:val="clear" w:color="auto" w:fill="FFFFFF" w:themeFill="background1"/>
          </w:tcPr>
          <w:p w14:paraId="08C5A09F" w14:textId="77777777" w:rsidR="008D168B" w:rsidRPr="0082720D" w:rsidRDefault="008D168B" w:rsidP="002272FB">
            <w:pPr>
              <w:pStyle w:val="TableBodyLeft"/>
              <w:rPr>
                <w:rFonts w:asciiTheme="minorHAnsi" w:hAnsiTheme="minorHAnsi" w:cstheme="minorHAnsi"/>
              </w:rPr>
            </w:pPr>
          </w:p>
        </w:tc>
        <w:tc>
          <w:tcPr>
            <w:tcW w:w="2409" w:type="dxa"/>
            <w:shd w:val="clear" w:color="auto" w:fill="FFFFFF" w:themeFill="background1"/>
          </w:tcPr>
          <w:p w14:paraId="20AFA48B" w14:textId="77777777" w:rsidR="008D168B" w:rsidRPr="0082720D" w:rsidRDefault="008D168B" w:rsidP="002272FB">
            <w:pPr>
              <w:pStyle w:val="TableBodyLeft"/>
              <w:rPr>
                <w:rFonts w:asciiTheme="minorHAnsi" w:hAnsiTheme="minorHAnsi" w:cstheme="minorHAnsi"/>
              </w:rPr>
            </w:pPr>
          </w:p>
        </w:tc>
        <w:tc>
          <w:tcPr>
            <w:tcW w:w="4932" w:type="dxa"/>
            <w:shd w:val="clear" w:color="auto" w:fill="FFFFFF" w:themeFill="background1"/>
          </w:tcPr>
          <w:p w14:paraId="0D48257E" w14:textId="77777777" w:rsidR="008D168B" w:rsidRPr="0082720D" w:rsidRDefault="008D168B" w:rsidP="002272FB">
            <w:pPr>
              <w:pStyle w:val="TableBodyLeft"/>
              <w:rPr>
                <w:rFonts w:asciiTheme="minorHAnsi" w:hAnsiTheme="minorHAnsi" w:cstheme="minorHAnsi"/>
              </w:rPr>
            </w:pPr>
          </w:p>
        </w:tc>
      </w:tr>
    </w:tbl>
    <w:p w14:paraId="70CEE07D" w14:textId="77777777" w:rsidR="008D168B" w:rsidRPr="0082720D" w:rsidRDefault="008D168B" w:rsidP="008D168B">
      <w:pPr>
        <w:rPr>
          <w:rFonts w:asciiTheme="minorHAnsi" w:hAnsiTheme="minorHAnsi" w:cstheme="minorHAnsi"/>
          <w:lang w:val="en-CA"/>
        </w:rPr>
      </w:pPr>
    </w:p>
    <w:p w14:paraId="4B871937" w14:textId="77777777" w:rsidR="008D168B" w:rsidRPr="0082720D" w:rsidRDefault="008D168B" w:rsidP="002272FB">
      <w:pPr>
        <w:pStyle w:val="NumberedList"/>
        <w:numPr>
          <w:ilvl w:val="0"/>
          <w:numId w:val="28"/>
        </w:numPr>
        <w:ind w:left="1440" w:hanging="720"/>
        <w:rPr>
          <w:rFonts w:asciiTheme="minorHAnsi" w:hAnsiTheme="minorHAnsi" w:cstheme="minorHAnsi"/>
          <w:b/>
          <w:bCs/>
        </w:rPr>
      </w:pPr>
      <w:r w:rsidRPr="0082720D">
        <w:rPr>
          <w:rFonts w:asciiTheme="minorHAnsi" w:hAnsiTheme="minorHAnsi" w:cstheme="minorHAnsi"/>
          <w:b/>
          <w:bCs/>
        </w:rPr>
        <w:lastRenderedPageBreak/>
        <w:t>Summary of accelerated and long-term testing parameters (e.g. studies conducted):</w:t>
      </w:r>
    </w:p>
    <w:tbl>
      <w:tblPr>
        <w:tblStyle w:val="TableProfessional"/>
        <w:tblW w:w="4761" w:type="pct"/>
        <w:jc w:val="center"/>
        <w:tblInd w:w="0" w:type="dxa"/>
        <w:tblLook w:val="04A0" w:firstRow="1" w:lastRow="0" w:firstColumn="1" w:lastColumn="0" w:noHBand="0" w:noVBand="1"/>
      </w:tblPr>
      <w:tblGrid>
        <w:gridCol w:w="1854"/>
        <w:gridCol w:w="1487"/>
        <w:gridCol w:w="1391"/>
        <w:gridCol w:w="2296"/>
        <w:gridCol w:w="2555"/>
      </w:tblGrid>
      <w:tr w:rsidR="002272FB" w:rsidRPr="0082720D" w14:paraId="4BE1D31D"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967" w:type="pct"/>
            <w:shd w:val="clear" w:color="auto" w:fill="D9D9D9" w:themeFill="background1" w:themeFillShade="D9"/>
            <w:hideMark/>
          </w:tcPr>
          <w:p w14:paraId="18DF2BEC"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Storage condition</w:t>
            </w:r>
          </w:p>
          <w:p w14:paraId="44A4C783"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 % RH)</w:t>
            </w:r>
          </w:p>
        </w:tc>
        <w:tc>
          <w:tcPr>
            <w:tcW w:w="776" w:type="pct"/>
            <w:shd w:val="clear" w:color="auto" w:fill="D9D9D9" w:themeFill="background1" w:themeFillShade="D9"/>
            <w:hideMark/>
          </w:tcPr>
          <w:p w14:paraId="0086D113"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number</w:t>
            </w:r>
          </w:p>
        </w:tc>
        <w:tc>
          <w:tcPr>
            <w:tcW w:w="726" w:type="pct"/>
            <w:shd w:val="clear" w:color="auto" w:fill="D9D9D9" w:themeFill="background1" w:themeFillShade="D9"/>
            <w:hideMark/>
          </w:tcPr>
          <w:p w14:paraId="4F0F6945"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size</w:t>
            </w:r>
          </w:p>
        </w:tc>
        <w:tc>
          <w:tcPr>
            <w:tcW w:w="1198" w:type="pct"/>
            <w:shd w:val="clear" w:color="auto" w:fill="D9D9D9" w:themeFill="background1" w:themeFillShade="D9"/>
            <w:hideMark/>
          </w:tcPr>
          <w:p w14:paraId="1D464BB8"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Container closure system</w:t>
            </w:r>
          </w:p>
        </w:tc>
        <w:tc>
          <w:tcPr>
            <w:tcW w:w="1333" w:type="pct"/>
            <w:shd w:val="clear" w:color="auto" w:fill="D9D9D9" w:themeFill="background1" w:themeFillShade="D9"/>
            <w:hideMark/>
          </w:tcPr>
          <w:p w14:paraId="2CD39402"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Completed (and proposed) testing intervals</w:t>
            </w:r>
          </w:p>
        </w:tc>
      </w:tr>
      <w:tr w:rsidR="002272FB" w:rsidRPr="0082720D" w14:paraId="106ED01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967" w:type="pct"/>
          </w:tcPr>
          <w:p w14:paraId="316CD6D4"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776" w:type="pct"/>
          </w:tcPr>
          <w:p w14:paraId="377A4DF2"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726" w:type="pct"/>
          </w:tcPr>
          <w:p w14:paraId="6A0D08F7"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1198" w:type="pct"/>
          </w:tcPr>
          <w:p w14:paraId="111DD396"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1333" w:type="pct"/>
          </w:tcPr>
          <w:p w14:paraId="404ACB87" w14:textId="77777777" w:rsidR="008D168B" w:rsidRPr="0082720D" w:rsidRDefault="008D168B" w:rsidP="00830FDE">
            <w:pPr>
              <w:pStyle w:val="TableBodyLeft"/>
              <w:shd w:val="clear" w:color="auto" w:fill="FFFFFF" w:themeFill="background1"/>
              <w:rPr>
                <w:rFonts w:asciiTheme="minorHAnsi" w:hAnsiTheme="minorHAnsi" w:cstheme="minorHAnsi"/>
              </w:rPr>
            </w:pPr>
          </w:p>
        </w:tc>
      </w:tr>
      <w:tr w:rsidR="002272FB" w:rsidRPr="0082720D" w14:paraId="7A151183"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967" w:type="pct"/>
            <w:shd w:val="clear" w:color="auto" w:fill="auto"/>
          </w:tcPr>
          <w:p w14:paraId="0630BD5F"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776" w:type="pct"/>
            <w:shd w:val="clear" w:color="auto" w:fill="auto"/>
          </w:tcPr>
          <w:p w14:paraId="16DDAAE6"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726" w:type="pct"/>
            <w:shd w:val="clear" w:color="auto" w:fill="auto"/>
          </w:tcPr>
          <w:p w14:paraId="50F1F4AC"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1198" w:type="pct"/>
            <w:shd w:val="clear" w:color="auto" w:fill="auto"/>
          </w:tcPr>
          <w:p w14:paraId="6D445062"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1333" w:type="pct"/>
            <w:shd w:val="clear" w:color="auto" w:fill="auto"/>
          </w:tcPr>
          <w:p w14:paraId="70CCC100"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r>
      <w:tr w:rsidR="002272FB" w:rsidRPr="0082720D" w14:paraId="2A03248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967" w:type="pct"/>
          </w:tcPr>
          <w:p w14:paraId="154DB9D1"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776" w:type="pct"/>
          </w:tcPr>
          <w:p w14:paraId="61DE37B4"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726" w:type="pct"/>
          </w:tcPr>
          <w:p w14:paraId="250BD7BF"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1198" w:type="pct"/>
          </w:tcPr>
          <w:p w14:paraId="52608EAE" w14:textId="77777777" w:rsidR="008D168B" w:rsidRPr="0082720D" w:rsidRDefault="008D168B" w:rsidP="00830FDE">
            <w:pPr>
              <w:pStyle w:val="TableBodyLeft"/>
              <w:shd w:val="clear" w:color="auto" w:fill="FFFFFF" w:themeFill="background1"/>
              <w:rPr>
                <w:rFonts w:asciiTheme="minorHAnsi" w:hAnsiTheme="minorHAnsi" w:cstheme="minorHAnsi"/>
              </w:rPr>
            </w:pPr>
          </w:p>
        </w:tc>
        <w:tc>
          <w:tcPr>
            <w:tcW w:w="1333" w:type="pct"/>
          </w:tcPr>
          <w:p w14:paraId="5D4E9050" w14:textId="77777777" w:rsidR="008D168B" w:rsidRPr="0082720D" w:rsidRDefault="008D168B" w:rsidP="00830FDE">
            <w:pPr>
              <w:pStyle w:val="TableBodyLeft"/>
              <w:shd w:val="clear" w:color="auto" w:fill="FFFFFF" w:themeFill="background1"/>
              <w:rPr>
                <w:rFonts w:asciiTheme="minorHAnsi" w:hAnsiTheme="minorHAnsi" w:cstheme="minorHAnsi"/>
              </w:rPr>
            </w:pPr>
          </w:p>
        </w:tc>
      </w:tr>
      <w:tr w:rsidR="002272FB" w:rsidRPr="0082720D" w14:paraId="3D287FDD"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967" w:type="pct"/>
            <w:shd w:val="clear" w:color="auto" w:fill="auto"/>
          </w:tcPr>
          <w:p w14:paraId="559C41BA"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776" w:type="pct"/>
            <w:shd w:val="clear" w:color="auto" w:fill="auto"/>
          </w:tcPr>
          <w:p w14:paraId="669266BE"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726" w:type="pct"/>
            <w:shd w:val="clear" w:color="auto" w:fill="auto"/>
          </w:tcPr>
          <w:p w14:paraId="197C6FA0"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1198" w:type="pct"/>
            <w:shd w:val="clear" w:color="auto" w:fill="auto"/>
          </w:tcPr>
          <w:p w14:paraId="55D3167B"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1333" w:type="pct"/>
            <w:shd w:val="clear" w:color="auto" w:fill="auto"/>
          </w:tcPr>
          <w:p w14:paraId="1E123FDB"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r>
    </w:tbl>
    <w:p w14:paraId="55BE09D1" w14:textId="77777777" w:rsidR="008D168B" w:rsidRPr="0082720D" w:rsidRDefault="008D168B" w:rsidP="00830FDE">
      <w:pPr>
        <w:shd w:val="clear" w:color="auto" w:fill="FFFFFF" w:themeFill="background1"/>
        <w:rPr>
          <w:rFonts w:asciiTheme="minorHAnsi" w:hAnsiTheme="minorHAnsi" w:cstheme="minorHAnsi"/>
          <w:b/>
          <w:bCs/>
          <w:lang w:val="en-CA"/>
        </w:rPr>
      </w:pPr>
    </w:p>
    <w:p w14:paraId="768B6A2B" w14:textId="77777777" w:rsidR="008D168B" w:rsidRPr="0082720D" w:rsidRDefault="008D168B" w:rsidP="008D168B">
      <w:pPr>
        <w:ind w:left="1440"/>
        <w:rPr>
          <w:rFonts w:asciiTheme="minorHAnsi" w:hAnsiTheme="minorHAnsi" w:cstheme="minorHAnsi"/>
          <w:b/>
          <w:bCs/>
          <w:lang w:val="en-CA"/>
        </w:rPr>
      </w:pPr>
      <w:r w:rsidRPr="0082720D">
        <w:rPr>
          <w:rFonts w:asciiTheme="minorHAnsi" w:hAnsiTheme="minorHAnsi" w:cstheme="minorHAnsi"/>
          <w:b/>
          <w:bCs/>
          <w:lang w:val="en-CA"/>
        </w:rPr>
        <w:t>Summary of the stability results observed for the above accelerated and long-term studies:</w:t>
      </w:r>
    </w:p>
    <w:tbl>
      <w:tblPr>
        <w:tblStyle w:val="TableProfessional"/>
        <w:tblW w:w="0" w:type="auto"/>
        <w:jc w:val="center"/>
        <w:tblInd w:w="0" w:type="dxa"/>
        <w:tblLook w:val="04A0" w:firstRow="1" w:lastRow="0" w:firstColumn="1" w:lastColumn="0" w:noHBand="0" w:noVBand="1"/>
      </w:tblPr>
      <w:tblGrid>
        <w:gridCol w:w="3652"/>
        <w:gridCol w:w="5924"/>
      </w:tblGrid>
      <w:tr w:rsidR="002272FB" w:rsidRPr="0082720D" w14:paraId="1655BD54"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hideMark/>
          </w:tcPr>
          <w:p w14:paraId="5D74EC41"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Test (limits)</w:t>
            </w:r>
          </w:p>
        </w:tc>
        <w:tc>
          <w:tcPr>
            <w:tcW w:w="5924" w:type="dxa"/>
            <w:shd w:val="clear" w:color="auto" w:fill="D9D9D9" w:themeFill="background1" w:themeFillShade="D9"/>
            <w:hideMark/>
          </w:tcPr>
          <w:p w14:paraId="69986489"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Results</w:t>
            </w:r>
          </w:p>
        </w:tc>
      </w:tr>
      <w:tr w:rsidR="002272FB" w:rsidRPr="0082720D" w14:paraId="0F03EC89"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724D0605" w14:textId="77777777" w:rsidR="008D168B" w:rsidRPr="0082720D" w:rsidRDefault="008D168B" w:rsidP="00830FDE">
            <w:pPr>
              <w:pStyle w:val="TableBodyLeft"/>
              <w:shd w:val="clear" w:color="auto" w:fill="FFFFFF" w:themeFill="background1"/>
              <w:rPr>
                <w:rFonts w:asciiTheme="minorHAnsi" w:hAnsiTheme="minorHAnsi" w:cstheme="minorHAnsi"/>
              </w:rPr>
            </w:pPr>
            <w:r w:rsidRPr="0082720D">
              <w:rPr>
                <w:rFonts w:asciiTheme="minorHAnsi" w:hAnsiTheme="minorHAnsi" w:cstheme="minorHAnsi"/>
              </w:rPr>
              <w:t>Description</w:t>
            </w:r>
          </w:p>
        </w:tc>
        <w:tc>
          <w:tcPr>
            <w:tcW w:w="5924" w:type="dxa"/>
          </w:tcPr>
          <w:p w14:paraId="0FECEB1A" w14:textId="77777777" w:rsidR="008D168B" w:rsidRPr="0082720D" w:rsidRDefault="008D168B" w:rsidP="00830FDE">
            <w:pPr>
              <w:pStyle w:val="TableBodyLeft"/>
              <w:shd w:val="clear" w:color="auto" w:fill="FFFFFF" w:themeFill="background1"/>
              <w:rPr>
                <w:rFonts w:asciiTheme="minorHAnsi" w:hAnsiTheme="minorHAnsi" w:cstheme="minorHAnsi"/>
              </w:rPr>
            </w:pPr>
          </w:p>
        </w:tc>
      </w:tr>
      <w:tr w:rsidR="002272FB" w:rsidRPr="0082720D" w14:paraId="2D25D464"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hideMark/>
          </w:tcPr>
          <w:p w14:paraId="2495FE11"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r w:rsidRPr="0082720D">
              <w:rPr>
                <w:rFonts w:asciiTheme="minorHAnsi" w:hAnsiTheme="minorHAnsi" w:cstheme="minorHAnsi"/>
                <w:color w:val="auto"/>
              </w:rPr>
              <w:t>Moisture</w:t>
            </w:r>
          </w:p>
        </w:tc>
        <w:tc>
          <w:tcPr>
            <w:tcW w:w="5924" w:type="dxa"/>
            <w:shd w:val="clear" w:color="auto" w:fill="auto"/>
          </w:tcPr>
          <w:p w14:paraId="294091CB"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r>
      <w:tr w:rsidR="002272FB" w:rsidRPr="0082720D" w14:paraId="25EFE6D1"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1F51CA49" w14:textId="77777777" w:rsidR="008D168B" w:rsidRPr="0082720D" w:rsidRDefault="008D168B" w:rsidP="00830FDE">
            <w:pPr>
              <w:pStyle w:val="TableBodyLeft"/>
              <w:shd w:val="clear" w:color="auto" w:fill="FFFFFF" w:themeFill="background1"/>
              <w:rPr>
                <w:rFonts w:asciiTheme="minorHAnsi" w:hAnsiTheme="minorHAnsi" w:cstheme="minorHAnsi"/>
              </w:rPr>
            </w:pPr>
            <w:r w:rsidRPr="0082720D">
              <w:rPr>
                <w:rFonts w:asciiTheme="minorHAnsi" w:hAnsiTheme="minorHAnsi" w:cstheme="minorHAnsi"/>
              </w:rPr>
              <w:t>Impurities</w:t>
            </w:r>
          </w:p>
        </w:tc>
        <w:tc>
          <w:tcPr>
            <w:tcW w:w="5924" w:type="dxa"/>
          </w:tcPr>
          <w:p w14:paraId="1FCA10B6" w14:textId="77777777" w:rsidR="008D168B" w:rsidRPr="0082720D" w:rsidRDefault="008D168B" w:rsidP="00830FDE">
            <w:pPr>
              <w:pStyle w:val="TableBodyLeft"/>
              <w:shd w:val="clear" w:color="auto" w:fill="FFFFFF" w:themeFill="background1"/>
              <w:rPr>
                <w:rFonts w:asciiTheme="minorHAnsi" w:hAnsiTheme="minorHAnsi" w:cstheme="minorHAnsi"/>
              </w:rPr>
            </w:pPr>
          </w:p>
        </w:tc>
      </w:tr>
      <w:tr w:rsidR="002272FB" w:rsidRPr="0082720D" w14:paraId="37E51AB9"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hideMark/>
          </w:tcPr>
          <w:p w14:paraId="7F76AB73"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r w:rsidRPr="0082720D">
              <w:rPr>
                <w:rFonts w:asciiTheme="minorHAnsi" w:hAnsiTheme="minorHAnsi" w:cstheme="minorHAnsi"/>
                <w:color w:val="auto"/>
              </w:rPr>
              <w:t>Assay</w:t>
            </w:r>
          </w:p>
        </w:tc>
        <w:tc>
          <w:tcPr>
            <w:tcW w:w="5924" w:type="dxa"/>
            <w:shd w:val="clear" w:color="auto" w:fill="auto"/>
          </w:tcPr>
          <w:p w14:paraId="069C5E94"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r>
      <w:tr w:rsidR="002272FB" w:rsidRPr="0082720D" w14:paraId="14EA449C" w14:textId="77777777" w:rsidTr="002272FB">
        <w:trPr>
          <w:cnfStyle w:val="000000100000" w:firstRow="0" w:lastRow="0" w:firstColumn="0" w:lastColumn="0" w:oddVBand="0" w:evenVBand="0" w:oddHBand="1" w:evenHBand="0" w:firstRowFirstColumn="0" w:firstRowLastColumn="0" w:lastRowFirstColumn="0" w:lastRowLastColumn="0"/>
          <w:jc w:val="center"/>
        </w:trPr>
        <w:tc>
          <w:tcPr>
            <w:tcW w:w="3652" w:type="dxa"/>
            <w:hideMark/>
          </w:tcPr>
          <w:p w14:paraId="6B3F0591" w14:textId="77777777" w:rsidR="008D168B" w:rsidRPr="0082720D" w:rsidRDefault="008D168B" w:rsidP="00830FDE">
            <w:pPr>
              <w:pStyle w:val="TableBodyLeft"/>
              <w:shd w:val="clear" w:color="auto" w:fill="FFFFFF" w:themeFill="background1"/>
              <w:rPr>
                <w:rFonts w:asciiTheme="minorHAnsi" w:hAnsiTheme="minorHAnsi" w:cstheme="minorHAnsi"/>
              </w:rPr>
            </w:pPr>
            <w:r w:rsidRPr="0082720D">
              <w:rPr>
                <w:rFonts w:asciiTheme="minorHAnsi" w:hAnsiTheme="minorHAnsi" w:cstheme="minorHAnsi"/>
              </w:rPr>
              <w:t>etc.</w:t>
            </w:r>
          </w:p>
        </w:tc>
        <w:tc>
          <w:tcPr>
            <w:tcW w:w="5924" w:type="dxa"/>
          </w:tcPr>
          <w:p w14:paraId="6BC58E20" w14:textId="77777777" w:rsidR="008D168B" w:rsidRPr="0082720D" w:rsidRDefault="008D168B" w:rsidP="00830FDE">
            <w:pPr>
              <w:pStyle w:val="TableBodyLeft"/>
              <w:shd w:val="clear" w:color="auto" w:fill="FFFFFF" w:themeFill="background1"/>
              <w:rPr>
                <w:rFonts w:asciiTheme="minorHAnsi" w:hAnsiTheme="minorHAnsi" w:cstheme="minorHAnsi"/>
              </w:rPr>
            </w:pPr>
          </w:p>
        </w:tc>
      </w:tr>
      <w:tr w:rsidR="002272FB" w:rsidRPr="0082720D" w14:paraId="54EEFF8D" w14:textId="77777777" w:rsidTr="00294B3C">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auto"/>
          </w:tcPr>
          <w:p w14:paraId="7A56C632"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c>
          <w:tcPr>
            <w:tcW w:w="5924" w:type="dxa"/>
            <w:shd w:val="clear" w:color="auto" w:fill="auto"/>
          </w:tcPr>
          <w:p w14:paraId="6DFE6ED6" w14:textId="77777777" w:rsidR="008D168B" w:rsidRPr="0082720D" w:rsidRDefault="008D168B" w:rsidP="00830FDE">
            <w:pPr>
              <w:pStyle w:val="TableBodyLeft"/>
              <w:shd w:val="clear" w:color="auto" w:fill="FFFFFF" w:themeFill="background1"/>
              <w:rPr>
                <w:rFonts w:asciiTheme="minorHAnsi" w:hAnsiTheme="minorHAnsi" w:cstheme="minorHAnsi"/>
                <w:color w:val="auto"/>
              </w:rPr>
            </w:pPr>
          </w:p>
        </w:tc>
      </w:tr>
    </w:tbl>
    <w:p w14:paraId="6FCEAF25" w14:textId="77777777" w:rsidR="008D168B" w:rsidRPr="0082720D" w:rsidRDefault="008D168B" w:rsidP="00830FDE">
      <w:pPr>
        <w:shd w:val="clear" w:color="auto" w:fill="FFFFFF" w:themeFill="background1"/>
        <w:rPr>
          <w:rFonts w:asciiTheme="minorHAnsi" w:hAnsiTheme="minorHAnsi" w:cstheme="minorHAnsi"/>
          <w:sz w:val="18"/>
          <w:szCs w:val="18"/>
          <w:lang w:val="en-CA"/>
        </w:rPr>
      </w:pPr>
    </w:p>
    <w:p w14:paraId="6721FFFF" w14:textId="77777777" w:rsidR="008D168B" w:rsidRPr="0082720D" w:rsidRDefault="008D168B" w:rsidP="002272FB">
      <w:pPr>
        <w:pStyle w:val="NumberedList"/>
        <w:numPr>
          <w:ilvl w:val="0"/>
          <w:numId w:val="28"/>
        </w:numPr>
        <w:ind w:left="1440" w:hanging="720"/>
        <w:rPr>
          <w:rFonts w:asciiTheme="minorHAnsi" w:hAnsiTheme="minorHAnsi" w:cstheme="minorHAnsi"/>
          <w:b/>
          <w:bCs/>
        </w:rPr>
      </w:pPr>
      <w:r w:rsidRPr="0082720D">
        <w:rPr>
          <w:rFonts w:asciiTheme="minorHAnsi" w:hAnsiTheme="minorHAnsi" w:cstheme="minorHAnsi"/>
          <w:b/>
          <w:bCs/>
        </w:rPr>
        <w:t>Proposed storage statement and re-test period (or shelf-life, as appropriate):</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2272FB" w:rsidRPr="0082720D" w14:paraId="1C4440E5"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1E66C6A9"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Container closure system</w:t>
            </w:r>
          </w:p>
        </w:tc>
        <w:tc>
          <w:tcPr>
            <w:tcW w:w="3192" w:type="dxa"/>
            <w:shd w:val="clear" w:color="auto" w:fill="D9D9D9" w:themeFill="background1" w:themeFillShade="D9"/>
            <w:hideMark/>
          </w:tcPr>
          <w:p w14:paraId="67DFFFE2"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Storage statement</w:t>
            </w:r>
          </w:p>
        </w:tc>
        <w:tc>
          <w:tcPr>
            <w:tcW w:w="3192" w:type="dxa"/>
            <w:shd w:val="clear" w:color="auto" w:fill="D9D9D9" w:themeFill="background1" w:themeFillShade="D9"/>
            <w:hideMark/>
          </w:tcPr>
          <w:p w14:paraId="17686DAD" w14:textId="77777777" w:rsidR="008D168B" w:rsidRPr="0082720D" w:rsidRDefault="008D168B" w:rsidP="002272FB">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Re-test period*</w:t>
            </w:r>
          </w:p>
        </w:tc>
      </w:tr>
      <w:tr w:rsidR="002272FB" w:rsidRPr="0082720D" w14:paraId="606C843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017A49C4" w14:textId="77777777" w:rsidR="008D168B" w:rsidRPr="0082720D" w:rsidRDefault="008D168B" w:rsidP="002272FB">
            <w:pPr>
              <w:pStyle w:val="TableBodyLeft"/>
              <w:rPr>
                <w:rFonts w:asciiTheme="minorHAnsi" w:hAnsiTheme="minorHAnsi" w:cstheme="minorHAnsi"/>
              </w:rPr>
            </w:pPr>
          </w:p>
        </w:tc>
        <w:tc>
          <w:tcPr>
            <w:tcW w:w="3192" w:type="dxa"/>
            <w:shd w:val="clear" w:color="auto" w:fill="FFFFFF" w:themeFill="background1"/>
          </w:tcPr>
          <w:p w14:paraId="4B6C9D00" w14:textId="77777777" w:rsidR="008D168B" w:rsidRPr="0082720D" w:rsidRDefault="008D168B" w:rsidP="002272FB">
            <w:pPr>
              <w:pStyle w:val="TableBodyLeft"/>
              <w:rPr>
                <w:rFonts w:asciiTheme="minorHAnsi" w:hAnsiTheme="minorHAnsi" w:cstheme="minorHAnsi"/>
              </w:rPr>
            </w:pPr>
          </w:p>
        </w:tc>
        <w:tc>
          <w:tcPr>
            <w:tcW w:w="3192" w:type="dxa"/>
            <w:shd w:val="clear" w:color="auto" w:fill="FFFFFF" w:themeFill="background1"/>
          </w:tcPr>
          <w:p w14:paraId="20CFD6B4" w14:textId="77777777" w:rsidR="008D168B" w:rsidRPr="0082720D" w:rsidRDefault="008D168B" w:rsidP="002272FB">
            <w:pPr>
              <w:pStyle w:val="TableBodyLeft"/>
              <w:rPr>
                <w:rFonts w:asciiTheme="minorHAnsi" w:hAnsiTheme="minorHAnsi" w:cstheme="minorHAnsi"/>
              </w:rPr>
            </w:pPr>
          </w:p>
        </w:tc>
      </w:tr>
      <w:tr w:rsidR="002272FB" w:rsidRPr="0082720D" w14:paraId="52F33AA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E182C9C" w14:textId="77777777" w:rsidR="008D168B" w:rsidRPr="0082720D" w:rsidRDefault="008D168B" w:rsidP="002272FB">
            <w:pPr>
              <w:pStyle w:val="TableBodyLeft"/>
              <w:rPr>
                <w:rFonts w:asciiTheme="minorHAnsi" w:hAnsiTheme="minorHAnsi" w:cstheme="minorHAnsi"/>
                <w:color w:val="auto"/>
              </w:rPr>
            </w:pPr>
          </w:p>
        </w:tc>
        <w:tc>
          <w:tcPr>
            <w:tcW w:w="3192" w:type="dxa"/>
            <w:shd w:val="clear" w:color="auto" w:fill="FFFFFF" w:themeFill="background1"/>
          </w:tcPr>
          <w:p w14:paraId="40742A39" w14:textId="77777777" w:rsidR="008D168B" w:rsidRPr="0082720D" w:rsidRDefault="008D168B" w:rsidP="002272FB">
            <w:pPr>
              <w:pStyle w:val="TableBodyLeft"/>
              <w:rPr>
                <w:rFonts w:asciiTheme="minorHAnsi" w:hAnsiTheme="minorHAnsi" w:cstheme="minorHAnsi"/>
                <w:color w:val="auto"/>
              </w:rPr>
            </w:pPr>
          </w:p>
        </w:tc>
        <w:tc>
          <w:tcPr>
            <w:tcW w:w="3192" w:type="dxa"/>
            <w:shd w:val="clear" w:color="auto" w:fill="FFFFFF" w:themeFill="background1"/>
          </w:tcPr>
          <w:p w14:paraId="4384A679" w14:textId="77777777" w:rsidR="008D168B" w:rsidRPr="0082720D" w:rsidRDefault="008D168B" w:rsidP="002272FB">
            <w:pPr>
              <w:pStyle w:val="TableBodyLeft"/>
              <w:rPr>
                <w:rFonts w:asciiTheme="minorHAnsi" w:hAnsiTheme="minorHAnsi" w:cstheme="minorHAnsi"/>
                <w:color w:val="auto"/>
              </w:rPr>
            </w:pPr>
          </w:p>
        </w:tc>
      </w:tr>
    </w:tbl>
    <w:p w14:paraId="581E42E7" w14:textId="77777777" w:rsidR="008D168B" w:rsidRPr="0082720D" w:rsidRDefault="008D168B" w:rsidP="008D168B">
      <w:pPr>
        <w:rPr>
          <w:rFonts w:asciiTheme="minorHAnsi" w:hAnsiTheme="minorHAnsi" w:cstheme="minorHAnsi"/>
          <w:lang w:val="en-CA"/>
        </w:rPr>
      </w:pPr>
    </w:p>
    <w:p w14:paraId="1BF98C22" w14:textId="78BA31B5" w:rsidR="008D168B" w:rsidRPr="0082720D" w:rsidRDefault="008D168B" w:rsidP="008D168B">
      <w:pPr>
        <w:ind w:left="720"/>
        <w:rPr>
          <w:rFonts w:asciiTheme="minorHAnsi" w:hAnsiTheme="minorHAnsi" w:cstheme="minorHAnsi"/>
          <w:lang w:val="en-CA"/>
        </w:rPr>
      </w:pPr>
      <w:r w:rsidRPr="0082720D">
        <w:rPr>
          <w:rFonts w:asciiTheme="minorHAnsi" w:hAnsiTheme="minorHAnsi" w:cstheme="minorHAnsi"/>
          <w:lang w:val="en-CA"/>
        </w:rPr>
        <w:t xml:space="preserve">* </w:t>
      </w:r>
      <w:r w:rsidR="00A902C4" w:rsidRPr="0082720D">
        <w:rPr>
          <w:rFonts w:asciiTheme="minorHAnsi" w:hAnsiTheme="minorHAnsi" w:cstheme="minorHAnsi"/>
          <w:lang w:val="en-CA"/>
        </w:rPr>
        <w:t>Indicate</w:t>
      </w:r>
      <w:r w:rsidRPr="0082720D">
        <w:rPr>
          <w:rFonts w:asciiTheme="minorHAnsi" w:hAnsiTheme="minorHAnsi" w:cstheme="minorHAnsi"/>
          <w:lang w:val="en-CA"/>
        </w:rPr>
        <w:t xml:space="preserve"> if a shelf-life is proposed in lieu of a re-test period (</w:t>
      </w:r>
      <w:r w:rsidR="00E07B96" w:rsidRPr="0082720D">
        <w:rPr>
          <w:rFonts w:asciiTheme="minorHAnsi" w:hAnsiTheme="minorHAnsi" w:cstheme="minorHAnsi"/>
          <w:lang w:val="en-CA"/>
        </w:rPr>
        <w:t>e.g.,</w:t>
      </w:r>
      <w:r w:rsidRPr="0082720D">
        <w:rPr>
          <w:rFonts w:asciiTheme="minorHAnsi" w:hAnsiTheme="minorHAnsi" w:cstheme="minorHAnsi"/>
          <w:lang w:val="en-CA"/>
        </w:rPr>
        <w:t xml:space="preserve"> in the case of labile APIs)</w:t>
      </w:r>
    </w:p>
    <w:p w14:paraId="4F81C3A0" w14:textId="77777777" w:rsidR="00155DD2" w:rsidRPr="0082720D" w:rsidRDefault="00155DD2" w:rsidP="00D52A38">
      <w:pPr>
        <w:pStyle w:val="Paragraph"/>
        <w:rPr>
          <w:rFonts w:asciiTheme="minorHAnsi" w:hAnsiTheme="minorHAnsi" w:cstheme="minorHAnsi"/>
          <w:szCs w:val="20"/>
        </w:rPr>
      </w:pPr>
    </w:p>
    <w:p w14:paraId="403AB1B5" w14:textId="77777777" w:rsidR="00052482" w:rsidRPr="0082720D" w:rsidRDefault="00052482" w:rsidP="00D52A38">
      <w:pPr>
        <w:pStyle w:val="Heading2"/>
        <w:numPr>
          <w:ilvl w:val="0"/>
          <w:numId w:val="0"/>
        </w:numPr>
        <w:ind w:left="1530" w:hanging="990"/>
        <w:rPr>
          <w:rFonts w:asciiTheme="minorHAnsi" w:hAnsiTheme="minorHAnsi"/>
          <w:i/>
        </w:rPr>
      </w:pPr>
      <w:r w:rsidRPr="0082720D">
        <w:rPr>
          <w:rFonts w:asciiTheme="minorHAnsi" w:hAnsiTheme="minorHAnsi"/>
          <w:i/>
        </w:rPr>
        <w:t>2.3.S.7.2 Post-approval Stability Protocol and Stability Commitment (name, manufacturer)</w:t>
      </w:r>
    </w:p>
    <w:p w14:paraId="26C04BC4" w14:textId="77777777" w:rsidR="00D52A38" w:rsidRPr="0082720D" w:rsidRDefault="00D52A38" w:rsidP="00D52A38">
      <w:pPr>
        <w:pStyle w:val="Paragraph"/>
        <w:rPr>
          <w:rFonts w:asciiTheme="minorHAnsi" w:hAnsiTheme="minorHAnsi" w:cstheme="minorHAnsi"/>
          <w:szCs w:val="20"/>
        </w:rPr>
      </w:pPr>
    </w:p>
    <w:p w14:paraId="3A275DF8" w14:textId="77777777" w:rsidR="002272FB" w:rsidRPr="0082720D" w:rsidRDefault="002272FB" w:rsidP="002272FB">
      <w:pPr>
        <w:pStyle w:val="NumberedList"/>
        <w:numPr>
          <w:ilvl w:val="0"/>
          <w:numId w:val="29"/>
        </w:numPr>
        <w:ind w:left="1440" w:hanging="720"/>
        <w:rPr>
          <w:rFonts w:asciiTheme="minorHAnsi" w:hAnsiTheme="minorHAnsi" w:cstheme="minorHAnsi"/>
          <w:b/>
          <w:bCs/>
        </w:rPr>
      </w:pPr>
      <w:r w:rsidRPr="0082720D">
        <w:rPr>
          <w:rFonts w:asciiTheme="minorHAnsi" w:hAnsiTheme="minorHAnsi" w:cstheme="minorHAnsi"/>
          <w:b/>
          <w:bCs/>
        </w:rPr>
        <w:t xml:space="preserve">Stability protocol for </w:t>
      </w:r>
      <w:r w:rsidRPr="0082720D">
        <w:rPr>
          <w:rFonts w:asciiTheme="minorHAnsi" w:hAnsiTheme="minorHAnsi" w:cstheme="minorHAnsi"/>
          <w:b/>
          <w:bCs/>
          <w:i/>
        </w:rPr>
        <w:t xml:space="preserve">Primary stability batches </w:t>
      </w:r>
      <w:r w:rsidRPr="0082720D">
        <w:rPr>
          <w:rFonts w:asciiTheme="minorHAnsi" w:hAnsiTheme="minorHAnsi" w:cstheme="minorHAnsi"/>
          <w:b/>
          <w:bCs/>
        </w:rPr>
        <w:t>(e.g. storage conditions (including tolerances), batch numbers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82720D" w14:paraId="480F2541"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34CBCAD"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01EEFA90"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2272FB" w:rsidRPr="0082720D" w14:paraId="402AF3DE"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0814F846"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27854EC0" w14:textId="77777777" w:rsidR="002272FB" w:rsidRPr="0082720D" w:rsidRDefault="002272FB" w:rsidP="00BB6EE7">
            <w:pPr>
              <w:rPr>
                <w:rFonts w:asciiTheme="minorHAnsi" w:hAnsiTheme="minorHAnsi" w:cstheme="minorHAnsi"/>
                <w:sz w:val="18"/>
                <w:szCs w:val="18"/>
              </w:rPr>
            </w:pPr>
          </w:p>
        </w:tc>
      </w:tr>
      <w:tr w:rsidR="002272FB" w:rsidRPr="0082720D" w14:paraId="5A7BCAE2"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4ADA5680"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353557F3" w14:textId="77777777" w:rsidR="002272FB" w:rsidRPr="0082720D" w:rsidRDefault="002272FB" w:rsidP="00BB6EE7">
            <w:pPr>
              <w:rPr>
                <w:rFonts w:asciiTheme="minorHAnsi" w:hAnsiTheme="minorHAnsi" w:cstheme="minorHAnsi"/>
                <w:i/>
                <w:sz w:val="18"/>
                <w:szCs w:val="18"/>
              </w:rPr>
            </w:pPr>
            <w:r w:rsidRPr="0082720D">
              <w:rPr>
                <w:rFonts w:asciiTheme="minorHAnsi" w:hAnsiTheme="minorHAnsi" w:cstheme="minorHAnsi"/>
                <w:i/>
                <w:sz w:val="18"/>
                <w:szCs w:val="18"/>
              </w:rPr>
              <w:t>&lt;primary batches&gt;</w:t>
            </w:r>
          </w:p>
        </w:tc>
      </w:tr>
      <w:tr w:rsidR="002272FB" w:rsidRPr="0082720D" w14:paraId="1B576290"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5A23367D"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13EE32F4"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34257071" w14:textId="77777777" w:rsidR="002272FB" w:rsidRPr="0082720D" w:rsidRDefault="002272FB" w:rsidP="00BB6EE7">
            <w:pPr>
              <w:rPr>
                <w:rFonts w:asciiTheme="minorHAnsi" w:hAnsiTheme="minorHAnsi" w:cstheme="minorHAnsi"/>
                <w:sz w:val="18"/>
                <w:szCs w:val="18"/>
              </w:rPr>
            </w:pPr>
          </w:p>
        </w:tc>
      </w:tr>
      <w:tr w:rsidR="002272FB" w:rsidRPr="0082720D" w14:paraId="5BA71FE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6CFB0B"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9E78879"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326B5BA2" w14:textId="77777777" w:rsidR="002272FB" w:rsidRPr="0082720D" w:rsidRDefault="002272FB" w:rsidP="00BB6EE7">
            <w:pPr>
              <w:rPr>
                <w:rFonts w:asciiTheme="minorHAnsi" w:hAnsiTheme="minorHAnsi" w:cstheme="minorHAnsi"/>
                <w:sz w:val="18"/>
                <w:szCs w:val="18"/>
              </w:rPr>
            </w:pPr>
          </w:p>
        </w:tc>
      </w:tr>
      <w:tr w:rsidR="002272FB" w:rsidRPr="0082720D" w14:paraId="2810F258"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7EE643"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605464EA"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20B05747" w14:textId="77777777" w:rsidR="002272FB" w:rsidRPr="0082720D" w:rsidRDefault="002272FB" w:rsidP="00BB6EE7">
            <w:pPr>
              <w:rPr>
                <w:rFonts w:asciiTheme="minorHAnsi" w:hAnsiTheme="minorHAnsi" w:cstheme="minorHAnsi"/>
                <w:sz w:val="18"/>
                <w:szCs w:val="18"/>
              </w:rPr>
            </w:pPr>
          </w:p>
        </w:tc>
      </w:tr>
      <w:tr w:rsidR="002272FB" w:rsidRPr="0082720D" w14:paraId="1164B367"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2DF29C"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56C11FF0"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9F32F26" w14:textId="77777777" w:rsidR="002272FB" w:rsidRPr="0082720D" w:rsidRDefault="002272FB" w:rsidP="00BB6EE7">
            <w:pPr>
              <w:rPr>
                <w:rFonts w:asciiTheme="minorHAnsi" w:hAnsiTheme="minorHAnsi" w:cstheme="minorHAnsi"/>
                <w:sz w:val="18"/>
                <w:szCs w:val="18"/>
              </w:rPr>
            </w:pPr>
          </w:p>
        </w:tc>
      </w:tr>
      <w:tr w:rsidR="002272FB" w:rsidRPr="0082720D" w14:paraId="1A773F9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432DCA"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F408124"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58A704FD" w14:textId="77777777" w:rsidR="002272FB" w:rsidRPr="0082720D" w:rsidRDefault="002272FB" w:rsidP="00BB6EE7">
            <w:pPr>
              <w:rPr>
                <w:rFonts w:asciiTheme="minorHAnsi" w:hAnsiTheme="minorHAnsi" w:cstheme="minorHAnsi"/>
                <w:sz w:val="18"/>
                <w:szCs w:val="18"/>
              </w:rPr>
            </w:pPr>
          </w:p>
        </w:tc>
      </w:tr>
      <w:tr w:rsidR="002272FB" w:rsidRPr="0082720D" w14:paraId="431527E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D064D7"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4B98125"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B9C37CA" w14:textId="77777777" w:rsidR="002272FB" w:rsidRPr="0082720D" w:rsidRDefault="002272FB" w:rsidP="00BB6EE7">
            <w:pPr>
              <w:rPr>
                <w:rFonts w:asciiTheme="minorHAnsi" w:hAnsiTheme="minorHAnsi" w:cstheme="minorHAnsi"/>
                <w:sz w:val="18"/>
                <w:szCs w:val="18"/>
              </w:rPr>
            </w:pPr>
          </w:p>
        </w:tc>
      </w:tr>
      <w:tr w:rsidR="002272FB" w:rsidRPr="0082720D" w14:paraId="469B9BD2"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DA9D6B7"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179EEA9F" w14:textId="77777777" w:rsidR="002272FB" w:rsidRPr="0082720D" w:rsidRDefault="002272FB" w:rsidP="00BB6EE7">
            <w:pPr>
              <w:rPr>
                <w:rFonts w:asciiTheme="minorHAnsi" w:hAnsiTheme="minorHAnsi" w:cstheme="minorHAnsi"/>
                <w:sz w:val="18"/>
                <w:szCs w:val="18"/>
              </w:rPr>
            </w:pPr>
          </w:p>
        </w:tc>
      </w:tr>
      <w:tr w:rsidR="002272FB" w:rsidRPr="0082720D" w14:paraId="65A34413"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5AB59AC2"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03FEEBA8" w14:textId="77777777" w:rsidR="002272FB" w:rsidRPr="0082720D" w:rsidRDefault="002272FB" w:rsidP="00BB6EE7">
            <w:pPr>
              <w:rPr>
                <w:rFonts w:asciiTheme="minorHAnsi" w:hAnsiTheme="minorHAnsi" w:cstheme="minorHAnsi"/>
                <w:sz w:val="18"/>
                <w:szCs w:val="18"/>
              </w:rPr>
            </w:pPr>
          </w:p>
        </w:tc>
      </w:tr>
      <w:tr w:rsidR="002272FB" w:rsidRPr="0082720D" w14:paraId="15502583"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43778802" w14:textId="77777777" w:rsidR="002272FB" w:rsidRPr="0082720D" w:rsidRDefault="002272FB" w:rsidP="00BB6EE7">
            <w:pPr>
              <w:rPr>
                <w:rFonts w:asciiTheme="minorHAnsi" w:hAnsiTheme="minorHAnsi" w:cstheme="minorHAnsi"/>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5BA99F46" w14:textId="77777777" w:rsidR="002272FB" w:rsidRPr="0082720D" w:rsidRDefault="002272FB" w:rsidP="00BB6EE7">
            <w:pPr>
              <w:rPr>
                <w:rFonts w:asciiTheme="minorHAnsi" w:hAnsiTheme="minorHAnsi" w:cstheme="minorHAnsi"/>
                <w:sz w:val="18"/>
                <w:szCs w:val="18"/>
              </w:rPr>
            </w:pPr>
          </w:p>
        </w:tc>
      </w:tr>
    </w:tbl>
    <w:p w14:paraId="3EBBC757" w14:textId="77777777" w:rsidR="002272FB" w:rsidRPr="0082720D" w:rsidRDefault="002272FB" w:rsidP="002272FB">
      <w:pPr>
        <w:rPr>
          <w:rFonts w:asciiTheme="minorHAnsi" w:hAnsiTheme="minorHAnsi" w:cstheme="minorHAnsi"/>
          <w:lang w:val="en-CA"/>
        </w:rPr>
      </w:pPr>
    </w:p>
    <w:p w14:paraId="44DB29A6" w14:textId="77777777" w:rsidR="002272FB" w:rsidRPr="0082720D" w:rsidRDefault="002272FB" w:rsidP="002272FB">
      <w:pPr>
        <w:pStyle w:val="NumberedList"/>
        <w:numPr>
          <w:ilvl w:val="0"/>
          <w:numId w:val="29"/>
        </w:numPr>
        <w:ind w:left="1440" w:hanging="720"/>
        <w:rPr>
          <w:rFonts w:asciiTheme="minorHAnsi" w:hAnsiTheme="minorHAnsi" w:cstheme="minorHAnsi"/>
          <w:b/>
          <w:bCs/>
        </w:rPr>
      </w:pPr>
      <w:r w:rsidRPr="0082720D">
        <w:rPr>
          <w:rFonts w:asciiTheme="minorHAnsi" w:hAnsiTheme="minorHAnsi" w:cstheme="minorHAnsi"/>
          <w:b/>
          <w:bCs/>
        </w:rPr>
        <w:lastRenderedPageBreak/>
        <w:t xml:space="preserve">Stability protocol for </w:t>
      </w:r>
      <w:r w:rsidRPr="0082720D">
        <w:rPr>
          <w:rFonts w:asciiTheme="minorHAnsi" w:hAnsiTheme="minorHAnsi" w:cstheme="minorHAnsi"/>
          <w:b/>
          <w:bCs/>
          <w:i/>
        </w:rPr>
        <w:t>Commitment batches</w:t>
      </w:r>
      <w:r w:rsidRPr="0082720D">
        <w:rPr>
          <w:rFonts w:asciiTheme="minorHAnsi" w:hAnsiTheme="minorHAnsi" w:cstheme="minorHAnsi"/>
          <w:b/>
          <w:bCs/>
        </w:rPr>
        <w:t xml:space="preserve"> (e.g. storage conditions (including tolerances), batch numbers (if known)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82720D" w14:paraId="37A026DA"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26D9A55D"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06A9B562"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2272FB" w:rsidRPr="0082720D" w14:paraId="2F01277F"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15FF4028"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7C4CF287" w14:textId="77777777" w:rsidR="002272FB" w:rsidRPr="0082720D" w:rsidRDefault="002272FB" w:rsidP="00BB6EE7">
            <w:pPr>
              <w:rPr>
                <w:rFonts w:asciiTheme="minorHAnsi" w:hAnsiTheme="minorHAnsi" w:cstheme="minorHAnsi"/>
                <w:sz w:val="18"/>
                <w:szCs w:val="18"/>
              </w:rPr>
            </w:pPr>
          </w:p>
        </w:tc>
      </w:tr>
      <w:tr w:rsidR="002272FB" w:rsidRPr="0082720D" w14:paraId="1E70FDCE"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5A54EFC1"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077E96EF" w14:textId="77777777" w:rsidR="002272FB" w:rsidRPr="0082720D" w:rsidRDefault="002272FB" w:rsidP="00BB6EE7">
            <w:pPr>
              <w:rPr>
                <w:rFonts w:asciiTheme="minorHAnsi" w:hAnsiTheme="minorHAnsi" w:cstheme="minorHAnsi"/>
                <w:i/>
                <w:sz w:val="18"/>
                <w:szCs w:val="18"/>
              </w:rPr>
            </w:pPr>
            <w:r w:rsidRPr="0082720D">
              <w:rPr>
                <w:rFonts w:asciiTheme="minorHAnsi" w:hAnsiTheme="minorHAnsi" w:cstheme="minorHAnsi"/>
                <w:i/>
                <w:sz w:val="18"/>
                <w:szCs w:val="18"/>
              </w:rPr>
              <w:t>&lt;not less than three production batches&gt;</w:t>
            </w:r>
          </w:p>
        </w:tc>
      </w:tr>
      <w:tr w:rsidR="002272FB" w:rsidRPr="0082720D" w14:paraId="0CF4904C"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FC59D67"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0B3462E5"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73C2A303" w14:textId="77777777" w:rsidR="002272FB" w:rsidRPr="0082720D" w:rsidRDefault="002272FB" w:rsidP="00BB6EE7">
            <w:pPr>
              <w:rPr>
                <w:rFonts w:asciiTheme="minorHAnsi" w:hAnsiTheme="minorHAnsi" w:cstheme="minorHAnsi"/>
                <w:sz w:val="18"/>
                <w:szCs w:val="18"/>
              </w:rPr>
            </w:pPr>
          </w:p>
        </w:tc>
      </w:tr>
      <w:tr w:rsidR="002272FB" w:rsidRPr="0082720D" w14:paraId="1F7395E4"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505DCC"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F2B18B4"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235F70B5" w14:textId="77777777" w:rsidR="002272FB" w:rsidRPr="0082720D" w:rsidRDefault="002272FB" w:rsidP="00BB6EE7">
            <w:pPr>
              <w:rPr>
                <w:rFonts w:asciiTheme="minorHAnsi" w:hAnsiTheme="minorHAnsi" w:cstheme="minorHAnsi"/>
                <w:sz w:val="18"/>
                <w:szCs w:val="18"/>
              </w:rPr>
            </w:pPr>
          </w:p>
        </w:tc>
      </w:tr>
      <w:tr w:rsidR="002272FB" w:rsidRPr="0082720D" w14:paraId="46C0A9B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49FFE8"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1EB23FA"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54CFE63E" w14:textId="77777777" w:rsidR="002272FB" w:rsidRPr="0082720D" w:rsidRDefault="002272FB" w:rsidP="00BB6EE7">
            <w:pPr>
              <w:rPr>
                <w:rFonts w:asciiTheme="minorHAnsi" w:hAnsiTheme="minorHAnsi" w:cstheme="minorHAnsi"/>
                <w:sz w:val="18"/>
                <w:szCs w:val="18"/>
              </w:rPr>
            </w:pPr>
          </w:p>
        </w:tc>
      </w:tr>
      <w:tr w:rsidR="002272FB" w:rsidRPr="0082720D" w14:paraId="2348983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3CDA54"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190AF79"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26A8581A" w14:textId="77777777" w:rsidR="002272FB" w:rsidRPr="0082720D" w:rsidRDefault="002272FB" w:rsidP="00BB6EE7">
            <w:pPr>
              <w:rPr>
                <w:rFonts w:asciiTheme="minorHAnsi" w:hAnsiTheme="minorHAnsi" w:cstheme="minorHAnsi"/>
                <w:sz w:val="18"/>
                <w:szCs w:val="18"/>
              </w:rPr>
            </w:pPr>
          </w:p>
        </w:tc>
      </w:tr>
      <w:tr w:rsidR="002272FB" w:rsidRPr="0082720D" w14:paraId="1195454A"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35E5D"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347EDB7"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19775219" w14:textId="77777777" w:rsidR="002272FB" w:rsidRPr="0082720D" w:rsidRDefault="002272FB" w:rsidP="00BB6EE7">
            <w:pPr>
              <w:rPr>
                <w:rFonts w:asciiTheme="minorHAnsi" w:hAnsiTheme="minorHAnsi" w:cstheme="minorHAnsi"/>
                <w:sz w:val="18"/>
                <w:szCs w:val="18"/>
              </w:rPr>
            </w:pPr>
          </w:p>
        </w:tc>
      </w:tr>
      <w:tr w:rsidR="002272FB" w:rsidRPr="0082720D" w14:paraId="4C1A4B0B"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FEC8E"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7A72DC69"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237EA204" w14:textId="77777777" w:rsidR="002272FB" w:rsidRPr="0082720D" w:rsidRDefault="002272FB" w:rsidP="00BB6EE7">
            <w:pPr>
              <w:rPr>
                <w:rFonts w:asciiTheme="minorHAnsi" w:hAnsiTheme="minorHAnsi" w:cstheme="minorHAnsi"/>
                <w:sz w:val="18"/>
                <w:szCs w:val="18"/>
              </w:rPr>
            </w:pPr>
          </w:p>
        </w:tc>
      </w:tr>
      <w:tr w:rsidR="002272FB" w:rsidRPr="0082720D" w14:paraId="34F2EFFC"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7BDCBCD"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3740330B" w14:textId="77777777" w:rsidR="002272FB" w:rsidRPr="0082720D" w:rsidRDefault="002272FB" w:rsidP="00BB6EE7">
            <w:pPr>
              <w:rPr>
                <w:rFonts w:asciiTheme="minorHAnsi" w:hAnsiTheme="minorHAnsi" w:cstheme="minorHAnsi"/>
                <w:sz w:val="18"/>
                <w:szCs w:val="18"/>
              </w:rPr>
            </w:pPr>
          </w:p>
        </w:tc>
      </w:tr>
      <w:tr w:rsidR="002272FB" w:rsidRPr="0082720D" w14:paraId="78B9FFEF"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66ED58DB"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3A76C03F" w14:textId="77777777" w:rsidR="002272FB" w:rsidRPr="0082720D" w:rsidRDefault="002272FB" w:rsidP="00BB6EE7">
            <w:pPr>
              <w:rPr>
                <w:rFonts w:asciiTheme="minorHAnsi" w:hAnsiTheme="minorHAnsi" w:cstheme="minorHAnsi"/>
                <w:sz w:val="18"/>
                <w:szCs w:val="18"/>
              </w:rPr>
            </w:pPr>
          </w:p>
        </w:tc>
      </w:tr>
      <w:tr w:rsidR="002272FB" w:rsidRPr="0082720D" w14:paraId="3E9763C7"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129C65DE" w14:textId="77777777" w:rsidR="002272FB" w:rsidRPr="0082720D" w:rsidRDefault="002272FB" w:rsidP="00BB6EE7">
            <w:pPr>
              <w:rPr>
                <w:rFonts w:asciiTheme="minorHAnsi" w:hAnsiTheme="minorHAnsi" w:cstheme="minorHAnsi"/>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14FCBACF" w14:textId="77777777" w:rsidR="002272FB" w:rsidRPr="0082720D" w:rsidRDefault="002272FB" w:rsidP="00BB6EE7">
            <w:pPr>
              <w:rPr>
                <w:rFonts w:asciiTheme="minorHAnsi" w:hAnsiTheme="minorHAnsi" w:cstheme="minorHAnsi"/>
                <w:sz w:val="18"/>
                <w:szCs w:val="18"/>
              </w:rPr>
            </w:pPr>
          </w:p>
        </w:tc>
      </w:tr>
    </w:tbl>
    <w:p w14:paraId="50DB9532" w14:textId="77777777" w:rsidR="002272FB" w:rsidRPr="0082720D" w:rsidRDefault="002272FB" w:rsidP="002272FB">
      <w:pPr>
        <w:rPr>
          <w:rFonts w:asciiTheme="minorHAnsi" w:hAnsiTheme="minorHAnsi" w:cstheme="minorHAnsi"/>
          <w:lang w:val="en-CA"/>
        </w:rPr>
      </w:pPr>
    </w:p>
    <w:p w14:paraId="12F77915" w14:textId="77777777" w:rsidR="002272FB" w:rsidRPr="0082720D" w:rsidRDefault="002272FB" w:rsidP="002272FB">
      <w:pPr>
        <w:pStyle w:val="NumberedList"/>
        <w:numPr>
          <w:ilvl w:val="0"/>
          <w:numId w:val="29"/>
        </w:numPr>
        <w:ind w:left="1440" w:hanging="720"/>
        <w:rPr>
          <w:rFonts w:asciiTheme="minorHAnsi" w:hAnsiTheme="minorHAnsi" w:cstheme="minorHAnsi"/>
          <w:b/>
          <w:bCs/>
        </w:rPr>
      </w:pPr>
      <w:r w:rsidRPr="0082720D">
        <w:rPr>
          <w:rFonts w:asciiTheme="minorHAnsi" w:hAnsiTheme="minorHAnsi" w:cstheme="minorHAnsi"/>
          <w:b/>
          <w:bCs/>
        </w:rPr>
        <w:t xml:space="preserve">Stability protocol for </w:t>
      </w:r>
      <w:r w:rsidRPr="0082720D">
        <w:rPr>
          <w:rFonts w:asciiTheme="minorHAnsi" w:hAnsiTheme="minorHAnsi" w:cstheme="minorHAnsi"/>
          <w:b/>
          <w:bCs/>
          <w:i/>
        </w:rPr>
        <w:t>Ongoing batches</w:t>
      </w:r>
      <w:r w:rsidRPr="0082720D">
        <w:rPr>
          <w:rFonts w:asciiTheme="minorHAnsi" w:hAnsiTheme="minorHAnsi" w:cstheme="minorHAnsi"/>
          <w:b/>
          <w:bCs/>
        </w:rPr>
        <w:t xml:space="preserve"> (e.g. storage conditions (including tolerances), batch sizes and annual allocation,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2272FB" w:rsidRPr="0082720D" w14:paraId="56AAB0D2" w14:textId="77777777" w:rsidTr="00BB6EE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3AECCCE8"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297DB58D" w14:textId="77777777" w:rsidR="002272FB" w:rsidRPr="0082720D" w:rsidRDefault="002272FB" w:rsidP="00BB6EE7">
            <w:pPr>
              <w:jc w:val="cente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2272FB" w:rsidRPr="0082720D" w14:paraId="3CE86993" w14:textId="77777777" w:rsidTr="00BB6EE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6D4E56E1"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7167F9D6" w14:textId="77777777" w:rsidR="002272FB" w:rsidRPr="0082720D" w:rsidRDefault="002272FB" w:rsidP="00BB6EE7">
            <w:pPr>
              <w:rPr>
                <w:rFonts w:asciiTheme="minorHAnsi" w:hAnsiTheme="minorHAnsi" w:cstheme="minorHAnsi"/>
                <w:sz w:val="18"/>
                <w:szCs w:val="18"/>
              </w:rPr>
            </w:pPr>
          </w:p>
        </w:tc>
      </w:tr>
      <w:tr w:rsidR="002272FB" w:rsidRPr="0082720D" w14:paraId="230688BC"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3B26F65B"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Annual allocation</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60C5E59C" w14:textId="77777777" w:rsidR="002272FB" w:rsidRPr="0082720D" w:rsidRDefault="002272FB" w:rsidP="00BB6EE7">
            <w:pPr>
              <w:rPr>
                <w:rFonts w:asciiTheme="minorHAnsi" w:hAnsiTheme="minorHAnsi" w:cstheme="minorHAnsi"/>
                <w:i/>
                <w:sz w:val="18"/>
                <w:szCs w:val="18"/>
              </w:rPr>
            </w:pPr>
            <w:r w:rsidRPr="0082720D">
              <w:rPr>
                <w:rFonts w:asciiTheme="minorHAnsi" w:hAnsiTheme="minorHAnsi" w:cstheme="minorHAnsi"/>
                <w:i/>
                <w:sz w:val="18"/>
                <w:szCs w:val="18"/>
              </w:rPr>
              <w:t>&lt;at least one production batch per year (unless none is produced that year) in each container closure system &gt;</w:t>
            </w:r>
          </w:p>
        </w:tc>
      </w:tr>
      <w:tr w:rsidR="002272FB" w:rsidRPr="0082720D" w14:paraId="60BBE38E" w14:textId="77777777" w:rsidTr="00BB6EE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CB85FD3"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840FF16"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5086DC3D" w14:textId="77777777" w:rsidR="002272FB" w:rsidRPr="0082720D" w:rsidRDefault="002272FB" w:rsidP="00BB6EE7">
            <w:pPr>
              <w:rPr>
                <w:rFonts w:asciiTheme="minorHAnsi" w:hAnsiTheme="minorHAnsi" w:cstheme="minorHAnsi"/>
                <w:sz w:val="18"/>
                <w:szCs w:val="18"/>
              </w:rPr>
            </w:pPr>
          </w:p>
        </w:tc>
      </w:tr>
      <w:tr w:rsidR="002272FB" w:rsidRPr="0082720D" w14:paraId="3ADBFEF7"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59ECC"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F79B448"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B05DC29" w14:textId="77777777" w:rsidR="002272FB" w:rsidRPr="0082720D" w:rsidRDefault="002272FB" w:rsidP="00BB6EE7">
            <w:pPr>
              <w:rPr>
                <w:rFonts w:asciiTheme="minorHAnsi" w:hAnsiTheme="minorHAnsi" w:cstheme="minorHAnsi"/>
                <w:sz w:val="18"/>
                <w:szCs w:val="18"/>
              </w:rPr>
            </w:pPr>
          </w:p>
        </w:tc>
      </w:tr>
      <w:tr w:rsidR="002272FB" w:rsidRPr="0082720D" w14:paraId="7C73BBCF"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D11D0D"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55454F7"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0F4C4806" w14:textId="77777777" w:rsidR="002272FB" w:rsidRPr="0082720D" w:rsidRDefault="002272FB" w:rsidP="00BB6EE7">
            <w:pPr>
              <w:rPr>
                <w:rFonts w:asciiTheme="minorHAnsi" w:hAnsiTheme="minorHAnsi" w:cstheme="minorHAnsi"/>
                <w:sz w:val="18"/>
                <w:szCs w:val="18"/>
              </w:rPr>
            </w:pPr>
          </w:p>
        </w:tc>
      </w:tr>
      <w:tr w:rsidR="002272FB" w:rsidRPr="0082720D" w14:paraId="11C141F2"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F8E5C9"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D945E4F"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2FF2D424" w14:textId="77777777" w:rsidR="002272FB" w:rsidRPr="0082720D" w:rsidRDefault="002272FB" w:rsidP="00BB6EE7">
            <w:pPr>
              <w:rPr>
                <w:rFonts w:asciiTheme="minorHAnsi" w:hAnsiTheme="minorHAnsi" w:cstheme="minorHAnsi"/>
                <w:sz w:val="18"/>
                <w:szCs w:val="18"/>
              </w:rPr>
            </w:pPr>
          </w:p>
        </w:tc>
      </w:tr>
      <w:tr w:rsidR="002272FB" w:rsidRPr="0082720D" w14:paraId="65BD8DC1"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0BA4BA"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5FBB35CE"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2C0C0F8E" w14:textId="77777777" w:rsidR="002272FB" w:rsidRPr="0082720D" w:rsidRDefault="002272FB" w:rsidP="00BB6EE7">
            <w:pPr>
              <w:rPr>
                <w:rFonts w:asciiTheme="minorHAnsi" w:hAnsiTheme="minorHAnsi" w:cstheme="minorHAnsi"/>
                <w:sz w:val="18"/>
                <w:szCs w:val="18"/>
              </w:rPr>
            </w:pPr>
          </w:p>
        </w:tc>
      </w:tr>
      <w:tr w:rsidR="002272FB" w:rsidRPr="0082720D" w14:paraId="250776D9" w14:textId="77777777" w:rsidTr="00BB6EE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416C8"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61ABF30" w14:textId="77777777" w:rsidR="002272FB" w:rsidRPr="0082720D" w:rsidRDefault="002272FB" w:rsidP="00BB6EE7">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3B2567AF" w14:textId="77777777" w:rsidR="002272FB" w:rsidRPr="0082720D" w:rsidRDefault="002272FB" w:rsidP="00BB6EE7">
            <w:pPr>
              <w:rPr>
                <w:rFonts w:asciiTheme="minorHAnsi" w:hAnsiTheme="minorHAnsi" w:cstheme="minorHAnsi"/>
                <w:sz w:val="18"/>
                <w:szCs w:val="18"/>
              </w:rPr>
            </w:pPr>
          </w:p>
        </w:tc>
      </w:tr>
      <w:tr w:rsidR="002272FB" w:rsidRPr="0082720D" w14:paraId="4657DF31"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A67273E"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52594925" w14:textId="77777777" w:rsidR="002272FB" w:rsidRPr="0082720D" w:rsidRDefault="002272FB" w:rsidP="00BB6EE7">
            <w:pPr>
              <w:rPr>
                <w:rFonts w:asciiTheme="minorHAnsi" w:hAnsiTheme="minorHAnsi" w:cstheme="minorHAnsi"/>
                <w:sz w:val="18"/>
                <w:szCs w:val="18"/>
              </w:rPr>
            </w:pPr>
          </w:p>
        </w:tc>
      </w:tr>
      <w:tr w:rsidR="002272FB" w:rsidRPr="0082720D" w14:paraId="7626B0FE"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341A30F8" w14:textId="77777777" w:rsidR="002272FB" w:rsidRPr="0082720D" w:rsidRDefault="002272FB" w:rsidP="00BB6EE7">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6BD56F96" w14:textId="77777777" w:rsidR="002272FB" w:rsidRPr="0082720D" w:rsidRDefault="002272FB" w:rsidP="00BB6EE7">
            <w:pPr>
              <w:rPr>
                <w:rFonts w:asciiTheme="minorHAnsi" w:hAnsiTheme="minorHAnsi" w:cstheme="minorHAnsi"/>
                <w:sz w:val="18"/>
                <w:szCs w:val="18"/>
              </w:rPr>
            </w:pPr>
          </w:p>
        </w:tc>
      </w:tr>
      <w:tr w:rsidR="002272FB" w:rsidRPr="0082720D" w14:paraId="682F3249" w14:textId="77777777" w:rsidTr="00BB6EE7">
        <w:trPr>
          <w:jc w:val="center"/>
        </w:trPr>
        <w:tc>
          <w:tcPr>
            <w:tcW w:w="3652" w:type="dxa"/>
            <w:tcBorders>
              <w:top w:val="single" w:sz="4" w:space="0" w:color="000000"/>
              <w:left w:val="single" w:sz="4" w:space="0" w:color="000000"/>
              <w:bottom w:val="single" w:sz="4" w:space="0" w:color="000000"/>
              <w:right w:val="single" w:sz="4" w:space="0" w:color="000000"/>
            </w:tcBorders>
          </w:tcPr>
          <w:p w14:paraId="456108DE" w14:textId="77777777" w:rsidR="002272FB" w:rsidRPr="0082720D" w:rsidRDefault="002272FB" w:rsidP="00BB6EE7">
            <w:pPr>
              <w:rPr>
                <w:rFonts w:asciiTheme="minorHAnsi" w:hAnsiTheme="minorHAnsi" w:cstheme="minorHAnsi"/>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369E0B95" w14:textId="77777777" w:rsidR="002272FB" w:rsidRPr="0082720D" w:rsidRDefault="002272FB" w:rsidP="00BB6EE7">
            <w:pPr>
              <w:rPr>
                <w:rFonts w:asciiTheme="minorHAnsi" w:hAnsiTheme="minorHAnsi" w:cstheme="minorHAnsi"/>
                <w:sz w:val="18"/>
                <w:szCs w:val="18"/>
              </w:rPr>
            </w:pPr>
          </w:p>
        </w:tc>
      </w:tr>
    </w:tbl>
    <w:p w14:paraId="75A90E95" w14:textId="77777777" w:rsidR="002272FB" w:rsidRPr="0082720D" w:rsidRDefault="002272FB" w:rsidP="00D52A38">
      <w:pPr>
        <w:pStyle w:val="Paragraph"/>
        <w:rPr>
          <w:rFonts w:asciiTheme="minorHAnsi" w:hAnsiTheme="minorHAnsi" w:cstheme="minorHAnsi"/>
        </w:rPr>
      </w:pPr>
    </w:p>
    <w:p w14:paraId="71A151D4"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2.3.S.7.3 Stability Data (name, manufacturer)</w:t>
      </w:r>
    </w:p>
    <w:p w14:paraId="54CD1AD7" w14:textId="77777777" w:rsidR="00BB6EE7" w:rsidRPr="0082720D" w:rsidRDefault="00BB6EE7" w:rsidP="00D52A38">
      <w:pPr>
        <w:pStyle w:val="Paragraph"/>
        <w:rPr>
          <w:rFonts w:asciiTheme="minorHAnsi" w:hAnsiTheme="minorHAnsi" w:cstheme="minorHAnsi"/>
        </w:rPr>
      </w:pPr>
    </w:p>
    <w:p w14:paraId="5B8B8870" w14:textId="77777777" w:rsidR="00BB6EE7" w:rsidRPr="0082720D" w:rsidRDefault="00BB6EE7" w:rsidP="00A07214">
      <w:pPr>
        <w:pStyle w:val="NumberedList"/>
        <w:numPr>
          <w:ilvl w:val="0"/>
          <w:numId w:val="30"/>
        </w:numPr>
        <w:ind w:left="1440" w:hanging="720"/>
        <w:rPr>
          <w:rFonts w:asciiTheme="minorHAnsi" w:hAnsiTheme="minorHAnsi" w:cstheme="minorHAnsi"/>
          <w:b/>
          <w:bCs/>
        </w:rPr>
      </w:pPr>
      <w:r w:rsidRPr="0082720D">
        <w:rPr>
          <w:rFonts w:asciiTheme="minorHAnsi" w:hAnsiTheme="minorHAnsi" w:cstheme="minorHAnsi"/>
          <w:b/>
          <w:bCs/>
        </w:rPr>
        <w:t xml:space="preserve">The actual stability results should be provided in </w:t>
      </w:r>
      <w:r w:rsidRPr="0082720D">
        <w:rPr>
          <w:rFonts w:asciiTheme="minorHAnsi" w:hAnsiTheme="minorHAnsi" w:cstheme="minorHAnsi"/>
          <w:b/>
          <w:bCs/>
          <w:i/>
        </w:rPr>
        <w:t>Module 3</w:t>
      </w:r>
      <w:r w:rsidRPr="0082720D">
        <w:rPr>
          <w:rFonts w:asciiTheme="minorHAnsi" w:hAnsiTheme="minorHAnsi" w:cstheme="minorHAnsi"/>
          <w:b/>
          <w:bCs/>
        </w:rPr>
        <w:t>.</w:t>
      </w:r>
    </w:p>
    <w:p w14:paraId="12FE24D4" w14:textId="77777777" w:rsidR="00BB6EE7" w:rsidRPr="0082720D" w:rsidRDefault="00BB6EE7" w:rsidP="00A07214">
      <w:pPr>
        <w:pStyle w:val="NumberedList"/>
        <w:ind w:left="1440" w:hanging="720"/>
        <w:rPr>
          <w:rFonts w:asciiTheme="minorHAnsi" w:hAnsiTheme="minorHAnsi" w:cstheme="minorHAnsi"/>
          <w:b/>
          <w:bCs/>
        </w:rPr>
      </w:pPr>
    </w:p>
    <w:p w14:paraId="3AD7A152" w14:textId="77777777" w:rsidR="00BB6EE7" w:rsidRPr="0082720D" w:rsidRDefault="00BB6EE7" w:rsidP="00A07214">
      <w:pPr>
        <w:pStyle w:val="NumberedList"/>
        <w:numPr>
          <w:ilvl w:val="0"/>
          <w:numId w:val="30"/>
        </w:numPr>
        <w:ind w:left="1440" w:hanging="720"/>
        <w:rPr>
          <w:rFonts w:asciiTheme="minorHAnsi" w:hAnsiTheme="minorHAnsi" w:cstheme="minorHAnsi"/>
          <w:b/>
          <w:bCs/>
        </w:rPr>
      </w:pPr>
      <w:r w:rsidRPr="0082720D">
        <w:rPr>
          <w:rFonts w:asciiTheme="minorHAnsi" w:hAnsiTheme="minorHAnsi" w:cstheme="minorHAnsi"/>
          <w:b/>
          <w:bCs/>
        </w:rPr>
        <w:t>Summary of analytical procedures and validation information for those procedures not previously summarized in 2.3.S.4 (e.g. analytical procedures used only for stability studies):</w:t>
      </w:r>
    </w:p>
    <w:p w14:paraId="7D54AB7D" w14:textId="77777777" w:rsidR="00A07214" w:rsidRPr="0082720D" w:rsidRDefault="00A07214" w:rsidP="00A07214">
      <w:pPr>
        <w:pStyle w:val="Paragraph"/>
        <w:rPr>
          <w:rFonts w:asciiTheme="minorHAnsi" w:hAnsiTheme="minorHAnsi" w:cstheme="minorHAnsi"/>
        </w:rPr>
      </w:pPr>
    </w:p>
    <w:p w14:paraId="3443DF69" w14:textId="77777777" w:rsidR="00A07214" w:rsidRPr="0082720D" w:rsidRDefault="00A07214" w:rsidP="00A07214">
      <w:pPr>
        <w:pStyle w:val="Heading2"/>
        <w:numPr>
          <w:ilvl w:val="0"/>
          <w:numId w:val="0"/>
        </w:numPr>
        <w:ind w:left="540"/>
        <w:rPr>
          <w:rFonts w:asciiTheme="minorHAnsi" w:hAnsiTheme="minorHAnsi"/>
        </w:rPr>
      </w:pPr>
      <w:r w:rsidRPr="0082720D">
        <w:rPr>
          <w:rFonts w:asciiTheme="minorHAnsi" w:hAnsiTheme="minorHAnsi"/>
        </w:rPr>
        <w:t xml:space="preserve">2.3.P DRUG PRODUCT (or FINISHED PHARMACEUTICAL PRODUCT (FPP)) </w:t>
      </w:r>
    </w:p>
    <w:p w14:paraId="2ADE8282" w14:textId="77777777" w:rsidR="00A07214" w:rsidRPr="0082720D" w:rsidRDefault="00A07214" w:rsidP="00A07214">
      <w:pPr>
        <w:pStyle w:val="Paragraph"/>
        <w:rPr>
          <w:rFonts w:asciiTheme="minorHAnsi" w:hAnsiTheme="minorHAnsi" w:cstheme="minorHAnsi"/>
        </w:rPr>
      </w:pPr>
    </w:p>
    <w:p w14:paraId="35417404" w14:textId="77777777" w:rsidR="00A07214" w:rsidRPr="0082720D" w:rsidRDefault="00A07214" w:rsidP="00A07214">
      <w:pPr>
        <w:pStyle w:val="Heading2"/>
        <w:numPr>
          <w:ilvl w:val="0"/>
          <w:numId w:val="0"/>
        </w:numPr>
        <w:ind w:left="540"/>
        <w:rPr>
          <w:rFonts w:asciiTheme="minorHAnsi" w:hAnsiTheme="minorHAnsi"/>
        </w:rPr>
      </w:pPr>
      <w:r w:rsidRPr="0082720D">
        <w:rPr>
          <w:rFonts w:asciiTheme="minorHAnsi" w:hAnsiTheme="minorHAnsi"/>
        </w:rPr>
        <w:t xml:space="preserve">2.3.P.1 Description and Composition of the FPP </w:t>
      </w:r>
    </w:p>
    <w:p w14:paraId="240041BE" w14:textId="77777777" w:rsidR="004C20D0" w:rsidRPr="0082720D" w:rsidRDefault="004C20D0" w:rsidP="00D52A38">
      <w:pPr>
        <w:pStyle w:val="Paragraph"/>
        <w:rPr>
          <w:rFonts w:asciiTheme="minorHAnsi" w:hAnsiTheme="minorHAnsi" w:cstheme="minorHAnsi"/>
          <w:szCs w:val="20"/>
        </w:rPr>
      </w:pPr>
    </w:p>
    <w:p w14:paraId="1E511BB2" w14:textId="77777777" w:rsidR="00BB6EE7" w:rsidRPr="0082720D" w:rsidRDefault="00BB6EE7" w:rsidP="00A07214">
      <w:pPr>
        <w:pStyle w:val="NumberedList"/>
        <w:numPr>
          <w:ilvl w:val="0"/>
          <w:numId w:val="31"/>
        </w:numPr>
        <w:ind w:left="1440" w:hanging="720"/>
        <w:rPr>
          <w:rFonts w:asciiTheme="minorHAnsi" w:hAnsiTheme="minorHAnsi" w:cstheme="minorHAnsi"/>
          <w:b/>
          <w:bCs/>
        </w:rPr>
      </w:pPr>
      <w:r w:rsidRPr="0082720D">
        <w:rPr>
          <w:rFonts w:asciiTheme="minorHAnsi" w:hAnsiTheme="minorHAnsi" w:cstheme="minorHAnsi"/>
          <w:b/>
          <w:bCs/>
        </w:rPr>
        <w:t>Description of the FPP (in signed specifications):</w:t>
      </w:r>
    </w:p>
    <w:p w14:paraId="28A035BC" w14:textId="77777777" w:rsidR="00BB6EE7" w:rsidRPr="0082720D" w:rsidRDefault="00BB6EE7" w:rsidP="00BB6EE7">
      <w:pPr>
        <w:rPr>
          <w:rFonts w:asciiTheme="minorHAnsi" w:hAnsiTheme="minorHAnsi" w:cstheme="minorHAnsi"/>
          <w:b/>
          <w:bCs/>
          <w:lang w:val="en-CA"/>
        </w:rPr>
      </w:pPr>
    </w:p>
    <w:p w14:paraId="253A3E5F" w14:textId="77777777" w:rsidR="00BB6EE7" w:rsidRPr="0082720D" w:rsidRDefault="00BB6EE7" w:rsidP="00A07214">
      <w:pPr>
        <w:pStyle w:val="NumberedList"/>
        <w:numPr>
          <w:ilvl w:val="0"/>
          <w:numId w:val="31"/>
        </w:numPr>
        <w:ind w:left="1440" w:hanging="720"/>
        <w:rPr>
          <w:rFonts w:asciiTheme="minorHAnsi" w:hAnsiTheme="minorHAnsi" w:cstheme="minorHAnsi"/>
          <w:b/>
          <w:bCs/>
        </w:rPr>
      </w:pPr>
      <w:r w:rsidRPr="0082720D">
        <w:rPr>
          <w:rFonts w:asciiTheme="minorHAnsi" w:hAnsiTheme="minorHAnsi" w:cstheme="minorHAnsi"/>
          <w:b/>
          <w:bCs/>
        </w:rPr>
        <w:t>Composition of the FPP:</w:t>
      </w:r>
    </w:p>
    <w:p w14:paraId="46778A85" w14:textId="77777777" w:rsidR="00BB6EE7" w:rsidRPr="0082720D" w:rsidRDefault="00BB6EE7" w:rsidP="00BB6EE7">
      <w:pPr>
        <w:rPr>
          <w:rFonts w:asciiTheme="minorHAnsi" w:hAnsiTheme="minorHAnsi" w:cstheme="minorHAnsi"/>
          <w:lang w:val="en-CA"/>
        </w:rPr>
      </w:pPr>
    </w:p>
    <w:p w14:paraId="2D6ADC7C" w14:textId="4A63CF0D" w:rsidR="00DE47B3" w:rsidRPr="0082720D" w:rsidRDefault="00BB6EE7" w:rsidP="00DE47B3">
      <w:pPr>
        <w:pStyle w:val="NumberedList"/>
        <w:numPr>
          <w:ilvl w:val="0"/>
          <w:numId w:val="32"/>
        </w:numPr>
        <w:rPr>
          <w:rFonts w:asciiTheme="minorHAnsi" w:hAnsiTheme="minorHAnsi" w:cstheme="minorHAnsi"/>
          <w:b/>
          <w:bCs/>
        </w:rPr>
      </w:pPr>
      <w:r w:rsidRPr="0082720D">
        <w:rPr>
          <w:rFonts w:asciiTheme="minorHAnsi" w:hAnsiTheme="minorHAnsi" w:cstheme="minorHAnsi"/>
          <w:b/>
          <w:bCs/>
        </w:rPr>
        <w:t>Composition, i.e. list of all components of the FPP and their amounts on a per unit basis and percentage basis (including individual components of mixtures prepared in-house (e.g. coatings) and overages, if any):</w:t>
      </w:r>
    </w:p>
    <w:tbl>
      <w:tblPr>
        <w:tblW w:w="5000" w:type="pct"/>
        <w:jc w:val="center"/>
        <w:tblCellMar>
          <w:left w:w="52" w:type="dxa"/>
          <w:right w:w="52" w:type="dxa"/>
        </w:tblCellMar>
        <w:tblLook w:val="04A0" w:firstRow="1" w:lastRow="0" w:firstColumn="1" w:lastColumn="0" w:noHBand="0" w:noVBand="1"/>
      </w:tblPr>
      <w:tblGrid>
        <w:gridCol w:w="2068"/>
        <w:gridCol w:w="1238"/>
        <w:gridCol w:w="964"/>
        <w:gridCol w:w="964"/>
        <w:gridCol w:w="966"/>
        <w:gridCol w:w="964"/>
        <w:gridCol w:w="966"/>
        <w:gridCol w:w="964"/>
        <w:gridCol w:w="970"/>
      </w:tblGrid>
      <w:tr w:rsidR="00163A28" w:rsidRPr="0082720D" w14:paraId="2F4A027C" w14:textId="77777777" w:rsidTr="00CE435F">
        <w:trPr>
          <w:cantSplit/>
          <w:tblHeader/>
          <w:jc w:val="center"/>
        </w:trPr>
        <w:tc>
          <w:tcPr>
            <w:tcW w:w="1027" w:type="pct"/>
            <w:vMerge w:val="restart"/>
            <w:tcBorders>
              <w:top w:val="single" w:sz="6" w:space="0" w:color="000000"/>
              <w:left w:val="single" w:sz="6" w:space="0" w:color="000000"/>
              <w:bottom w:val="single" w:sz="12" w:space="0" w:color="000000"/>
              <w:right w:val="nil"/>
            </w:tcBorders>
            <w:shd w:val="pct10" w:color="auto" w:fill="auto"/>
            <w:hideMark/>
          </w:tcPr>
          <w:p w14:paraId="5BDC4F8F"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Component and quality standard (and grade, if applicable)</w:t>
            </w:r>
          </w:p>
        </w:tc>
        <w:tc>
          <w:tcPr>
            <w:tcW w:w="615" w:type="pct"/>
            <w:vMerge w:val="restart"/>
            <w:tcBorders>
              <w:top w:val="single" w:sz="6" w:space="0" w:color="000000"/>
              <w:left w:val="single" w:sz="6" w:space="0" w:color="000000"/>
              <w:bottom w:val="single" w:sz="12" w:space="0" w:color="000000"/>
              <w:right w:val="nil"/>
            </w:tcBorders>
            <w:shd w:val="pct10" w:color="auto" w:fill="auto"/>
            <w:hideMark/>
          </w:tcPr>
          <w:p w14:paraId="2DE5092D"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Function</w:t>
            </w:r>
          </w:p>
        </w:tc>
        <w:tc>
          <w:tcPr>
            <w:tcW w:w="479" w:type="pct"/>
            <w:vMerge w:val="restart"/>
            <w:tcBorders>
              <w:top w:val="single" w:sz="6" w:space="0" w:color="000000"/>
              <w:left w:val="single" w:sz="6" w:space="0" w:color="000000"/>
              <w:right w:val="single" w:sz="6" w:space="0" w:color="000000"/>
            </w:tcBorders>
            <w:shd w:val="pct10" w:color="auto" w:fill="auto"/>
          </w:tcPr>
          <w:p w14:paraId="07C84F0E" w14:textId="06782161"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Reference</w:t>
            </w:r>
          </w:p>
        </w:tc>
        <w:tc>
          <w:tcPr>
            <w:tcW w:w="2879" w:type="pct"/>
            <w:gridSpan w:val="6"/>
            <w:tcBorders>
              <w:top w:val="single" w:sz="6" w:space="0" w:color="000000"/>
              <w:left w:val="single" w:sz="6" w:space="0" w:color="000000"/>
              <w:bottom w:val="single" w:sz="6" w:space="0" w:color="000000"/>
              <w:right w:val="single" w:sz="6" w:space="0" w:color="000000"/>
            </w:tcBorders>
            <w:shd w:val="pct10" w:color="auto" w:fill="auto"/>
            <w:hideMark/>
          </w:tcPr>
          <w:p w14:paraId="469DD039" w14:textId="3031F672"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Strength (label claim)</w:t>
            </w:r>
          </w:p>
        </w:tc>
      </w:tr>
      <w:tr w:rsidR="00163A28" w:rsidRPr="0082720D" w14:paraId="6A8D46A5" w14:textId="77777777" w:rsidTr="00CE435F">
        <w:trPr>
          <w:cantSplit/>
          <w:tblHeader/>
          <w:jc w:val="center"/>
        </w:trPr>
        <w:tc>
          <w:tcPr>
            <w:tcW w:w="1027" w:type="pct"/>
            <w:vMerge/>
            <w:tcBorders>
              <w:top w:val="single" w:sz="6" w:space="0" w:color="000000"/>
              <w:left w:val="single" w:sz="6" w:space="0" w:color="000000"/>
              <w:bottom w:val="single" w:sz="12" w:space="0" w:color="000000"/>
              <w:right w:val="nil"/>
            </w:tcBorders>
            <w:vAlign w:val="center"/>
            <w:hideMark/>
          </w:tcPr>
          <w:p w14:paraId="454E187A" w14:textId="77777777" w:rsidR="00163A28" w:rsidRPr="0082720D" w:rsidRDefault="00163A28" w:rsidP="00BB6EE7">
            <w:pPr>
              <w:rPr>
                <w:rFonts w:asciiTheme="minorHAnsi" w:hAnsiTheme="minorHAnsi" w:cstheme="minorHAnsi"/>
                <w:sz w:val="18"/>
                <w:szCs w:val="18"/>
              </w:rPr>
            </w:pPr>
          </w:p>
        </w:tc>
        <w:tc>
          <w:tcPr>
            <w:tcW w:w="615" w:type="pct"/>
            <w:vMerge/>
            <w:tcBorders>
              <w:top w:val="single" w:sz="6" w:space="0" w:color="000000"/>
              <w:left w:val="single" w:sz="6" w:space="0" w:color="000000"/>
              <w:bottom w:val="single" w:sz="12" w:space="0" w:color="000000"/>
              <w:right w:val="nil"/>
            </w:tcBorders>
            <w:vAlign w:val="center"/>
            <w:hideMark/>
          </w:tcPr>
          <w:p w14:paraId="600DDA75" w14:textId="77777777" w:rsidR="00163A28" w:rsidRPr="0082720D" w:rsidRDefault="00163A28" w:rsidP="00BB6EE7">
            <w:pPr>
              <w:rPr>
                <w:rFonts w:asciiTheme="minorHAnsi" w:hAnsiTheme="minorHAnsi" w:cstheme="minorHAnsi"/>
                <w:sz w:val="18"/>
                <w:szCs w:val="18"/>
              </w:rPr>
            </w:pPr>
          </w:p>
        </w:tc>
        <w:tc>
          <w:tcPr>
            <w:tcW w:w="479" w:type="pct"/>
            <w:vMerge/>
            <w:tcBorders>
              <w:left w:val="single" w:sz="6" w:space="0" w:color="000000"/>
              <w:right w:val="single" w:sz="6" w:space="0" w:color="000000"/>
            </w:tcBorders>
          </w:tcPr>
          <w:p w14:paraId="123B1F4A" w14:textId="77777777" w:rsidR="00163A28" w:rsidRPr="0082720D" w:rsidRDefault="00163A28" w:rsidP="00BB6EE7">
            <w:pPr>
              <w:rPr>
                <w:rFonts w:asciiTheme="minorHAnsi" w:hAnsiTheme="minorHAnsi" w:cstheme="minorHAnsi"/>
                <w:sz w:val="18"/>
                <w:szCs w:val="18"/>
              </w:rPr>
            </w:pPr>
          </w:p>
        </w:tc>
        <w:tc>
          <w:tcPr>
            <w:tcW w:w="959" w:type="pct"/>
            <w:gridSpan w:val="2"/>
            <w:tcBorders>
              <w:top w:val="single" w:sz="6" w:space="0" w:color="000000"/>
              <w:left w:val="single" w:sz="6" w:space="0" w:color="000000"/>
              <w:bottom w:val="nil"/>
              <w:right w:val="single" w:sz="6" w:space="0" w:color="000000"/>
            </w:tcBorders>
          </w:tcPr>
          <w:p w14:paraId="0E82A80D" w14:textId="2A8D852F" w:rsidR="00163A28" w:rsidRPr="0082720D" w:rsidRDefault="00163A28" w:rsidP="00BB6EE7">
            <w:pPr>
              <w:rPr>
                <w:rFonts w:asciiTheme="minorHAnsi" w:hAnsiTheme="minorHAnsi" w:cstheme="minorHAnsi"/>
                <w:sz w:val="18"/>
                <w:szCs w:val="18"/>
              </w:rPr>
            </w:pPr>
          </w:p>
        </w:tc>
        <w:tc>
          <w:tcPr>
            <w:tcW w:w="959" w:type="pct"/>
            <w:gridSpan w:val="2"/>
            <w:tcBorders>
              <w:top w:val="single" w:sz="6" w:space="0" w:color="000000"/>
              <w:left w:val="single" w:sz="6" w:space="0" w:color="000000"/>
              <w:bottom w:val="nil"/>
              <w:right w:val="nil"/>
            </w:tcBorders>
          </w:tcPr>
          <w:p w14:paraId="4575C3A1" w14:textId="77777777" w:rsidR="00163A28" w:rsidRPr="0082720D" w:rsidRDefault="00163A28" w:rsidP="00BB6EE7">
            <w:pPr>
              <w:rPr>
                <w:rFonts w:asciiTheme="minorHAnsi" w:hAnsiTheme="minorHAnsi" w:cstheme="minorHAnsi"/>
                <w:sz w:val="18"/>
                <w:szCs w:val="18"/>
              </w:rPr>
            </w:pPr>
          </w:p>
        </w:tc>
        <w:tc>
          <w:tcPr>
            <w:tcW w:w="961" w:type="pct"/>
            <w:gridSpan w:val="2"/>
            <w:tcBorders>
              <w:top w:val="single" w:sz="6" w:space="0" w:color="000000"/>
              <w:left w:val="single" w:sz="6" w:space="0" w:color="000000"/>
              <w:bottom w:val="nil"/>
              <w:right w:val="single" w:sz="6" w:space="0" w:color="000000"/>
            </w:tcBorders>
          </w:tcPr>
          <w:p w14:paraId="51DEC736" w14:textId="77777777" w:rsidR="00163A28" w:rsidRPr="0082720D" w:rsidRDefault="00163A28" w:rsidP="00BB6EE7">
            <w:pPr>
              <w:rPr>
                <w:rFonts w:asciiTheme="minorHAnsi" w:hAnsiTheme="minorHAnsi" w:cstheme="minorHAnsi"/>
                <w:sz w:val="18"/>
                <w:szCs w:val="18"/>
              </w:rPr>
            </w:pPr>
          </w:p>
        </w:tc>
      </w:tr>
      <w:tr w:rsidR="00163A28" w:rsidRPr="0082720D" w14:paraId="09CC5C5B" w14:textId="77777777" w:rsidTr="00CE435F">
        <w:trPr>
          <w:cantSplit/>
          <w:tblHeader/>
          <w:jc w:val="center"/>
        </w:trPr>
        <w:tc>
          <w:tcPr>
            <w:tcW w:w="1027" w:type="pct"/>
            <w:vMerge/>
            <w:tcBorders>
              <w:top w:val="single" w:sz="6" w:space="0" w:color="000000"/>
              <w:left w:val="single" w:sz="6" w:space="0" w:color="000000"/>
              <w:bottom w:val="single" w:sz="12" w:space="0" w:color="000000"/>
              <w:right w:val="nil"/>
            </w:tcBorders>
            <w:vAlign w:val="center"/>
            <w:hideMark/>
          </w:tcPr>
          <w:p w14:paraId="48DC1496" w14:textId="77777777" w:rsidR="00163A28" w:rsidRPr="0082720D" w:rsidRDefault="00163A28" w:rsidP="00BB6EE7">
            <w:pPr>
              <w:rPr>
                <w:rFonts w:asciiTheme="minorHAnsi" w:hAnsiTheme="minorHAnsi" w:cstheme="minorHAnsi"/>
                <w:sz w:val="18"/>
                <w:szCs w:val="18"/>
              </w:rPr>
            </w:pPr>
          </w:p>
        </w:tc>
        <w:tc>
          <w:tcPr>
            <w:tcW w:w="615" w:type="pct"/>
            <w:vMerge/>
            <w:tcBorders>
              <w:top w:val="single" w:sz="6" w:space="0" w:color="000000"/>
              <w:left w:val="single" w:sz="6" w:space="0" w:color="000000"/>
              <w:bottom w:val="single" w:sz="12" w:space="0" w:color="000000"/>
              <w:right w:val="nil"/>
            </w:tcBorders>
            <w:vAlign w:val="center"/>
            <w:hideMark/>
          </w:tcPr>
          <w:p w14:paraId="3E0EA6DE" w14:textId="77777777" w:rsidR="00163A28" w:rsidRPr="0082720D" w:rsidRDefault="00163A28" w:rsidP="00BB6EE7">
            <w:pPr>
              <w:rPr>
                <w:rFonts w:asciiTheme="minorHAnsi" w:hAnsiTheme="minorHAnsi" w:cstheme="minorHAnsi"/>
                <w:sz w:val="18"/>
                <w:szCs w:val="18"/>
              </w:rPr>
            </w:pPr>
          </w:p>
        </w:tc>
        <w:tc>
          <w:tcPr>
            <w:tcW w:w="479" w:type="pct"/>
            <w:vMerge/>
            <w:tcBorders>
              <w:left w:val="single" w:sz="6" w:space="0" w:color="000000"/>
              <w:bottom w:val="single" w:sz="12" w:space="0" w:color="000000"/>
              <w:right w:val="single" w:sz="6" w:space="0" w:color="000000"/>
            </w:tcBorders>
            <w:shd w:val="pct10" w:color="auto" w:fill="auto"/>
          </w:tcPr>
          <w:p w14:paraId="11A4B8A0" w14:textId="77777777" w:rsidR="00163A28" w:rsidRPr="0082720D" w:rsidRDefault="00163A28" w:rsidP="00A07214">
            <w:pPr>
              <w:jc w:val="center"/>
              <w:rPr>
                <w:rFonts w:asciiTheme="minorHAnsi" w:hAnsiTheme="minorHAnsi" w:cstheme="minorHAnsi"/>
                <w:b/>
                <w:sz w:val="18"/>
                <w:szCs w:val="18"/>
              </w:rPr>
            </w:pPr>
          </w:p>
        </w:tc>
        <w:tc>
          <w:tcPr>
            <w:tcW w:w="479" w:type="pct"/>
            <w:tcBorders>
              <w:top w:val="single" w:sz="6" w:space="0" w:color="000000"/>
              <w:left w:val="single" w:sz="6" w:space="0" w:color="000000"/>
              <w:bottom w:val="single" w:sz="12" w:space="0" w:color="000000"/>
              <w:right w:val="nil"/>
            </w:tcBorders>
            <w:shd w:val="pct10" w:color="auto" w:fill="auto"/>
            <w:hideMark/>
          </w:tcPr>
          <w:p w14:paraId="53246D76" w14:textId="012C0ABD"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Quant. per unit or per mL</w:t>
            </w:r>
          </w:p>
        </w:tc>
        <w:tc>
          <w:tcPr>
            <w:tcW w:w="480" w:type="pct"/>
            <w:tcBorders>
              <w:top w:val="single" w:sz="6" w:space="0" w:color="000000"/>
              <w:left w:val="single" w:sz="6" w:space="0" w:color="000000"/>
              <w:bottom w:val="single" w:sz="12" w:space="0" w:color="000000"/>
              <w:right w:val="single" w:sz="6" w:space="0" w:color="000000"/>
            </w:tcBorders>
            <w:shd w:val="pct10" w:color="auto" w:fill="auto"/>
            <w:hideMark/>
          </w:tcPr>
          <w:p w14:paraId="37882767"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w:t>
            </w:r>
          </w:p>
        </w:tc>
        <w:tc>
          <w:tcPr>
            <w:tcW w:w="479" w:type="pct"/>
            <w:tcBorders>
              <w:top w:val="single" w:sz="6" w:space="0" w:color="000000"/>
              <w:left w:val="single" w:sz="6" w:space="0" w:color="000000"/>
              <w:bottom w:val="single" w:sz="12" w:space="0" w:color="000000"/>
              <w:right w:val="single" w:sz="6" w:space="0" w:color="000000"/>
            </w:tcBorders>
            <w:shd w:val="pct10" w:color="auto" w:fill="auto"/>
            <w:hideMark/>
          </w:tcPr>
          <w:p w14:paraId="7D5C6498"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Quant. per unit or per mL</w:t>
            </w:r>
          </w:p>
        </w:tc>
        <w:tc>
          <w:tcPr>
            <w:tcW w:w="480" w:type="pct"/>
            <w:tcBorders>
              <w:top w:val="single" w:sz="6" w:space="0" w:color="000000"/>
              <w:left w:val="single" w:sz="6" w:space="0" w:color="000000"/>
              <w:bottom w:val="single" w:sz="12" w:space="0" w:color="000000"/>
              <w:right w:val="nil"/>
            </w:tcBorders>
            <w:shd w:val="pct10" w:color="auto" w:fill="auto"/>
            <w:hideMark/>
          </w:tcPr>
          <w:p w14:paraId="5C8C14AD"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w:t>
            </w:r>
          </w:p>
        </w:tc>
        <w:tc>
          <w:tcPr>
            <w:tcW w:w="479" w:type="pct"/>
            <w:tcBorders>
              <w:top w:val="single" w:sz="6" w:space="0" w:color="000000"/>
              <w:left w:val="single" w:sz="6" w:space="0" w:color="000000"/>
              <w:bottom w:val="single" w:sz="12" w:space="0" w:color="000000"/>
              <w:right w:val="nil"/>
            </w:tcBorders>
            <w:shd w:val="pct10" w:color="auto" w:fill="auto"/>
            <w:hideMark/>
          </w:tcPr>
          <w:p w14:paraId="05021BA0"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Quantity per unit or per mL</w:t>
            </w:r>
          </w:p>
        </w:tc>
        <w:tc>
          <w:tcPr>
            <w:tcW w:w="482" w:type="pct"/>
            <w:tcBorders>
              <w:top w:val="single" w:sz="6" w:space="0" w:color="000000"/>
              <w:left w:val="single" w:sz="6" w:space="0" w:color="000000"/>
              <w:bottom w:val="single" w:sz="12" w:space="0" w:color="000000"/>
              <w:right w:val="single" w:sz="6" w:space="0" w:color="000000"/>
            </w:tcBorders>
            <w:shd w:val="pct10" w:color="auto" w:fill="auto"/>
            <w:hideMark/>
          </w:tcPr>
          <w:p w14:paraId="3CEA7662" w14:textId="77777777" w:rsidR="00163A28" w:rsidRPr="0082720D" w:rsidRDefault="00163A28" w:rsidP="00A07214">
            <w:pPr>
              <w:jc w:val="center"/>
              <w:rPr>
                <w:rFonts w:asciiTheme="minorHAnsi" w:hAnsiTheme="minorHAnsi" w:cstheme="minorHAnsi"/>
                <w:b/>
                <w:sz w:val="18"/>
                <w:szCs w:val="18"/>
              </w:rPr>
            </w:pPr>
            <w:r w:rsidRPr="0082720D">
              <w:rPr>
                <w:rFonts w:asciiTheme="minorHAnsi" w:hAnsiTheme="minorHAnsi" w:cstheme="minorHAnsi"/>
                <w:b/>
                <w:sz w:val="18"/>
                <w:szCs w:val="18"/>
              </w:rPr>
              <w:t>%</w:t>
            </w:r>
          </w:p>
        </w:tc>
      </w:tr>
      <w:tr w:rsidR="00163A28" w:rsidRPr="0082720D" w14:paraId="1149F9C8" w14:textId="77777777" w:rsidTr="00163A28">
        <w:trPr>
          <w:cantSplit/>
          <w:jc w:val="center"/>
        </w:trPr>
        <w:tc>
          <w:tcPr>
            <w:tcW w:w="5000" w:type="pct"/>
            <w:gridSpan w:val="9"/>
            <w:tcBorders>
              <w:top w:val="single" w:sz="12" w:space="0" w:color="000000"/>
              <w:left w:val="single" w:sz="6" w:space="0" w:color="000000"/>
              <w:bottom w:val="single" w:sz="6" w:space="0" w:color="000000"/>
              <w:right w:val="single" w:sz="6" w:space="0" w:color="000000"/>
            </w:tcBorders>
          </w:tcPr>
          <w:p w14:paraId="7FFFBEDC" w14:textId="774B7BEF" w:rsidR="00163A28" w:rsidRPr="0082720D" w:rsidRDefault="00163A28" w:rsidP="00BB6EE7">
            <w:pPr>
              <w:rPr>
                <w:rFonts w:asciiTheme="minorHAnsi" w:hAnsiTheme="minorHAnsi" w:cstheme="minorHAnsi"/>
                <w:sz w:val="18"/>
                <w:szCs w:val="18"/>
              </w:rPr>
            </w:pPr>
            <w:r w:rsidRPr="0082720D">
              <w:rPr>
                <w:rFonts w:asciiTheme="minorHAnsi" w:hAnsiTheme="minorHAnsi" w:cstheme="minorHAnsi"/>
                <w:sz w:val="18"/>
                <w:szCs w:val="18"/>
              </w:rPr>
              <w:t xml:space="preserve">&lt;complete with appropriate titles e.g. Core tablet (Layer 1, Layer 2, etc. as applicable), Contents of capsule, Powder for injection&gt; </w:t>
            </w:r>
          </w:p>
        </w:tc>
      </w:tr>
      <w:tr w:rsidR="00977AFF" w:rsidRPr="0082720D" w14:paraId="2A12FC87" w14:textId="77777777" w:rsidTr="00163A28">
        <w:trPr>
          <w:cantSplit/>
          <w:jc w:val="center"/>
        </w:trPr>
        <w:tc>
          <w:tcPr>
            <w:tcW w:w="1027" w:type="pct"/>
            <w:tcBorders>
              <w:top w:val="single" w:sz="6" w:space="0" w:color="000000"/>
              <w:left w:val="single" w:sz="6" w:space="0" w:color="000000"/>
              <w:bottom w:val="single" w:sz="6" w:space="0" w:color="000000"/>
              <w:right w:val="nil"/>
            </w:tcBorders>
          </w:tcPr>
          <w:p w14:paraId="5E002ADF" w14:textId="77777777" w:rsidR="00163A28" w:rsidRPr="0082720D" w:rsidRDefault="00163A28" w:rsidP="00BB6EE7">
            <w:pPr>
              <w:rPr>
                <w:rFonts w:asciiTheme="minorHAnsi" w:hAnsiTheme="minorHAnsi" w:cstheme="minorHAnsi"/>
                <w:sz w:val="18"/>
                <w:szCs w:val="18"/>
              </w:rPr>
            </w:pPr>
          </w:p>
        </w:tc>
        <w:tc>
          <w:tcPr>
            <w:tcW w:w="615" w:type="pct"/>
            <w:tcBorders>
              <w:top w:val="single" w:sz="6" w:space="0" w:color="000000"/>
              <w:left w:val="single" w:sz="6" w:space="0" w:color="000000"/>
              <w:bottom w:val="single" w:sz="6" w:space="0" w:color="000000"/>
              <w:right w:val="nil"/>
            </w:tcBorders>
          </w:tcPr>
          <w:p w14:paraId="47799636"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76BD8B79"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1E84705C" w14:textId="61E7052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single" w:sz="6" w:space="0" w:color="000000"/>
            </w:tcBorders>
          </w:tcPr>
          <w:p w14:paraId="59D72B9F"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2EB1676D"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nil"/>
            </w:tcBorders>
          </w:tcPr>
          <w:p w14:paraId="66D99351"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43F578A5"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6" w:space="0" w:color="000000"/>
              <w:right w:val="single" w:sz="6" w:space="0" w:color="000000"/>
            </w:tcBorders>
          </w:tcPr>
          <w:p w14:paraId="3B223333" w14:textId="77777777" w:rsidR="00163A28" w:rsidRPr="0082720D" w:rsidRDefault="00163A28" w:rsidP="00BB6EE7">
            <w:pPr>
              <w:rPr>
                <w:rFonts w:asciiTheme="minorHAnsi" w:hAnsiTheme="minorHAnsi" w:cstheme="minorHAnsi"/>
                <w:sz w:val="18"/>
                <w:szCs w:val="18"/>
              </w:rPr>
            </w:pPr>
          </w:p>
        </w:tc>
      </w:tr>
      <w:tr w:rsidR="00977AFF" w:rsidRPr="0082720D" w14:paraId="2BE4732E" w14:textId="77777777" w:rsidTr="00163A28">
        <w:trPr>
          <w:cantSplit/>
          <w:jc w:val="center"/>
        </w:trPr>
        <w:tc>
          <w:tcPr>
            <w:tcW w:w="1027" w:type="pct"/>
            <w:tcBorders>
              <w:top w:val="single" w:sz="6" w:space="0" w:color="000000"/>
              <w:left w:val="single" w:sz="6" w:space="0" w:color="000000"/>
              <w:bottom w:val="single" w:sz="6" w:space="0" w:color="000000"/>
              <w:right w:val="nil"/>
            </w:tcBorders>
          </w:tcPr>
          <w:p w14:paraId="356E8815" w14:textId="77777777" w:rsidR="00163A28" w:rsidRPr="0082720D" w:rsidRDefault="00163A28" w:rsidP="00BB6EE7">
            <w:pPr>
              <w:rPr>
                <w:rFonts w:asciiTheme="minorHAnsi" w:hAnsiTheme="minorHAnsi" w:cstheme="minorHAnsi"/>
                <w:sz w:val="18"/>
                <w:szCs w:val="18"/>
              </w:rPr>
            </w:pPr>
          </w:p>
        </w:tc>
        <w:tc>
          <w:tcPr>
            <w:tcW w:w="615" w:type="pct"/>
            <w:tcBorders>
              <w:top w:val="single" w:sz="6" w:space="0" w:color="000000"/>
              <w:left w:val="single" w:sz="6" w:space="0" w:color="000000"/>
              <w:bottom w:val="single" w:sz="6" w:space="0" w:color="000000"/>
              <w:right w:val="nil"/>
            </w:tcBorders>
          </w:tcPr>
          <w:p w14:paraId="6C675A94"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6FEBA129"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540ACE82" w14:textId="609C86C8"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single" w:sz="6" w:space="0" w:color="000000"/>
            </w:tcBorders>
          </w:tcPr>
          <w:p w14:paraId="3DA13D0D"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6DAFDDCF"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nil"/>
            </w:tcBorders>
          </w:tcPr>
          <w:p w14:paraId="0EDD2FFC"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56868BAC"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6" w:space="0" w:color="000000"/>
              <w:right w:val="single" w:sz="6" w:space="0" w:color="000000"/>
            </w:tcBorders>
          </w:tcPr>
          <w:p w14:paraId="02A91703" w14:textId="77777777" w:rsidR="00163A28" w:rsidRPr="0082720D" w:rsidRDefault="00163A28" w:rsidP="00BB6EE7">
            <w:pPr>
              <w:rPr>
                <w:rFonts w:asciiTheme="minorHAnsi" w:hAnsiTheme="minorHAnsi" w:cstheme="minorHAnsi"/>
                <w:sz w:val="18"/>
                <w:szCs w:val="18"/>
              </w:rPr>
            </w:pPr>
          </w:p>
        </w:tc>
      </w:tr>
      <w:tr w:rsidR="00977AFF" w:rsidRPr="0082720D" w14:paraId="6F8DB497" w14:textId="77777777" w:rsidTr="00163A28">
        <w:trPr>
          <w:cantSplit/>
          <w:jc w:val="center"/>
        </w:trPr>
        <w:tc>
          <w:tcPr>
            <w:tcW w:w="1027" w:type="pct"/>
            <w:tcBorders>
              <w:top w:val="single" w:sz="6" w:space="0" w:color="000000"/>
              <w:left w:val="single" w:sz="6" w:space="0" w:color="000000"/>
              <w:bottom w:val="single" w:sz="6" w:space="0" w:color="000000"/>
              <w:right w:val="nil"/>
            </w:tcBorders>
            <w:hideMark/>
          </w:tcPr>
          <w:p w14:paraId="7623822D" w14:textId="77777777" w:rsidR="00163A28" w:rsidRPr="0082720D" w:rsidRDefault="00163A28" w:rsidP="00BB6EE7">
            <w:pPr>
              <w:rPr>
                <w:rFonts w:asciiTheme="minorHAnsi" w:hAnsiTheme="minorHAnsi" w:cstheme="minorHAnsi"/>
                <w:sz w:val="18"/>
                <w:szCs w:val="18"/>
              </w:rPr>
            </w:pPr>
            <w:r w:rsidRPr="0082720D">
              <w:rPr>
                <w:rFonts w:asciiTheme="minorHAnsi" w:hAnsiTheme="minorHAnsi" w:cstheme="minorHAnsi"/>
                <w:sz w:val="18"/>
                <w:szCs w:val="18"/>
              </w:rPr>
              <w:t>Subtotal 1</w:t>
            </w:r>
          </w:p>
        </w:tc>
        <w:tc>
          <w:tcPr>
            <w:tcW w:w="615" w:type="pct"/>
            <w:tcBorders>
              <w:top w:val="single" w:sz="6" w:space="0" w:color="000000"/>
              <w:left w:val="single" w:sz="6" w:space="0" w:color="000000"/>
              <w:bottom w:val="single" w:sz="6" w:space="0" w:color="000000"/>
              <w:right w:val="nil"/>
            </w:tcBorders>
          </w:tcPr>
          <w:p w14:paraId="4B4600B7"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3D478C11"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57965CCC" w14:textId="3D92A16C"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single" w:sz="6" w:space="0" w:color="000000"/>
            </w:tcBorders>
          </w:tcPr>
          <w:p w14:paraId="3E72E2AA"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586E6474"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nil"/>
            </w:tcBorders>
          </w:tcPr>
          <w:p w14:paraId="1E10A809"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000B1859"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6" w:space="0" w:color="000000"/>
              <w:right w:val="single" w:sz="6" w:space="0" w:color="000000"/>
            </w:tcBorders>
          </w:tcPr>
          <w:p w14:paraId="44B1AEDA" w14:textId="77777777" w:rsidR="00163A28" w:rsidRPr="0082720D" w:rsidRDefault="00163A28" w:rsidP="00BB6EE7">
            <w:pPr>
              <w:rPr>
                <w:rFonts w:asciiTheme="minorHAnsi" w:hAnsiTheme="minorHAnsi" w:cstheme="minorHAnsi"/>
                <w:sz w:val="18"/>
                <w:szCs w:val="18"/>
              </w:rPr>
            </w:pPr>
          </w:p>
        </w:tc>
      </w:tr>
      <w:tr w:rsidR="00163A28" w:rsidRPr="0082720D" w14:paraId="3E4CA1F5" w14:textId="77777777" w:rsidTr="00163A28">
        <w:trPr>
          <w:cantSplit/>
          <w:jc w:val="center"/>
        </w:trPr>
        <w:tc>
          <w:tcPr>
            <w:tcW w:w="5000" w:type="pct"/>
            <w:gridSpan w:val="9"/>
            <w:tcBorders>
              <w:top w:val="single" w:sz="6" w:space="0" w:color="000000"/>
              <w:left w:val="single" w:sz="6" w:space="0" w:color="000000"/>
              <w:bottom w:val="single" w:sz="6" w:space="0" w:color="000000"/>
              <w:right w:val="single" w:sz="6" w:space="0" w:color="000000"/>
            </w:tcBorders>
          </w:tcPr>
          <w:p w14:paraId="2A55F2B4" w14:textId="7CD54E3A" w:rsidR="00163A28" w:rsidRPr="0082720D" w:rsidRDefault="00163A28" w:rsidP="00BB6EE7">
            <w:pPr>
              <w:rPr>
                <w:rFonts w:asciiTheme="minorHAnsi" w:hAnsiTheme="minorHAnsi" w:cstheme="minorHAnsi"/>
                <w:sz w:val="18"/>
                <w:szCs w:val="18"/>
              </w:rPr>
            </w:pPr>
            <w:r w:rsidRPr="0082720D">
              <w:rPr>
                <w:rFonts w:asciiTheme="minorHAnsi" w:hAnsiTheme="minorHAnsi" w:cstheme="minorHAnsi"/>
                <w:sz w:val="18"/>
                <w:szCs w:val="18"/>
              </w:rPr>
              <w:t xml:space="preserve"> &lt;complete with appropriate title e.g. Film-coating &gt;</w:t>
            </w:r>
          </w:p>
        </w:tc>
      </w:tr>
      <w:tr w:rsidR="00977AFF" w:rsidRPr="0082720D" w14:paraId="5E340582" w14:textId="77777777" w:rsidTr="00163A28">
        <w:trPr>
          <w:cantSplit/>
          <w:jc w:val="center"/>
        </w:trPr>
        <w:tc>
          <w:tcPr>
            <w:tcW w:w="1027" w:type="pct"/>
            <w:tcBorders>
              <w:top w:val="single" w:sz="6" w:space="0" w:color="000000"/>
              <w:left w:val="single" w:sz="6" w:space="0" w:color="000000"/>
              <w:bottom w:val="single" w:sz="6" w:space="0" w:color="000000"/>
              <w:right w:val="nil"/>
            </w:tcBorders>
          </w:tcPr>
          <w:p w14:paraId="1CEE012F" w14:textId="77777777" w:rsidR="00163A28" w:rsidRPr="0082720D" w:rsidRDefault="00163A28" w:rsidP="00BB6EE7">
            <w:pPr>
              <w:rPr>
                <w:rFonts w:asciiTheme="minorHAnsi" w:hAnsiTheme="minorHAnsi" w:cstheme="minorHAnsi"/>
                <w:sz w:val="18"/>
                <w:szCs w:val="18"/>
              </w:rPr>
            </w:pPr>
          </w:p>
        </w:tc>
        <w:tc>
          <w:tcPr>
            <w:tcW w:w="615" w:type="pct"/>
            <w:tcBorders>
              <w:top w:val="single" w:sz="6" w:space="0" w:color="000000"/>
              <w:left w:val="single" w:sz="6" w:space="0" w:color="000000"/>
              <w:bottom w:val="single" w:sz="6" w:space="0" w:color="000000"/>
              <w:right w:val="nil"/>
            </w:tcBorders>
          </w:tcPr>
          <w:p w14:paraId="71B01EFE"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14D0969A"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0CA1FBF3" w14:textId="56D3C244"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single" w:sz="6" w:space="0" w:color="000000"/>
            </w:tcBorders>
          </w:tcPr>
          <w:p w14:paraId="3D4B4E8D"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0D1156AF"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nil"/>
            </w:tcBorders>
          </w:tcPr>
          <w:p w14:paraId="6D373AC8"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7AD7083C"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6" w:space="0" w:color="000000"/>
              <w:right w:val="single" w:sz="6" w:space="0" w:color="000000"/>
            </w:tcBorders>
          </w:tcPr>
          <w:p w14:paraId="2663D01F" w14:textId="77777777" w:rsidR="00163A28" w:rsidRPr="0082720D" w:rsidRDefault="00163A28" w:rsidP="00BB6EE7">
            <w:pPr>
              <w:rPr>
                <w:rFonts w:asciiTheme="minorHAnsi" w:hAnsiTheme="minorHAnsi" w:cstheme="minorHAnsi"/>
                <w:sz w:val="18"/>
                <w:szCs w:val="18"/>
              </w:rPr>
            </w:pPr>
          </w:p>
        </w:tc>
      </w:tr>
      <w:tr w:rsidR="00977AFF" w:rsidRPr="0082720D" w14:paraId="5A7F5168" w14:textId="77777777" w:rsidTr="00163A28">
        <w:trPr>
          <w:cantSplit/>
          <w:jc w:val="center"/>
        </w:trPr>
        <w:tc>
          <w:tcPr>
            <w:tcW w:w="1027" w:type="pct"/>
            <w:tcBorders>
              <w:top w:val="single" w:sz="6" w:space="0" w:color="000000"/>
              <w:left w:val="single" w:sz="6" w:space="0" w:color="000000"/>
              <w:bottom w:val="single" w:sz="6" w:space="0" w:color="000000"/>
              <w:right w:val="nil"/>
            </w:tcBorders>
          </w:tcPr>
          <w:p w14:paraId="0CC43AAD" w14:textId="77777777" w:rsidR="00163A28" w:rsidRPr="0082720D" w:rsidRDefault="00163A28" w:rsidP="00BB6EE7">
            <w:pPr>
              <w:rPr>
                <w:rFonts w:asciiTheme="minorHAnsi" w:hAnsiTheme="minorHAnsi" w:cstheme="minorHAnsi"/>
                <w:sz w:val="18"/>
                <w:szCs w:val="18"/>
              </w:rPr>
            </w:pPr>
          </w:p>
        </w:tc>
        <w:tc>
          <w:tcPr>
            <w:tcW w:w="615" w:type="pct"/>
            <w:tcBorders>
              <w:top w:val="single" w:sz="6" w:space="0" w:color="000000"/>
              <w:left w:val="single" w:sz="6" w:space="0" w:color="000000"/>
              <w:bottom w:val="single" w:sz="6" w:space="0" w:color="000000"/>
              <w:right w:val="nil"/>
            </w:tcBorders>
          </w:tcPr>
          <w:p w14:paraId="5F0BA848"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0A65ECAA"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5D43BD27" w14:textId="212E5B01"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single" w:sz="6" w:space="0" w:color="000000"/>
            </w:tcBorders>
          </w:tcPr>
          <w:p w14:paraId="0ABC69B2"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single" w:sz="6" w:space="0" w:color="000000"/>
            </w:tcBorders>
          </w:tcPr>
          <w:p w14:paraId="792F940C"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6" w:space="0" w:color="000000"/>
              <w:right w:val="nil"/>
            </w:tcBorders>
          </w:tcPr>
          <w:p w14:paraId="314F8E04"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6" w:space="0" w:color="000000"/>
              <w:right w:val="nil"/>
            </w:tcBorders>
          </w:tcPr>
          <w:p w14:paraId="5407FA75"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6" w:space="0" w:color="000000"/>
              <w:right w:val="single" w:sz="6" w:space="0" w:color="000000"/>
            </w:tcBorders>
          </w:tcPr>
          <w:p w14:paraId="51202D86" w14:textId="77777777" w:rsidR="00163A28" w:rsidRPr="0082720D" w:rsidRDefault="00163A28" w:rsidP="00BB6EE7">
            <w:pPr>
              <w:rPr>
                <w:rFonts w:asciiTheme="minorHAnsi" w:hAnsiTheme="minorHAnsi" w:cstheme="minorHAnsi"/>
                <w:sz w:val="18"/>
                <w:szCs w:val="18"/>
              </w:rPr>
            </w:pPr>
          </w:p>
        </w:tc>
      </w:tr>
      <w:tr w:rsidR="00163A28" w:rsidRPr="0082720D" w14:paraId="48287EBD" w14:textId="77777777" w:rsidTr="000A6C1A">
        <w:trPr>
          <w:cantSplit/>
          <w:jc w:val="center"/>
        </w:trPr>
        <w:tc>
          <w:tcPr>
            <w:tcW w:w="1027" w:type="pct"/>
            <w:tcBorders>
              <w:top w:val="single" w:sz="6" w:space="0" w:color="000000"/>
              <w:left w:val="single" w:sz="6" w:space="0" w:color="000000"/>
              <w:bottom w:val="single" w:sz="12" w:space="0" w:color="000000"/>
              <w:right w:val="nil"/>
            </w:tcBorders>
            <w:hideMark/>
          </w:tcPr>
          <w:p w14:paraId="6162F9EA" w14:textId="77777777" w:rsidR="00163A28" w:rsidRPr="0082720D" w:rsidRDefault="00163A28" w:rsidP="00BB6EE7">
            <w:pPr>
              <w:rPr>
                <w:rFonts w:asciiTheme="minorHAnsi" w:hAnsiTheme="minorHAnsi" w:cstheme="minorHAnsi"/>
                <w:sz w:val="18"/>
                <w:szCs w:val="18"/>
              </w:rPr>
            </w:pPr>
            <w:r w:rsidRPr="0082720D">
              <w:rPr>
                <w:rFonts w:asciiTheme="minorHAnsi" w:hAnsiTheme="minorHAnsi" w:cstheme="minorHAnsi"/>
                <w:sz w:val="18"/>
                <w:szCs w:val="18"/>
              </w:rPr>
              <w:t>Subtotal 2</w:t>
            </w:r>
          </w:p>
        </w:tc>
        <w:tc>
          <w:tcPr>
            <w:tcW w:w="615" w:type="pct"/>
            <w:tcBorders>
              <w:top w:val="single" w:sz="6" w:space="0" w:color="000000"/>
              <w:left w:val="single" w:sz="6" w:space="0" w:color="000000"/>
              <w:bottom w:val="single" w:sz="12" w:space="0" w:color="000000"/>
              <w:right w:val="nil"/>
            </w:tcBorders>
          </w:tcPr>
          <w:p w14:paraId="2D1A7EDE"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12" w:space="0" w:color="000000"/>
              <w:right w:val="single" w:sz="6" w:space="0" w:color="000000"/>
            </w:tcBorders>
          </w:tcPr>
          <w:p w14:paraId="202F311C"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12" w:space="0" w:color="000000"/>
              <w:right w:val="nil"/>
            </w:tcBorders>
          </w:tcPr>
          <w:p w14:paraId="6C81E3F6" w14:textId="0334EB30"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12" w:space="0" w:color="000000"/>
              <w:right w:val="single" w:sz="6" w:space="0" w:color="000000"/>
            </w:tcBorders>
          </w:tcPr>
          <w:p w14:paraId="4E1341FD"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12" w:space="0" w:color="000000"/>
              <w:right w:val="single" w:sz="6" w:space="0" w:color="000000"/>
            </w:tcBorders>
          </w:tcPr>
          <w:p w14:paraId="53D756DC" w14:textId="77777777" w:rsidR="00163A28" w:rsidRPr="0082720D" w:rsidRDefault="00163A28" w:rsidP="00BB6EE7">
            <w:pPr>
              <w:rPr>
                <w:rFonts w:asciiTheme="minorHAnsi" w:hAnsiTheme="minorHAnsi" w:cstheme="minorHAnsi"/>
                <w:sz w:val="18"/>
                <w:szCs w:val="18"/>
              </w:rPr>
            </w:pPr>
          </w:p>
        </w:tc>
        <w:tc>
          <w:tcPr>
            <w:tcW w:w="480" w:type="pct"/>
            <w:tcBorders>
              <w:top w:val="single" w:sz="6" w:space="0" w:color="000000"/>
              <w:left w:val="single" w:sz="6" w:space="0" w:color="000000"/>
              <w:bottom w:val="single" w:sz="12" w:space="0" w:color="000000"/>
              <w:right w:val="nil"/>
            </w:tcBorders>
          </w:tcPr>
          <w:p w14:paraId="072C087F" w14:textId="77777777" w:rsidR="00163A28" w:rsidRPr="0082720D" w:rsidRDefault="00163A28" w:rsidP="00BB6EE7">
            <w:pPr>
              <w:rPr>
                <w:rFonts w:asciiTheme="minorHAnsi" w:hAnsiTheme="minorHAnsi" w:cstheme="minorHAnsi"/>
                <w:sz w:val="18"/>
                <w:szCs w:val="18"/>
              </w:rPr>
            </w:pPr>
          </w:p>
        </w:tc>
        <w:tc>
          <w:tcPr>
            <w:tcW w:w="479" w:type="pct"/>
            <w:tcBorders>
              <w:top w:val="single" w:sz="6" w:space="0" w:color="000000"/>
              <w:left w:val="single" w:sz="6" w:space="0" w:color="000000"/>
              <w:bottom w:val="single" w:sz="12" w:space="0" w:color="000000"/>
              <w:right w:val="nil"/>
            </w:tcBorders>
          </w:tcPr>
          <w:p w14:paraId="3F4EAA0F" w14:textId="77777777" w:rsidR="00163A28" w:rsidRPr="0082720D" w:rsidRDefault="00163A28" w:rsidP="00BB6EE7">
            <w:pPr>
              <w:rPr>
                <w:rFonts w:asciiTheme="minorHAnsi" w:hAnsiTheme="minorHAnsi" w:cstheme="minorHAnsi"/>
                <w:sz w:val="18"/>
                <w:szCs w:val="18"/>
              </w:rPr>
            </w:pPr>
          </w:p>
        </w:tc>
        <w:tc>
          <w:tcPr>
            <w:tcW w:w="482" w:type="pct"/>
            <w:tcBorders>
              <w:top w:val="single" w:sz="6" w:space="0" w:color="000000"/>
              <w:left w:val="single" w:sz="6" w:space="0" w:color="000000"/>
              <w:bottom w:val="single" w:sz="12" w:space="0" w:color="000000"/>
              <w:right w:val="single" w:sz="6" w:space="0" w:color="000000"/>
            </w:tcBorders>
          </w:tcPr>
          <w:p w14:paraId="47DEC496" w14:textId="77777777" w:rsidR="00163A28" w:rsidRPr="0082720D" w:rsidRDefault="00163A28" w:rsidP="00BB6EE7">
            <w:pPr>
              <w:rPr>
                <w:rFonts w:asciiTheme="minorHAnsi" w:hAnsiTheme="minorHAnsi" w:cstheme="minorHAnsi"/>
                <w:sz w:val="18"/>
                <w:szCs w:val="18"/>
              </w:rPr>
            </w:pPr>
          </w:p>
        </w:tc>
      </w:tr>
      <w:tr w:rsidR="00977AFF" w:rsidRPr="0082720D" w14:paraId="03A28B39" w14:textId="77777777" w:rsidTr="00163A28">
        <w:trPr>
          <w:cantSplit/>
          <w:jc w:val="center"/>
        </w:trPr>
        <w:tc>
          <w:tcPr>
            <w:tcW w:w="1027" w:type="pct"/>
            <w:tcBorders>
              <w:top w:val="single" w:sz="12" w:space="0" w:color="000000"/>
              <w:left w:val="single" w:sz="6" w:space="0" w:color="000000"/>
              <w:bottom w:val="single" w:sz="6" w:space="0" w:color="000000"/>
              <w:right w:val="nil"/>
            </w:tcBorders>
            <w:shd w:val="pct10" w:color="auto" w:fill="auto"/>
            <w:hideMark/>
          </w:tcPr>
          <w:p w14:paraId="5493071B" w14:textId="77777777" w:rsidR="00163A28" w:rsidRPr="0082720D" w:rsidRDefault="00163A28" w:rsidP="00BB6EE7">
            <w:pPr>
              <w:rPr>
                <w:rFonts w:asciiTheme="minorHAnsi" w:hAnsiTheme="minorHAnsi" w:cstheme="minorHAnsi"/>
                <w:sz w:val="18"/>
                <w:szCs w:val="18"/>
              </w:rPr>
            </w:pPr>
            <w:r w:rsidRPr="0082720D">
              <w:rPr>
                <w:rFonts w:asciiTheme="minorHAnsi" w:hAnsiTheme="minorHAnsi" w:cstheme="minorHAnsi"/>
                <w:sz w:val="18"/>
                <w:szCs w:val="18"/>
              </w:rPr>
              <w:t>Total</w:t>
            </w:r>
          </w:p>
        </w:tc>
        <w:tc>
          <w:tcPr>
            <w:tcW w:w="615" w:type="pct"/>
            <w:tcBorders>
              <w:top w:val="single" w:sz="12" w:space="0" w:color="000000"/>
              <w:left w:val="single" w:sz="6" w:space="0" w:color="000000"/>
              <w:bottom w:val="single" w:sz="6" w:space="0" w:color="000000"/>
              <w:right w:val="nil"/>
            </w:tcBorders>
          </w:tcPr>
          <w:p w14:paraId="2784669C" w14:textId="77777777" w:rsidR="00163A28" w:rsidRPr="0082720D" w:rsidRDefault="00163A28" w:rsidP="00BB6EE7">
            <w:pPr>
              <w:rPr>
                <w:rFonts w:asciiTheme="minorHAnsi" w:hAnsiTheme="minorHAnsi" w:cstheme="minorHAnsi"/>
                <w:sz w:val="18"/>
                <w:szCs w:val="18"/>
              </w:rPr>
            </w:pPr>
          </w:p>
        </w:tc>
        <w:tc>
          <w:tcPr>
            <w:tcW w:w="479" w:type="pct"/>
            <w:tcBorders>
              <w:top w:val="single" w:sz="12" w:space="0" w:color="000000"/>
              <w:left w:val="single" w:sz="6" w:space="0" w:color="000000"/>
              <w:bottom w:val="single" w:sz="6" w:space="0" w:color="000000"/>
              <w:right w:val="single" w:sz="6" w:space="0" w:color="000000"/>
            </w:tcBorders>
          </w:tcPr>
          <w:p w14:paraId="1EA0E60D" w14:textId="77777777" w:rsidR="00163A28" w:rsidRPr="0082720D" w:rsidRDefault="00163A28" w:rsidP="00BB6EE7">
            <w:pPr>
              <w:rPr>
                <w:rFonts w:asciiTheme="minorHAnsi" w:hAnsiTheme="minorHAnsi" w:cstheme="minorHAnsi"/>
                <w:sz w:val="18"/>
                <w:szCs w:val="18"/>
              </w:rPr>
            </w:pPr>
          </w:p>
        </w:tc>
        <w:tc>
          <w:tcPr>
            <w:tcW w:w="479" w:type="pct"/>
            <w:tcBorders>
              <w:top w:val="single" w:sz="12" w:space="0" w:color="000000"/>
              <w:left w:val="single" w:sz="6" w:space="0" w:color="000000"/>
              <w:bottom w:val="single" w:sz="6" w:space="0" w:color="000000"/>
              <w:right w:val="nil"/>
            </w:tcBorders>
          </w:tcPr>
          <w:p w14:paraId="1D61334F" w14:textId="4D7BBA24" w:rsidR="00163A28" w:rsidRPr="0082720D" w:rsidRDefault="00163A28" w:rsidP="00BB6EE7">
            <w:pPr>
              <w:rPr>
                <w:rFonts w:asciiTheme="minorHAnsi" w:hAnsiTheme="minorHAnsi" w:cstheme="minorHAnsi"/>
                <w:sz w:val="18"/>
                <w:szCs w:val="18"/>
              </w:rPr>
            </w:pPr>
          </w:p>
        </w:tc>
        <w:tc>
          <w:tcPr>
            <w:tcW w:w="480" w:type="pct"/>
            <w:tcBorders>
              <w:top w:val="single" w:sz="12" w:space="0" w:color="000000"/>
              <w:left w:val="single" w:sz="6" w:space="0" w:color="000000"/>
              <w:bottom w:val="single" w:sz="6" w:space="0" w:color="000000"/>
              <w:right w:val="single" w:sz="6" w:space="0" w:color="000000"/>
            </w:tcBorders>
          </w:tcPr>
          <w:p w14:paraId="34FA1FDD" w14:textId="77777777" w:rsidR="00163A28" w:rsidRPr="0082720D" w:rsidRDefault="00163A28" w:rsidP="00BB6EE7">
            <w:pPr>
              <w:rPr>
                <w:rFonts w:asciiTheme="minorHAnsi" w:hAnsiTheme="minorHAnsi" w:cstheme="minorHAnsi"/>
                <w:sz w:val="18"/>
                <w:szCs w:val="18"/>
              </w:rPr>
            </w:pPr>
          </w:p>
        </w:tc>
        <w:tc>
          <w:tcPr>
            <w:tcW w:w="479" w:type="pct"/>
            <w:tcBorders>
              <w:top w:val="single" w:sz="12" w:space="0" w:color="000000"/>
              <w:left w:val="single" w:sz="6" w:space="0" w:color="000000"/>
              <w:bottom w:val="single" w:sz="6" w:space="0" w:color="000000"/>
              <w:right w:val="single" w:sz="6" w:space="0" w:color="000000"/>
            </w:tcBorders>
          </w:tcPr>
          <w:p w14:paraId="7AA523AB" w14:textId="77777777" w:rsidR="00163A28" w:rsidRPr="0082720D" w:rsidRDefault="00163A28" w:rsidP="00BB6EE7">
            <w:pPr>
              <w:rPr>
                <w:rFonts w:asciiTheme="minorHAnsi" w:hAnsiTheme="minorHAnsi" w:cstheme="minorHAnsi"/>
                <w:sz w:val="18"/>
                <w:szCs w:val="18"/>
              </w:rPr>
            </w:pPr>
          </w:p>
        </w:tc>
        <w:tc>
          <w:tcPr>
            <w:tcW w:w="480" w:type="pct"/>
            <w:tcBorders>
              <w:top w:val="single" w:sz="12" w:space="0" w:color="000000"/>
              <w:left w:val="single" w:sz="6" w:space="0" w:color="000000"/>
              <w:bottom w:val="single" w:sz="6" w:space="0" w:color="000000"/>
              <w:right w:val="nil"/>
            </w:tcBorders>
          </w:tcPr>
          <w:p w14:paraId="2C5654C7" w14:textId="77777777" w:rsidR="00163A28" w:rsidRPr="0082720D" w:rsidRDefault="00163A28" w:rsidP="00BB6EE7">
            <w:pPr>
              <w:rPr>
                <w:rFonts w:asciiTheme="minorHAnsi" w:hAnsiTheme="minorHAnsi" w:cstheme="minorHAnsi"/>
                <w:sz w:val="18"/>
                <w:szCs w:val="18"/>
              </w:rPr>
            </w:pPr>
          </w:p>
        </w:tc>
        <w:tc>
          <w:tcPr>
            <w:tcW w:w="479" w:type="pct"/>
            <w:tcBorders>
              <w:top w:val="single" w:sz="12" w:space="0" w:color="000000"/>
              <w:left w:val="single" w:sz="6" w:space="0" w:color="000000"/>
              <w:bottom w:val="single" w:sz="6" w:space="0" w:color="000000"/>
              <w:right w:val="nil"/>
            </w:tcBorders>
          </w:tcPr>
          <w:p w14:paraId="06FF214D" w14:textId="77777777" w:rsidR="00163A28" w:rsidRPr="0082720D" w:rsidRDefault="00163A28" w:rsidP="00BB6EE7">
            <w:pPr>
              <w:rPr>
                <w:rFonts w:asciiTheme="minorHAnsi" w:hAnsiTheme="minorHAnsi" w:cstheme="minorHAnsi"/>
                <w:sz w:val="18"/>
                <w:szCs w:val="18"/>
              </w:rPr>
            </w:pPr>
          </w:p>
        </w:tc>
        <w:tc>
          <w:tcPr>
            <w:tcW w:w="482" w:type="pct"/>
            <w:tcBorders>
              <w:top w:val="single" w:sz="12" w:space="0" w:color="000000"/>
              <w:left w:val="single" w:sz="6" w:space="0" w:color="000000"/>
              <w:bottom w:val="single" w:sz="6" w:space="0" w:color="000000"/>
              <w:right w:val="single" w:sz="6" w:space="0" w:color="000000"/>
            </w:tcBorders>
          </w:tcPr>
          <w:p w14:paraId="04AD33A2" w14:textId="77777777" w:rsidR="00163A28" w:rsidRPr="0082720D" w:rsidRDefault="00163A28" w:rsidP="00BB6EE7">
            <w:pPr>
              <w:rPr>
                <w:rFonts w:asciiTheme="minorHAnsi" w:hAnsiTheme="minorHAnsi" w:cstheme="minorHAnsi"/>
                <w:sz w:val="18"/>
                <w:szCs w:val="18"/>
              </w:rPr>
            </w:pPr>
          </w:p>
        </w:tc>
      </w:tr>
    </w:tbl>
    <w:p w14:paraId="0DC3B41F" w14:textId="77777777" w:rsidR="00BB6EE7" w:rsidRPr="0082720D" w:rsidRDefault="00BB6EE7" w:rsidP="00BB6EE7">
      <w:pPr>
        <w:rPr>
          <w:rFonts w:asciiTheme="minorHAnsi" w:hAnsiTheme="minorHAnsi" w:cstheme="minorHAnsi"/>
          <w:lang w:val="en-CA"/>
        </w:rPr>
      </w:pPr>
    </w:p>
    <w:p w14:paraId="27E1B565" w14:textId="77777777" w:rsidR="00BB6EE7" w:rsidRPr="0082720D" w:rsidRDefault="00BB6EE7" w:rsidP="00A07214">
      <w:pPr>
        <w:pStyle w:val="NumberedList"/>
        <w:numPr>
          <w:ilvl w:val="0"/>
          <w:numId w:val="32"/>
        </w:numPr>
        <w:rPr>
          <w:rFonts w:asciiTheme="minorHAnsi" w:hAnsiTheme="minorHAnsi" w:cstheme="minorHAnsi"/>
          <w:b/>
          <w:bCs/>
        </w:rPr>
      </w:pPr>
      <w:r w:rsidRPr="0082720D">
        <w:rPr>
          <w:rFonts w:asciiTheme="minorHAnsi" w:hAnsiTheme="minorHAnsi" w:cstheme="minorHAnsi"/>
          <w:b/>
          <w:bCs/>
        </w:rPr>
        <w:t xml:space="preserve">Composition of all </w:t>
      </w:r>
      <w:r w:rsidRPr="0082720D">
        <w:rPr>
          <w:rFonts w:asciiTheme="minorHAnsi" w:hAnsiTheme="minorHAnsi" w:cstheme="minorHAnsi"/>
          <w:b/>
          <w:bCs/>
          <w:i/>
        </w:rPr>
        <w:t>components purchased as mixtures</w:t>
      </w:r>
      <w:r w:rsidRPr="0082720D">
        <w:rPr>
          <w:rFonts w:asciiTheme="minorHAnsi" w:hAnsiTheme="minorHAnsi" w:cstheme="minorHAnsi"/>
          <w:b/>
          <w:bCs/>
        </w:rPr>
        <w:t xml:space="preserve"> (e.g. colourants, coatings, capsule shells, imprinting inks):</w:t>
      </w:r>
    </w:p>
    <w:p w14:paraId="18F8BD02" w14:textId="77777777" w:rsidR="00BB6EE7" w:rsidRPr="0082720D" w:rsidRDefault="00BB6EE7" w:rsidP="00BB6EE7">
      <w:pPr>
        <w:rPr>
          <w:rFonts w:asciiTheme="minorHAnsi" w:hAnsiTheme="minorHAnsi" w:cstheme="minorHAnsi"/>
          <w:lang w:val="en-CA"/>
        </w:rPr>
      </w:pPr>
    </w:p>
    <w:p w14:paraId="1977BCFC" w14:textId="77777777" w:rsidR="00BB6EE7" w:rsidRPr="0082720D" w:rsidRDefault="00BB6EE7" w:rsidP="00A07214">
      <w:pPr>
        <w:pStyle w:val="NumberedList"/>
        <w:numPr>
          <w:ilvl w:val="0"/>
          <w:numId w:val="31"/>
        </w:numPr>
        <w:ind w:left="1440" w:hanging="720"/>
        <w:rPr>
          <w:rFonts w:asciiTheme="minorHAnsi" w:hAnsiTheme="minorHAnsi" w:cstheme="minorHAnsi"/>
          <w:b/>
          <w:bCs/>
        </w:rPr>
      </w:pPr>
      <w:r w:rsidRPr="0082720D">
        <w:rPr>
          <w:rFonts w:asciiTheme="minorHAnsi" w:hAnsiTheme="minorHAnsi" w:cstheme="minorHAnsi"/>
          <w:b/>
          <w:bCs/>
        </w:rPr>
        <w:t>Description of accompanying reconstitution diluent(s), if applicable:</w:t>
      </w:r>
    </w:p>
    <w:p w14:paraId="2199DF6C" w14:textId="77777777" w:rsidR="00BB6EE7" w:rsidRPr="0082720D" w:rsidRDefault="00BB6EE7" w:rsidP="00BB6EE7">
      <w:pPr>
        <w:rPr>
          <w:rFonts w:asciiTheme="minorHAnsi" w:hAnsiTheme="minorHAnsi" w:cstheme="minorHAnsi"/>
          <w:b/>
          <w:bCs/>
          <w:lang w:val="en-CA"/>
        </w:rPr>
      </w:pPr>
    </w:p>
    <w:p w14:paraId="271CFDD7" w14:textId="77777777" w:rsidR="00BB6EE7" w:rsidRPr="0082720D" w:rsidRDefault="00BB6EE7" w:rsidP="00A07214">
      <w:pPr>
        <w:pStyle w:val="NumberedList"/>
        <w:numPr>
          <w:ilvl w:val="0"/>
          <w:numId w:val="31"/>
        </w:numPr>
        <w:ind w:left="1440" w:hanging="720"/>
        <w:rPr>
          <w:rFonts w:asciiTheme="minorHAnsi" w:hAnsiTheme="minorHAnsi" w:cstheme="minorHAnsi"/>
          <w:b/>
          <w:bCs/>
        </w:rPr>
      </w:pPr>
      <w:r w:rsidRPr="0082720D">
        <w:rPr>
          <w:rFonts w:asciiTheme="minorHAnsi" w:hAnsiTheme="minorHAnsi" w:cstheme="minorHAnsi"/>
          <w:b/>
          <w:bCs/>
        </w:rPr>
        <w:t>Type of container closure system used for the FPP and accompanying reconstitution diluent, if applicable:</w:t>
      </w:r>
    </w:p>
    <w:p w14:paraId="1E42DF26" w14:textId="77777777" w:rsidR="00BB6EE7" w:rsidRPr="0082720D" w:rsidRDefault="00BB6EE7" w:rsidP="00BB6EE7">
      <w:pPr>
        <w:rPr>
          <w:rFonts w:asciiTheme="minorHAnsi" w:hAnsiTheme="minorHAnsi" w:cstheme="minorHAnsi"/>
          <w:lang w:val="en-CA"/>
        </w:rPr>
      </w:pPr>
    </w:p>
    <w:p w14:paraId="06777792"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 xml:space="preserve">2.3.P.2 Pharmaceutical Development </w:t>
      </w:r>
    </w:p>
    <w:p w14:paraId="3032C972" w14:textId="77777777" w:rsidR="00D52A38" w:rsidRPr="0082720D" w:rsidRDefault="00D52A38" w:rsidP="00D52A38">
      <w:pPr>
        <w:pStyle w:val="Paragraph"/>
        <w:rPr>
          <w:rFonts w:asciiTheme="minorHAnsi" w:hAnsiTheme="minorHAnsi" w:cstheme="minorHAnsi"/>
        </w:rPr>
      </w:pPr>
    </w:p>
    <w:p w14:paraId="2766F71A"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2.3.P.2.1 Components of the FPP</w:t>
      </w:r>
    </w:p>
    <w:p w14:paraId="34226E5F" w14:textId="77777777" w:rsidR="00D52A38" w:rsidRPr="0082720D" w:rsidRDefault="00D52A38" w:rsidP="00D52A38">
      <w:pPr>
        <w:pStyle w:val="Paragraph"/>
        <w:rPr>
          <w:rFonts w:asciiTheme="minorHAnsi" w:hAnsiTheme="minorHAnsi" w:cstheme="minorHAnsi"/>
        </w:rPr>
      </w:pPr>
    </w:p>
    <w:p w14:paraId="27F108C2"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2.3.P.2.1.1 Active Pharmaceutical Ingredient </w:t>
      </w:r>
    </w:p>
    <w:p w14:paraId="64E9B093" w14:textId="77777777" w:rsidR="0063262A" w:rsidRPr="0082720D" w:rsidRDefault="0063262A" w:rsidP="0063262A">
      <w:pPr>
        <w:pStyle w:val="Paragraph"/>
        <w:rPr>
          <w:rFonts w:asciiTheme="minorHAnsi" w:hAnsiTheme="minorHAnsi" w:cstheme="minorHAnsi"/>
          <w:szCs w:val="20"/>
        </w:rPr>
      </w:pPr>
    </w:p>
    <w:p w14:paraId="7427D6C8" w14:textId="77777777" w:rsidR="0063262A" w:rsidRPr="0082720D" w:rsidRDefault="0063262A" w:rsidP="00B95CE5">
      <w:pPr>
        <w:pStyle w:val="NumberedList"/>
        <w:numPr>
          <w:ilvl w:val="0"/>
          <w:numId w:val="35"/>
        </w:numPr>
        <w:ind w:left="1440" w:hanging="720"/>
        <w:rPr>
          <w:rFonts w:asciiTheme="minorHAnsi" w:hAnsiTheme="minorHAnsi" w:cstheme="minorHAnsi"/>
          <w:b/>
          <w:bCs/>
        </w:rPr>
      </w:pPr>
      <w:r w:rsidRPr="0082720D">
        <w:rPr>
          <w:rFonts w:asciiTheme="minorHAnsi" w:hAnsiTheme="minorHAnsi" w:cstheme="minorHAnsi"/>
          <w:b/>
          <w:bCs/>
        </w:rPr>
        <w:t>Discussion of the:</w:t>
      </w:r>
    </w:p>
    <w:p w14:paraId="3767BFA0" w14:textId="77777777" w:rsidR="0063262A" w:rsidRPr="0082720D" w:rsidRDefault="0063262A" w:rsidP="0063262A">
      <w:pPr>
        <w:rPr>
          <w:rFonts w:asciiTheme="minorHAnsi" w:hAnsiTheme="minorHAnsi" w:cstheme="minorHAnsi"/>
          <w:b/>
          <w:bCs/>
          <w:lang w:val="en-CA"/>
        </w:rPr>
      </w:pPr>
    </w:p>
    <w:p w14:paraId="222F3877" w14:textId="77777777" w:rsidR="0063262A" w:rsidRPr="0082720D" w:rsidRDefault="0063262A" w:rsidP="00B95CE5">
      <w:pPr>
        <w:pStyle w:val="NumberedList"/>
        <w:numPr>
          <w:ilvl w:val="0"/>
          <w:numId w:val="36"/>
        </w:numPr>
        <w:ind w:left="1710"/>
        <w:rPr>
          <w:rFonts w:asciiTheme="minorHAnsi" w:hAnsiTheme="minorHAnsi" w:cstheme="minorHAnsi"/>
          <w:b/>
          <w:bCs/>
        </w:rPr>
      </w:pPr>
      <w:r w:rsidRPr="0082720D">
        <w:rPr>
          <w:rFonts w:asciiTheme="minorHAnsi" w:hAnsiTheme="minorHAnsi" w:cstheme="minorHAnsi"/>
          <w:b/>
          <w:bCs/>
        </w:rPr>
        <w:t>compatibility of the API(s) with excipients listed in 2.3.P.1:</w:t>
      </w:r>
    </w:p>
    <w:p w14:paraId="0895F0D2" w14:textId="77777777" w:rsidR="001500B4" w:rsidRPr="0082720D" w:rsidRDefault="001500B4" w:rsidP="006D410D">
      <w:pPr>
        <w:pStyle w:val="NumberedList"/>
        <w:ind w:left="1710"/>
        <w:rPr>
          <w:rFonts w:asciiTheme="minorHAnsi" w:hAnsiTheme="minorHAnsi" w:cstheme="minorHAnsi"/>
          <w:b/>
          <w:bCs/>
        </w:rPr>
      </w:pPr>
    </w:p>
    <w:p w14:paraId="7B44559E" w14:textId="1A11F6ED" w:rsidR="0063262A" w:rsidRPr="0082720D" w:rsidRDefault="0063262A" w:rsidP="00B95CE5">
      <w:pPr>
        <w:pStyle w:val="NumberedList"/>
        <w:numPr>
          <w:ilvl w:val="0"/>
          <w:numId w:val="36"/>
        </w:numPr>
        <w:ind w:left="1710"/>
        <w:rPr>
          <w:rFonts w:asciiTheme="minorHAnsi" w:hAnsiTheme="minorHAnsi" w:cstheme="minorHAnsi"/>
          <w:b/>
          <w:bCs/>
        </w:rPr>
      </w:pPr>
      <w:r w:rsidRPr="0082720D">
        <w:rPr>
          <w:rFonts w:asciiTheme="minorHAnsi" w:hAnsiTheme="minorHAnsi" w:cstheme="minorHAnsi"/>
          <w:b/>
          <w:bCs/>
        </w:rPr>
        <w:t xml:space="preserve">key physicochemical characteristics (e.g. water content, solubility, particle size distribution, polymorphic or </w:t>
      </w:r>
      <w:r w:rsidR="00A902C4" w:rsidRPr="0082720D">
        <w:rPr>
          <w:rFonts w:asciiTheme="minorHAnsi" w:hAnsiTheme="minorHAnsi" w:cstheme="minorHAnsi"/>
          <w:b/>
          <w:bCs/>
        </w:rPr>
        <w:t>solid-state</w:t>
      </w:r>
      <w:r w:rsidRPr="0082720D">
        <w:rPr>
          <w:rFonts w:asciiTheme="minorHAnsi" w:hAnsiTheme="minorHAnsi" w:cstheme="minorHAnsi"/>
          <w:b/>
          <w:bCs/>
        </w:rPr>
        <w:t xml:space="preserve"> form) of the API(s) that can influence the performance of the FPP:</w:t>
      </w:r>
    </w:p>
    <w:p w14:paraId="07958A7C" w14:textId="77777777" w:rsidR="001500B4" w:rsidRPr="0082720D" w:rsidRDefault="001500B4" w:rsidP="006D410D">
      <w:pPr>
        <w:pStyle w:val="NumberedList"/>
        <w:ind w:left="1710"/>
        <w:rPr>
          <w:rFonts w:asciiTheme="minorHAnsi" w:hAnsiTheme="minorHAnsi" w:cstheme="minorHAnsi"/>
          <w:b/>
          <w:bCs/>
        </w:rPr>
      </w:pPr>
    </w:p>
    <w:p w14:paraId="0EEE62BC" w14:textId="77777777" w:rsidR="0063262A" w:rsidRPr="0082720D" w:rsidRDefault="0063262A" w:rsidP="00B95CE5">
      <w:pPr>
        <w:pStyle w:val="NumberedList"/>
        <w:numPr>
          <w:ilvl w:val="0"/>
          <w:numId w:val="36"/>
        </w:numPr>
        <w:ind w:left="1710"/>
        <w:rPr>
          <w:rFonts w:asciiTheme="minorHAnsi" w:hAnsiTheme="minorHAnsi" w:cstheme="minorHAnsi"/>
          <w:b/>
          <w:bCs/>
          <w:lang w:val="en-CA"/>
        </w:rPr>
      </w:pPr>
      <w:r w:rsidRPr="0082720D">
        <w:rPr>
          <w:rFonts w:asciiTheme="minorHAnsi" w:hAnsiTheme="minorHAnsi" w:cstheme="minorHAnsi"/>
          <w:b/>
          <w:bCs/>
        </w:rPr>
        <w:lastRenderedPageBreak/>
        <w:t>for fixed-dose</w:t>
      </w:r>
      <w:r w:rsidRPr="0082720D">
        <w:rPr>
          <w:rFonts w:asciiTheme="minorHAnsi" w:hAnsiTheme="minorHAnsi" w:cstheme="minorHAnsi"/>
          <w:b/>
          <w:bCs/>
          <w:lang w:val="en-CA"/>
        </w:rPr>
        <w:t xml:space="preserve"> combinations, compatibility of APIs with each other:</w:t>
      </w:r>
    </w:p>
    <w:p w14:paraId="6A4E75CD" w14:textId="6DA068DD" w:rsidR="0008601C" w:rsidRPr="0082720D" w:rsidRDefault="0008601C" w:rsidP="006D410D">
      <w:pPr>
        <w:pStyle w:val="Paragraph"/>
        <w:rPr>
          <w:rFonts w:asciiTheme="minorHAnsi" w:hAnsiTheme="minorHAnsi" w:cstheme="minorHAnsi"/>
          <w:szCs w:val="20"/>
        </w:rPr>
      </w:pPr>
    </w:p>
    <w:p w14:paraId="3DE3C8F7" w14:textId="77777777" w:rsidR="00000FA6" w:rsidRPr="0082720D" w:rsidRDefault="00000FA6" w:rsidP="006D410D">
      <w:pPr>
        <w:pStyle w:val="Paragraph"/>
        <w:rPr>
          <w:rFonts w:asciiTheme="minorHAnsi" w:hAnsiTheme="minorHAnsi" w:cstheme="minorHAnsi"/>
          <w:szCs w:val="20"/>
        </w:rPr>
      </w:pPr>
    </w:p>
    <w:p w14:paraId="5F0A1974" w14:textId="77777777" w:rsidR="0008601C" w:rsidRPr="0082720D" w:rsidRDefault="0008601C" w:rsidP="0008601C">
      <w:pPr>
        <w:pStyle w:val="Heading2"/>
        <w:numPr>
          <w:ilvl w:val="0"/>
          <w:numId w:val="0"/>
        </w:numPr>
        <w:ind w:left="1116" w:hanging="576"/>
        <w:rPr>
          <w:rFonts w:asciiTheme="minorHAnsi" w:hAnsiTheme="minorHAnsi"/>
          <w:i/>
        </w:rPr>
      </w:pPr>
      <w:r w:rsidRPr="0082720D">
        <w:rPr>
          <w:rFonts w:asciiTheme="minorHAnsi" w:hAnsiTheme="minorHAnsi"/>
          <w:i/>
        </w:rPr>
        <w:t xml:space="preserve">2.3.P.2.1.2 Excipients </w:t>
      </w:r>
    </w:p>
    <w:p w14:paraId="217F6B22" w14:textId="77777777" w:rsidR="006D410D" w:rsidRPr="0082720D" w:rsidRDefault="006D410D" w:rsidP="006D410D">
      <w:pPr>
        <w:pStyle w:val="Paragraph"/>
        <w:rPr>
          <w:rFonts w:asciiTheme="minorHAnsi" w:hAnsiTheme="minorHAnsi" w:cstheme="minorHAnsi"/>
        </w:rPr>
      </w:pPr>
    </w:p>
    <w:p w14:paraId="303DB1B9" w14:textId="76DA61E6" w:rsidR="006D410D" w:rsidRPr="0082720D" w:rsidRDefault="006D410D" w:rsidP="00B95CE5">
      <w:pPr>
        <w:pStyle w:val="NumberedList"/>
        <w:numPr>
          <w:ilvl w:val="0"/>
          <w:numId w:val="38"/>
        </w:numPr>
        <w:ind w:left="1440" w:hanging="720"/>
        <w:rPr>
          <w:rFonts w:asciiTheme="minorHAnsi" w:hAnsiTheme="minorHAnsi" w:cstheme="minorHAnsi"/>
          <w:b/>
          <w:bCs/>
        </w:rPr>
      </w:pPr>
      <w:r w:rsidRPr="0082720D">
        <w:rPr>
          <w:rFonts w:asciiTheme="minorHAnsi" w:hAnsiTheme="minorHAnsi" w:cstheme="minorHAnsi"/>
          <w:b/>
          <w:bCs/>
        </w:rPr>
        <w:t>Discussion of the choice of excipients listed in 2.3.P.1 (e.g. their concentrations, their characteristics that can influence the FPP performance):</w:t>
      </w:r>
    </w:p>
    <w:p w14:paraId="49D7CCCA" w14:textId="77777777" w:rsidR="00091E81" w:rsidRPr="0082720D" w:rsidRDefault="00091E81" w:rsidP="00091E81">
      <w:pPr>
        <w:pStyle w:val="Paragraph"/>
        <w:rPr>
          <w:rFonts w:asciiTheme="minorHAnsi" w:hAnsiTheme="minorHAnsi" w:cstheme="minorHAnsi"/>
          <w:szCs w:val="20"/>
        </w:rPr>
      </w:pPr>
    </w:p>
    <w:p w14:paraId="76D83F44" w14:textId="77777777" w:rsidR="00091E81" w:rsidRPr="0082720D" w:rsidRDefault="00091E81" w:rsidP="00091E81">
      <w:pPr>
        <w:pStyle w:val="Heading2"/>
        <w:numPr>
          <w:ilvl w:val="0"/>
          <w:numId w:val="0"/>
        </w:numPr>
        <w:ind w:left="1116" w:hanging="576"/>
        <w:rPr>
          <w:rFonts w:asciiTheme="minorHAnsi" w:hAnsiTheme="minorHAnsi"/>
          <w:i/>
        </w:rPr>
      </w:pPr>
      <w:r w:rsidRPr="0082720D">
        <w:rPr>
          <w:rFonts w:asciiTheme="minorHAnsi" w:hAnsiTheme="minorHAnsi"/>
          <w:i/>
          <w:lang w:val="en-CA"/>
        </w:rPr>
        <w:t xml:space="preserve">2.3.P.2.2 </w:t>
      </w:r>
      <w:r w:rsidRPr="0082720D">
        <w:rPr>
          <w:rFonts w:asciiTheme="minorHAnsi" w:hAnsiTheme="minorHAnsi"/>
          <w:i/>
        </w:rPr>
        <w:t xml:space="preserve">Finished Pharmaceutical Product </w:t>
      </w:r>
    </w:p>
    <w:p w14:paraId="61000465" w14:textId="77777777" w:rsidR="00091E81" w:rsidRPr="0082720D" w:rsidRDefault="00091E81" w:rsidP="00091E81">
      <w:pPr>
        <w:pStyle w:val="Paragraph"/>
        <w:rPr>
          <w:rFonts w:asciiTheme="minorHAnsi" w:hAnsiTheme="minorHAnsi" w:cstheme="minorHAnsi"/>
        </w:rPr>
      </w:pPr>
    </w:p>
    <w:p w14:paraId="58B577B9" w14:textId="77777777" w:rsidR="00091E81" w:rsidRPr="0082720D" w:rsidRDefault="00091E81" w:rsidP="00091E81">
      <w:pPr>
        <w:pStyle w:val="Heading2"/>
        <w:numPr>
          <w:ilvl w:val="0"/>
          <w:numId w:val="0"/>
        </w:numPr>
        <w:ind w:left="1116" w:hanging="576"/>
        <w:rPr>
          <w:rFonts w:asciiTheme="minorHAnsi" w:hAnsiTheme="minorHAnsi"/>
          <w:i/>
          <w:lang w:val="en-CA"/>
        </w:rPr>
      </w:pPr>
      <w:r w:rsidRPr="0082720D">
        <w:rPr>
          <w:rFonts w:asciiTheme="minorHAnsi" w:hAnsiTheme="minorHAnsi"/>
          <w:i/>
        </w:rPr>
        <w:t>2.3.P.2.2.1</w:t>
      </w:r>
      <w:r w:rsidRPr="0082720D">
        <w:rPr>
          <w:rFonts w:asciiTheme="minorHAnsi" w:hAnsiTheme="minorHAnsi"/>
          <w:i/>
          <w:lang w:val="en-CA"/>
        </w:rPr>
        <w:t xml:space="preserve"> Formulation Development </w:t>
      </w:r>
    </w:p>
    <w:p w14:paraId="44BED6AA" w14:textId="77777777" w:rsidR="00091E81" w:rsidRPr="0082720D" w:rsidRDefault="00091E81" w:rsidP="006D410D">
      <w:pPr>
        <w:pStyle w:val="Paragraph"/>
        <w:rPr>
          <w:rFonts w:asciiTheme="minorHAnsi" w:hAnsiTheme="minorHAnsi" w:cstheme="minorHAnsi"/>
        </w:rPr>
      </w:pPr>
    </w:p>
    <w:p w14:paraId="683E0528" w14:textId="77777777" w:rsidR="0063262A" w:rsidRPr="0082720D" w:rsidRDefault="0063262A" w:rsidP="0063262A">
      <w:pPr>
        <w:rPr>
          <w:rFonts w:asciiTheme="minorHAnsi" w:hAnsiTheme="minorHAnsi" w:cstheme="minorHAnsi"/>
          <w:b/>
          <w:bCs/>
          <w:lang w:val="en-CA"/>
        </w:rPr>
      </w:pPr>
    </w:p>
    <w:p w14:paraId="2E58C1B9" w14:textId="77777777" w:rsidR="0063262A" w:rsidRPr="0082720D" w:rsidRDefault="0063262A" w:rsidP="00B95CE5">
      <w:pPr>
        <w:pStyle w:val="NumberedList"/>
        <w:numPr>
          <w:ilvl w:val="0"/>
          <w:numId w:val="33"/>
        </w:numPr>
        <w:ind w:left="1440" w:hanging="720"/>
        <w:rPr>
          <w:rFonts w:asciiTheme="minorHAnsi" w:hAnsiTheme="minorHAnsi" w:cstheme="minorHAnsi"/>
          <w:b/>
          <w:bCs/>
        </w:rPr>
      </w:pPr>
      <w:r w:rsidRPr="0082720D">
        <w:rPr>
          <w:rFonts w:asciiTheme="minorHAnsi" w:hAnsiTheme="minorHAnsi" w:cstheme="minorHAnsi"/>
          <w:b/>
          <w:bCs/>
        </w:rPr>
        <w:t>Summary describing the development of the FPP (e.g. route of administration, usage, optimization of the formulation, etc.):</w:t>
      </w:r>
    </w:p>
    <w:p w14:paraId="1E0CA928" w14:textId="77777777" w:rsidR="0063262A" w:rsidRPr="0082720D" w:rsidRDefault="0063262A" w:rsidP="0063262A">
      <w:pPr>
        <w:tabs>
          <w:tab w:val="left" w:pos="720"/>
          <w:tab w:val="left" w:pos="1440"/>
          <w:tab w:val="left" w:pos="2160"/>
        </w:tabs>
        <w:ind w:left="2160" w:hanging="2160"/>
        <w:rPr>
          <w:rFonts w:asciiTheme="minorHAnsi" w:hAnsiTheme="minorHAnsi" w:cstheme="minorHAnsi"/>
          <w:b/>
          <w:bCs/>
          <w:lang w:val="en-CA"/>
        </w:rPr>
      </w:pPr>
    </w:p>
    <w:p w14:paraId="66C219ED" w14:textId="77777777" w:rsidR="0063262A" w:rsidRPr="0082720D" w:rsidRDefault="0063262A" w:rsidP="00B95CE5">
      <w:pPr>
        <w:pStyle w:val="NumberedList"/>
        <w:numPr>
          <w:ilvl w:val="0"/>
          <w:numId w:val="33"/>
        </w:numPr>
        <w:ind w:left="1440" w:hanging="720"/>
        <w:rPr>
          <w:rFonts w:asciiTheme="minorHAnsi" w:hAnsiTheme="minorHAnsi" w:cstheme="minorHAnsi"/>
          <w:b/>
          <w:bCs/>
        </w:rPr>
      </w:pPr>
      <w:r w:rsidRPr="0082720D">
        <w:rPr>
          <w:rFonts w:asciiTheme="minorHAnsi" w:hAnsiTheme="minorHAnsi" w:cstheme="minorHAnsi"/>
          <w:b/>
          <w:bCs/>
        </w:rPr>
        <w:t xml:space="preserve">Information on primary (submission, registration, exhibit) batches including comparative bioavailability or biowaiver, stability, commercial: </w:t>
      </w:r>
    </w:p>
    <w:p w14:paraId="3F69945B" w14:textId="77777777" w:rsidR="0063262A" w:rsidRPr="0082720D" w:rsidRDefault="0063262A" w:rsidP="0063262A">
      <w:pPr>
        <w:tabs>
          <w:tab w:val="left" w:pos="720"/>
          <w:tab w:val="left" w:pos="1440"/>
          <w:tab w:val="left" w:pos="2160"/>
        </w:tabs>
        <w:ind w:left="1440" w:hanging="1440"/>
        <w:rPr>
          <w:rFonts w:asciiTheme="minorHAnsi" w:hAnsiTheme="minorHAnsi" w:cstheme="minorHAnsi"/>
          <w:b/>
          <w:bCs/>
          <w:lang w:val="en-CA"/>
        </w:rPr>
      </w:pPr>
    </w:p>
    <w:p w14:paraId="506D392E" w14:textId="77777777" w:rsidR="0063262A" w:rsidRPr="0082720D" w:rsidRDefault="0063262A" w:rsidP="00B95CE5">
      <w:pPr>
        <w:pStyle w:val="NumberedList"/>
        <w:numPr>
          <w:ilvl w:val="0"/>
          <w:numId w:val="34"/>
        </w:numPr>
        <w:rPr>
          <w:rFonts w:asciiTheme="minorHAnsi" w:hAnsiTheme="minorHAnsi" w:cstheme="minorHAnsi"/>
          <w:b/>
          <w:bCs/>
        </w:rPr>
      </w:pPr>
      <w:r w:rsidRPr="0082720D">
        <w:rPr>
          <w:rFonts w:asciiTheme="minorHAnsi" w:hAnsiTheme="minorHAnsi" w:cstheme="minorHAnsi"/>
          <w:b/>
          <w:bCs/>
        </w:rPr>
        <w:t>Summary of batch numbers:</w:t>
      </w:r>
    </w:p>
    <w:tbl>
      <w:tblPr>
        <w:tblStyle w:val="TableProfessional"/>
        <w:tblW w:w="9075" w:type="dxa"/>
        <w:jc w:val="center"/>
        <w:tblInd w:w="0" w:type="dxa"/>
        <w:tblLayout w:type="fixed"/>
        <w:tblLook w:val="04A0" w:firstRow="1" w:lastRow="0" w:firstColumn="1" w:lastColumn="0" w:noHBand="0" w:noVBand="1"/>
      </w:tblPr>
      <w:tblGrid>
        <w:gridCol w:w="4520"/>
        <w:gridCol w:w="1518"/>
        <w:gridCol w:w="1518"/>
        <w:gridCol w:w="1519"/>
      </w:tblGrid>
      <w:tr w:rsidR="0063262A" w:rsidRPr="0082720D" w14:paraId="2FCBB4B9"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9075" w:type="dxa"/>
            <w:gridSpan w:val="4"/>
            <w:shd w:val="clear" w:color="auto" w:fill="D9D9D9" w:themeFill="background1" w:themeFillShade="D9"/>
            <w:noWrap/>
            <w:hideMark/>
          </w:tcPr>
          <w:p w14:paraId="0937768D" w14:textId="77777777" w:rsidR="0063262A" w:rsidRPr="0082720D" w:rsidRDefault="0063262A" w:rsidP="0063262A">
            <w:pPr>
              <w:pStyle w:val="TableHeading"/>
              <w:jc w:val="center"/>
              <w:rPr>
                <w:rFonts w:asciiTheme="minorHAnsi" w:hAnsiTheme="minorHAnsi" w:cstheme="minorHAnsi"/>
                <w:color w:val="auto"/>
              </w:rPr>
            </w:pPr>
            <w:r w:rsidRPr="0082720D">
              <w:rPr>
                <w:rFonts w:asciiTheme="minorHAnsi" w:hAnsiTheme="minorHAnsi" w:cstheme="minorHAnsi"/>
                <w:color w:val="000000" w:themeColor="text1"/>
              </w:rPr>
              <w:lastRenderedPageBreak/>
              <w:t>Batch number(s) of the FPPs used in</w:t>
            </w:r>
          </w:p>
        </w:tc>
      </w:tr>
      <w:tr w:rsidR="0063262A" w:rsidRPr="0082720D" w14:paraId="6F590692" w14:textId="77777777" w:rsidTr="00830FDE">
        <w:trPr>
          <w:cnfStyle w:val="000000100000" w:firstRow="0" w:lastRow="0" w:firstColumn="0" w:lastColumn="0" w:oddVBand="0" w:evenVBand="0" w:oddHBand="1" w:evenHBand="0" w:firstRowFirstColumn="0" w:firstRowLastColumn="0" w:lastRowFirstColumn="0" w:lastRowLastColumn="0"/>
          <w:trHeight w:val="80"/>
          <w:jc w:val="center"/>
        </w:trPr>
        <w:tc>
          <w:tcPr>
            <w:tcW w:w="4520" w:type="dxa"/>
            <w:shd w:val="clear" w:color="auto" w:fill="D9D9D9" w:themeFill="background1" w:themeFillShade="D9"/>
            <w:noWrap/>
            <w:hideMark/>
          </w:tcPr>
          <w:p w14:paraId="34E0EB35"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Bioequivalence or biowaiver</w:t>
            </w:r>
          </w:p>
        </w:tc>
        <w:tc>
          <w:tcPr>
            <w:tcW w:w="4555" w:type="dxa"/>
            <w:gridSpan w:val="3"/>
            <w:shd w:val="clear" w:color="auto" w:fill="FFFFFF" w:themeFill="background1"/>
            <w:noWrap/>
            <w:hideMark/>
          </w:tcPr>
          <w:p w14:paraId="33AC2D77" w14:textId="77777777" w:rsidR="0063262A" w:rsidRPr="0082720D" w:rsidRDefault="0063262A" w:rsidP="0063262A">
            <w:pPr>
              <w:pStyle w:val="TableBodyLeft"/>
              <w:rPr>
                <w:rFonts w:asciiTheme="minorHAnsi" w:hAnsiTheme="minorHAnsi" w:cstheme="minorHAnsi"/>
                <w:b/>
                <w:highlight w:val="yellow"/>
              </w:rPr>
            </w:pPr>
            <w:r w:rsidRPr="0082720D">
              <w:rPr>
                <w:rFonts w:asciiTheme="minorHAnsi" w:hAnsiTheme="minorHAnsi" w:cstheme="minorHAnsi"/>
                <w:b/>
              </w:rPr>
              <w:t xml:space="preserve">&lt;e.g. bioequivalence batch A12345&gt; &lt;e.g. biowaiver batch X12345&gt; </w:t>
            </w:r>
          </w:p>
        </w:tc>
      </w:tr>
      <w:tr w:rsidR="0063262A" w:rsidRPr="0082720D" w14:paraId="4E1DEFA3" w14:textId="77777777" w:rsidTr="00830FDE">
        <w:trPr>
          <w:cnfStyle w:val="000000010000" w:firstRow="0" w:lastRow="0" w:firstColumn="0" w:lastColumn="0" w:oddVBand="0" w:evenVBand="0" w:oddHBand="0" w:evenHBand="1" w:firstRowFirstColumn="0" w:firstRowLastColumn="0" w:lastRowFirstColumn="0" w:lastRowLastColumn="0"/>
          <w:trHeight w:val="79"/>
          <w:jc w:val="center"/>
        </w:trPr>
        <w:tc>
          <w:tcPr>
            <w:tcW w:w="4520" w:type="dxa"/>
            <w:noWrap/>
            <w:hideMark/>
          </w:tcPr>
          <w:p w14:paraId="455DEECC"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For proportional strength biowaiver: the bioequivalence batch of the reference strength</w:t>
            </w:r>
          </w:p>
        </w:tc>
        <w:tc>
          <w:tcPr>
            <w:tcW w:w="4555" w:type="dxa"/>
            <w:gridSpan w:val="3"/>
            <w:shd w:val="clear" w:color="auto" w:fill="FFFFFF" w:themeFill="background1"/>
            <w:noWrap/>
          </w:tcPr>
          <w:p w14:paraId="3F9EE758" w14:textId="77777777" w:rsidR="0063262A" w:rsidRPr="0082720D" w:rsidRDefault="0063262A" w:rsidP="0063262A">
            <w:pPr>
              <w:pStyle w:val="TableBodyLeft"/>
              <w:rPr>
                <w:rFonts w:asciiTheme="minorHAnsi" w:hAnsiTheme="minorHAnsi" w:cstheme="minorHAnsi"/>
                <w:b/>
                <w:highlight w:val="yellow"/>
              </w:rPr>
            </w:pPr>
          </w:p>
        </w:tc>
      </w:tr>
      <w:tr w:rsidR="0063262A" w:rsidRPr="0082720D" w14:paraId="5B101DA7"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6D7F23CB"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 xml:space="preserve">Dissolution profile studies </w:t>
            </w:r>
          </w:p>
        </w:tc>
        <w:tc>
          <w:tcPr>
            <w:tcW w:w="4555" w:type="dxa"/>
            <w:gridSpan w:val="3"/>
            <w:shd w:val="clear" w:color="auto" w:fill="FFFFFF" w:themeFill="background1"/>
            <w:noWrap/>
            <w:hideMark/>
          </w:tcPr>
          <w:p w14:paraId="418D0BF2" w14:textId="77777777" w:rsidR="0063262A" w:rsidRPr="0082720D" w:rsidRDefault="0063262A" w:rsidP="0063262A">
            <w:pPr>
              <w:pStyle w:val="TableBodyLeft"/>
              <w:rPr>
                <w:rFonts w:asciiTheme="minorHAnsi" w:hAnsiTheme="minorHAnsi" w:cstheme="minorHAnsi"/>
                <w:b/>
                <w:highlight w:val="yellow"/>
              </w:rPr>
            </w:pPr>
            <w:r w:rsidRPr="0082720D">
              <w:rPr>
                <w:rFonts w:asciiTheme="minorHAnsi" w:hAnsiTheme="minorHAnsi" w:cstheme="minorHAnsi"/>
                <w:b/>
              </w:rPr>
              <w:t xml:space="preserve"> </w:t>
            </w:r>
          </w:p>
        </w:tc>
      </w:tr>
      <w:tr w:rsidR="0063262A" w:rsidRPr="0082720D" w14:paraId="1F01941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144E683C"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Stability studies (primary batches)</w:t>
            </w:r>
          </w:p>
        </w:tc>
      </w:tr>
      <w:tr w:rsidR="0063262A" w:rsidRPr="0082720D" w14:paraId="195E336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1A9B55CE"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‹packaging configuration I›</w:t>
            </w:r>
          </w:p>
        </w:tc>
        <w:tc>
          <w:tcPr>
            <w:tcW w:w="1518" w:type="dxa"/>
            <w:shd w:val="clear" w:color="auto" w:fill="FFFFFF" w:themeFill="background1"/>
            <w:noWrap/>
          </w:tcPr>
          <w:p w14:paraId="543787B1"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715D728E"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2900A8F3" w14:textId="77777777" w:rsidR="0063262A" w:rsidRPr="0082720D" w:rsidRDefault="0063262A" w:rsidP="0063262A">
            <w:pPr>
              <w:pStyle w:val="TableBodyLeft"/>
              <w:rPr>
                <w:rFonts w:asciiTheme="minorHAnsi" w:hAnsiTheme="minorHAnsi" w:cstheme="minorHAnsi"/>
              </w:rPr>
            </w:pPr>
          </w:p>
        </w:tc>
      </w:tr>
      <w:tr w:rsidR="0063262A" w:rsidRPr="0082720D" w14:paraId="202035A8"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4DE6573F"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 packaging configuration II›</w:t>
            </w:r>
          </w:p>
        </w:tc>
        <w:tc>
          <w:tcPr>
            <w:tcW w:w="1518" w:type="dxa"/>
            <w:shd w:val="clear" w:color="auto" w:fill="FFFFFF" w:themeFill="background1"/>
            <w:noWrap/>
          </w:tcPr>
          <w:p w14:paraId="18ADF683"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64D6C545"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1E5AE56C" w14:textId="77777777" w:rsidR="0063262A" w:rsidRPr="0082720D" w:rsidRDefault="0063262A" w:rsidP="0063262A">
            <w:pPr>
              <w:pStyle w:val="TableBodyLeft"/>
              <w:rPr>
                <w:rFonts w:asciiTheme="minorHAnsi" w:hAnsiTheme="minorHAnsi" w:cstheme="minorHAnsi"/>
              </w:rPr>
            </w:pPr>
          </w:p>
        </w:tc>
      </w:tr>
      <w:tr w:rsidR="0063262A" w:rsidRPr="0082720D" w14:paraId="6230411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0EB72435" w14:textId="77777777" w:rsidR="0063262A" w:rsidRPr="0082720D" w:rsidRDefault="0063262A" w:rsidP="0063262A">
            <w:pPr>
              <w:pStyle w:val="TableBodyLeft"/>
              <w:rPr>
                <w:rFonts w:asciiTheme="minorHAnsi" w:hAnsiTheme="minorHAnsi" w:cstheme="minorHAnsi"/>
                <w:i/>
              </w:rPr>
            </w:pPr>
            <w:r w:rsidRPr="0082720D">
              <w:rPr>
                <w:rFonts w:asciiTheme="minorHAnsi" w:hAnsiTheme="minorHAnsi" w:cstheme="minorHAnsi"/>
                <w:i/>
              </w:rPr>
              <w:t>‹Add/delete as many rows as necessary›</w:t>
            </w:r>
          </w:p>
        </w:tc>
        <w:tc>
          <w:tcPr>
            <w:tcW w:w="1518" w:type="dxa"/>
            <w:shd w:val="clear" w:color="auto" w:fill="FFFFFF" w:themeFill="background1"/>
            <w:noWrap/>
          </w:tcPr>
          <w:p w14:paraId="22F4C53F"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233FBA03"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5ECFBA70" w14:textId="77777777" w:rsidR="0063262A" w:rsidRPr="0082720D" w:rsidRDefault="0063262A" w:rsidP="0063262A">
            <w:pPr>
              <w:pStyle w:val="TableBodyLeft"/>
              <w:rPr>
                <w:rFonts w:asciiTheme="minorHAnsi" w:hAnsiTheme="minorHAnsi" w:cstheme="minorHAnsi"/>
              </w:rPr>
            </w:pPr>
          </w:p>
        </w:tc>
      </w:tr>
      <w:tr w:rsidR="0063262A" w:rsidRPr="0082720D" w14:paraId="3663F38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703EDAFC"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Stability studies (production batches)</w:t>
            </w:r>
          </w:p>
        </w:tc>
      </w:tr>
      <w:tr w:rsidR="0063262A" w:rsidRPr="0082720D" w14:paraId="738477E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33815C61"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 packaging configuration I›</w:t>
            </w:r>
          </w:p>
        </w:tc>
        <w:tc>
          <w:tcPr>
            <w:tcW w:w="1518" w:type="dxa"/>
            <w:shd w:val="clear" w:color="auto" w:fill="FFFFFF" w:themeFill="background1"/>
            <w:noWrap/>
          </w:tcPr>
          <w:p w14:paraId="04C1B7C7"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16B40C29"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14434395" w14:textId="77777777" w:rsidR="0063262A" w:rsidRPr="0082720D" w:rsidRDefault="0063262A" w:rsidP="0063262A">
            <w:pPr>
              <w:pStyle w:val="TableBodyLeft"/>
              <w:rPr>
                <w:rFonts w:asciiTheme="minorHAnsi" w:hAnsiTheme="minorHAnsi" w:cstheme="minorHAnsi"/>
              </w:rPr>
            </w:pPr>
          </w:p>
        </w:tc>
      </w:tr>
      <w:tr w:rsidR="0063262A" w:rsidRPr="0082720D" w14:paraId="43C5749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3BF9C645"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 packaging configuration II›</w:t>
            </w:r>
          </w:p>
        </w:tc>
        <w:tc>
          <w:tcPr>
            <w:tcW w:w="1518" w:type="dxa"/>
            <w:shd w:val="clear" w:color="auto" w:fill="FFFFFF" w:themeFill="background1"/>
            <w:noWrap/>
          </w:tcPr>
          <w:p w14:paraId="7838129D"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1A2F112A"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1AB2431D" w14:textId="77777777" w:rsidR="0063262A" w:rsidRPr="0082720D" w:rsidRDefault="0063262A" w:rsidP="0063262A">
            <w:pPr>
              <w:pStyle w:val="TableBodyLeft"/>
              <w:rPr>
                <w:rFonts w:asciiTheme="minorHAnsi" w:hAnsiTheme="minorHAnsi" w:cstheme="minorHAnsi"/>
              </w:rPr>
            </w:pPr>
          </w:p>
        </w:tc>
      </w:tr>
      <w:tr w:rsidR="0063262A" w:rsidRPr="0082720D" w14:paraId="14BB1DAB"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0917BD60" w14:textId="77777777" w:rsidR="0063262A" w:rsidRPr="0082720D" w:rsidRDefault="0063262A" w:rsidP="0063262A">
            <w:pPr>
              <w:pStyle w:val="TableBodyLeft"/>
              <w:rPr>
                <w:rFonts w:asciiTheme="minorHAnsi" w:hAnsiTheme="minorHAnsi" w:cstheme="minorHAnsi"/>
                <w:i/>
              </w:rPr>
            </w:pPr>
            <w:r w:rsidRPr="0082720D">
              <w:rPr>
                <w:rFonts w:asciiTheme="minorHAnsi" w:hAnsiTheme="minorHAnsi" w:cstheme="minorHAnsi"/>
                <w:i/>
              </w:rPr>
              <w:t>(Add/delete as many rows as necessary)</w:t>
            </w:r>
          </w:p>
        </w:tc>
        <w:tc>
          <w:tcPr>
            <w:tcW w:w="1518" w:type="dxa"/>
            <w:shd w:val="clear" w:color="auto" w:fill="FFFFFF" w:themeFill="background1"/>
            <w:noWrap/>
          </w:tcPr>
          <w:p w14:paraId="6EC8B588"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24E92250"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1ED60CF0" w14:textId="77777777" w:rsidR="0063262A" w:rsidRPr="0082720D" w:rsidRDefault="0063262A" w:rsidP="0063262A">
            <w:pPr>
              <w:pStyle w:val="TableBodyLeft"/>
              <w:rPr>
                <w:rFonts w:asciiTheme="minorHAnsi" w:hAnsiTheme="minorHAnsi" w:cstheme="minorHAnsi"/>
              </w:rPr>
            </w:pPr>
          </w:p>
        </w:tc>
      </w:tr>
      <w:tr w:rsidR="0063262A" w:rsidRPr="0082720D" w14:paraId="39DF46C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9075" w:type="dxa"/>
            <w:gridSpan w:val="4"/>
            <w:noWrap/>
            <w:hideMark/>
          </w:tcPr>
          <w:p w14:paraId="696DF1B9"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Validation studies (primary batches) if available</w:t>
            </w:r>
          </w:p>
        </w:tc>
      </w:tr>
      <w:tr w:rsidR="0063262A" w:rsidRPr="0082720D" w14:paraId="57228EB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45AB5B2B"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 packaging configuration I›</w:t>
            </w:r>
          </w:p>
        </w:tc>
        <w:tc>
          <w:tcPr>
            <w:tcW w:w="1518" w:type="dxa"/>
            <w:shd w:val="clear" w:color="auto" w:fill="FFFFFF" w:themeFill="background1"/>
            <w:noWrap/>
          </w:tcPr>
          <w:p w14:paraId="59D56BC4"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6B9434AA"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2FB53E44" w14:textId="77777777" w:rsidR="0063262A" w:rsidRPr="0082720D" w:rsidRDefault="0063262A" w:rsidP="0063262A">
            <w:pPr>
              <w:pStyle w:val="TableBodyLeft"/>
              <w:rPr>
                <w:rFonts w:asciiTheme="minorHAnsi" w:hAnsiTheme="minorHAnsi" w:cstheme="minorHAnsi"/>
              </w:rPr>
            </w:pPr>
          </w:p>
        </w:tc>
      </w:tr>
      <w:tr w:rsidR="0063262A" w:rsidRPr="0082720D" w14:paraId="2A6593E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63CAF945"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 packaging configuration II›</w:t>
            </w:r>
          </w:p>
        </w:tc>
        <w:tc>
          <w:tcPr>
            <w:tcW w:w="1518" w:type="dxa"/>
            <w:shd w:val="clear" w:color="auto" w:fill="FFFFFF" w:themeFill="background1"/>
            <w:noWrap/>
          </w:tcPr>
          <w:p w14:paraId="7CC9BBA2"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62302172"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6B800C52" w14:textId="77777777" w:rsidR="0063262A" w:rsidRPr="0082720D" w:rsidRDefault="0063262A" w:rsidP="0063262A">
            <w:pPr>
              <w:pStyle w:val="TableBodyLeft"/>
              <w:rPr>
                <w:rFonts w:asciiTheme="minorHAnsi" w:hAnsiTheme="minorHAnsi" w:cstheme="minorHAnsi"/>
              </w:rPr>
            </w:pPr>
          </w:p>
        </w:tc>
      </w:tr>
      <w:tr w:rsidR="0063262A" w:rsidRPr="0082720D" w14:paraId="78FDDB7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hideMark/>
          </w:tcPr>
          <w:p w14:paraId="15E91244" w14:textId="77777777" w:rsidR="0063262A" w:rsidRPr="0082720D" w:rsidRDefault="0063262A" w:rsidP="0063262A">
            <w:pPr>
              <w:pStyle w:val="TableBodyLeft"/>
              <w:rPr>
                <w:rFonts w:asciiTheme="minorHAnsi" w:hAnsiTheme="minorHAnsi" w:cstheme="minorHAnsi"/>
                <w:i/>
              </w:rPr>
            </w:pPr>
            <w:r w:rsidRPr="0082720D">
              <w:rPr>
                <w:rFonts w:asciiTheme="minorHAnsi" w:hAnsiTheme="minorHAnsi" w:cstheme="minorHAnsi"/>
                <w:i/>
              </w:rPr>
              <w:t>(Add/delete as many rows as necessary)</w:t>
            </w:r>
          </w:p>
        </w:tc>
        <w:tc>
          <w:tcPr>
            <w:tcW w:w="1518" w:type="dxa"/>
            <w:shd w:val="clear" w:color="auto" w:fill="FFFFFF" w:themeFill="background1"/>
            <w:noWrap/>
          </w:tcPr>
          <w:p w14:paraId="296E7766"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0DE73C7B"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7B07E58A" w14:textId="77777777" w:rsidR="0063262A" w:rsidRPr="0082720D" w:rsidRDefault="0063262A" w:rsidP="0063262A">
            <w:pPr>
              <w:pStyle w:val="TableBodyLeft"/>
              <w:rPr>
                <w:rFonts w:asciiTheme="minorHAnsi" w:hAnsiTheme="minorHAnsi" w:cstheme="minorHAnsi"/>
              </w:rPr>
            </w:pPr>
          </w:p>
        </w:tc>
      </w:tr>
      <w:tr w:rsidR="0063262A" w:rsidRPr="0082720D" w14:paraId="2091C9E4"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20" w:type="dxa"/>
            <w:noWrap/>
            <w:hideMark/>
          </w:tcPr>
          <w:p w14:paraId="3DD83EB7"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Validation studies (at least the first three consecutive production batches)</w:t>
            </w:r>
          </w:p>
          <w:p w14:paraId="2BEAC308"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 xml:space="preserve">or code(s)/version(s) for process validation protocol(s) </w:t>
            </w:r>
          </w:p>
        </w:tc>
        <w:tc>
          <w:tcPr>
            <w:tcW w:w="1518" w:type="dxa"/>
            <w:shd w:val="clear" w:color="auto" w:fill="FFFFFF" w:themeFill="background1"/>
            <w:noWrap/>
          </w:tcPr>
          <w:p w14:paraId="6848C77F" w14:textId="77777777" w:rsidR="0063262A" w:rsidRPr="0082720D" w:rsidRDefault="0063262A" w:rsidP="0063262A">
            <w:pPr>
              <w:pStyle w:val="TableBodyLeft"/>
              <w:rPr>
                <w:rFonts w:asciiTheme="minorHAnsi" w:hAnsiTheme="minorHAnsi" w:cstheme="minorHAnsi"/>
              </w:rPr>
            </w:pPr>
          </w:p>
        </w:tc>
        <w:tc>
          <w:tcPr>
            <w:tcW w:w="1518" w:type="dxa"/>
            <w:shd w:val="clear" w:color="auto" w:fill="FFFFFF" w:themeFill="background1"/>
            <w:noWrap/>
          </w:tcPr>
          <w:p w14:paraId="4B1A38D0" w14:textId="77777777" w:rsidR="0063262A" w:rsidRPr="0082720D" w:rsidRDefault="0063262A" w:rsidP="0063262A">
            <w:pPr>
              <w:pStyle w:val="TableBodyLeft"/>
              <w:rPr>
                <w:rFonts w:asciiTheme="minorHAnsi" w:hAnsiTheme="minorHAnsi" w:cstheme="minorHAnsi"/>
              </w:rPr>
            </w:pPr>
          </w:p>
        </w:tc>
        <w:tc>
          <w:tcPr>
            <w:tcW w:w="1519" w:type="dxa"/>
            <w:shd w:val="clear" w:color="auto" w:fill="FFFFFF" w:themeFill="background1"/>
            <w:noWrap/>
          </w:tcPr>
          <w:p w14:paraId="4802700F" w14:textId="77777777" w:rsidR="0063262A" w:rsidRPr="0082720D" w:rsidRDefault="0063262A" w:rsidP="0063262A">
            <w:pPr>
              <w:pStyle w:val="TableBodyLeft"/>
              <w:rPr>
                <w:rFonts w:asciiTheme="minorHAnsi" w:hAnsiTheme="minorHAnsi" w:cstheme="minorHAnsi"/>
              </w:rPr>
            </w:pPr>
          </w:p>
        </w:tc>
      </w:tr>
    </w:tbl>
    <w:p w14:paraId="13FAEC86" w14:textId="51A79E03" w:rsidR="001500B4" w:rsidRPr="0082720D" w:rsidRDefault="001500B4" w:rsidP="0063262A">
      <w:pPr>
        <w:rPr>
          <w:rFonts w:asciiTheme="minorHAnsi" w:hAnsiTheme="minorHAnsi" w:cstheme="minorHAnsi"/>
          <w:b/>
          <w:bCs/>
          <w:lang w:val="en-CA"/>
        </w:rPr>
      </w:pPr>
    </w:p>
    <w:p w14:paraId="2665BB8C" w14:textId="20B656AC" w:rsidR="007733B8" w:rsidRPr="0082720D" w:rsidRDefault="007733B8" w:rsidP="0063262A">
      <w:pPr>
        <w:rPr>
          <w:rFonts w:asciiTheme="minorHAnsi" w:hAnsiTheme="minorHAnsi" w:cstheme="minorHAnsi"/>
          <w:b/>
          <w:bCs/>
          <w:lang w:val="en-CA"/>
        </w:rPr>
      </w:pPr>
    </w:p>
    <w:p w14:paraId="1F934D0B" w14:textId="77777777" w:rsidR="007733B8" w:rsidRPr="0082720D" w:rsidRDefault="007733B8" w:rsidP="0063262A">
      <w:pPr>
        <w:rPr>
          <w:rFonts w:asciiTheme="minorHAnsi" w:hAnsiTheme="minorHAnsi" w:cstheme="minorHAnsi"/>
          <w:b/>
          <w:bCs/>
          <w:lang w:val="en-CA"/>
        </w:rPr>
      </w:pPr>
    </w:p>
    <w:p w14:paraId="1C50891A" w14:textId="77777777" w:rsidR="0063262A" w:rsidRPr="0082720D" w:rsidRDefault="0063262A" w:rsidP="00B95CE5">
      <w:pPr>
        <w:pStyle w:val="NumberedList"/>
        <w:numPr>
          <w:ilvl w:val="0"/>
          <w:numId w:val="34"/>
        </w:numPr>
        <w:rPr>
          <w:rFonts w:asciiTheme="minorHAnsi" w:hAnsiTheme="minorHAnsi" w:cstheme="minorHAnsi"/>
          <w:b/>
          <w:bCs/>
        </w:rPr>
      </w:pPr>
      <w:r w:rsidRPr="0082720D">
        <w:rPr>
          <w:rFonts w:asciiTheme="minorHAnsi" w:hAnsiTheme="minorHAnsi" w:cstheme="minorHAnsi"/>
          <w:b/>
          <w:bCs/>
        </w:rPr>
        <w:t>Summary of formulations and discussion of any differences:</w:t>
      </w:r>
    </w:p>
    <w:tbl>
      <w:tblPr>
        <w:tblW w:w="0" w:type="auto"/>
        <w:jc w:val="center"/>
        <w:tblLayout w:type="fixed"/>
        <w:tblCellMar>
          <w:left w:w="52" w:type="dxa"/>
          <w:right w:w="52" w:type="dxa"/>
        </w:tblCellMar>
        <w:tblLook w:val="04A0" w:firstRow="1" w:lastRow="0" w:firstColumn="1" w:lastColumn="0" w:noHBand="0" w:noVBand="1"/>
      </w:tblPr>
      <w:tblGrid>
        <w:gridCol w:w="1753"/>
        <w:gridCol w:w="1134"/>
        <w:gridCol w:w="981"/>
        <w:gridCol w:w="907"/>
        <w:gridCol w:w="955"/>
        <w:gridCol w:w="907"/>
        <w:gridCol w:w="955"/>
        <w:gridCol w:w="907"/>
        <w:gridCol w:w="965"/>
      </w:tblGrid>
      <w:tr w:rsidR="0063262A" w:rsidRPr="0082720D" w14:paraId="71A3BDC3" w14:textId="77777777" w:rsidTr="0063262A">
        <w:trPr>
          <w:cantSplit/>
          <w:tblHeader/>
          <w:jc w:val="center"/>
        </w:trPr>
        <w:tc>
          <w:tcPr>
            <w:tcW w:w="1753" w:type="dxa"/>
            <w:vMerge w:val="restart"/>
            <w:tcBorders>
              <w:top w:val="single" w:sz="6" w:space="0" w:color="000000"/>
              <w:left w:val="single" w:sz="6" w:space="0" w:color="000000"/>
              <w:bottom w:val="single" w:sz="12" w:space="0" w:color="000000"/>
              <w:right w:val="nil"/>
            </w:tcBorders>
            <w:shd w:val="pct10" w:color="auto" w:fill="auto"/>
            <w:hideMark/>
          </w:tcPr>
          <w:p w14:paraId="58A87BAB"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Component and quality standard (e.g. NF, BP, Ph.Eur, in-house)</w:t>
            </w:r>
          </w:p>
        </w:tc>
        <w:tc>
          <w:tcPr>
            <w:tcW w:w="7711" w:type="dxa"/>
            <w:gridSpan w:val="8"/>
            <w:tcBorders>
              <w:top w:val="single" w:sz="6" w:space="0" w:color="000000"/>
              <w:left w:val="single" w:sz="6" w:space="0" w:color="000000"/>
              <w:bottom w:val="nil"/>
              <w:right w:val="single" w:sz="6" w:space="0" w:color="000000"/>
            </w:tcBorders>
            <w:shd w:val="pct10" w:color="auto" w:fill="auto"/>
            <w:hideMark/>
          </w:tcPr>
          <w:p w14:paraId="529D2510"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Relevant batches</w:t>
            </w:r>
          </w:p>
        </w:tc>
      </w:tr>
      <w:tr w:rsidR="0063262A" w:rsidRPr="0082720D" w14:paraId="48EA2AF4"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31B3D1B6" w14:textId="77777777" w:rsidR="0063262A" w:rsidRPr="0082720D" w:rsidRDefault="0063262A" w:rsidP="0063262A">
            <w:pPr>
              <w:jc w:val="center"/>
              <w:rPr>
                <w:rFonts w:asciiTheme="minorHAnsi" w:hAnsiTheme="minorHAnsi" w:cstheme="minorHAnsi"/>
                <w:b/>
                <w:sz w:val="18"/>
                <w:szCs w:val="18"/>
              </w:rPr>
            </w:pPr>
          </w:p>
        </w:tc>
        <w:tc>
          <w:tcPr>
            <w:tcW w:w="2115" w:type="dxa"/>
            <w:gridSpan w:val="2"/>
            <w:tcBorders>
              <w:top w:val="single" w:sz="6" w:space="0" w:color="000000"/>
              <w:left w:val="single" w:sz="6" w:space="0" w:color="000000"/>
              <w:bottom w:val="single" w:sz="6" w:space="0" w:color="000000"/>
              <w:right w:val="nil"/>
            </w:tcBorders>
            <w:shd w:val="pct10" w:color="auto" w:fill="auto"/>
            <w:hideMark/>
          </w:tcPr>
          <w:p w14:paraId="5A80EDEF"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1F34DA38"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49A45B81"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pct10" w:color="auto" w:fill="auto"/>
            <w:hideMark/>
          </w:tcPr>
          <w:p w14:paraId="41573071"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Commercial (2.3.P.1)</w:t>
            </w:r>
          </w:p>
        </w:tc>
      </w:tr>
      <w:tr w:rsidR="0063262A" w:rsidRPr="0082720D" w14:paraId="6A4F19A7"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5A7EAC8E" w14:textId="77777777" w:rsidR="0063262A" w:rsidRPr="0082720D" w:rsidRDefault="0063262A" w:rsidP="0063262A">
            <w:pPr>
              <w:jc w:val="center"/>
              <w:rPr>
                <w:rFonts w:asciiTheme="minorHAnsi" w:hAnsiTheme="minorHAnsi" w:cstheme="minorHAnsi"/>
                <w:b/>
                <w:sz w:val="18"/>
                <w:szCs w:val="18"/>
              </w:rPr>
            </w:pPr>
          </w:p>
        </w:tc>
        <w:tc>
          <w:tcPr>
            <w:tcW w:w="2115" w:type="dxa"/>
            <w:gridSpan w:val="2"/>
            <w:tcBorders>
              <w:top w:val="single" w:sz="6" w:space="0" w:color="000000"/>
              <w:left w:val="single" w:sz="6" w:space="0" w:color="000000"/>
              <w:bottom w:val="nil"/>
              <w:right w:val="nil"/>
            </w:tcBorders>
            <w:hideMark/>
          </w:tcPr>
          <w:p w14:paraId="48AE9C3A"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hideMark/>
          </w:tcPr>
          <w:p w14:paraId="6DAC3256"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hideMark/>
          </w:tcPr>
          <w:p w14:paraId="02140236"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&lt;Batch nos. and sizes&gt;</w:t>
            </w:r>
          </w:p>
        </w:tc>
        <w:tc>
          <w:tcPr>
            <w:tcW w:w="1872" w:type="dxa"/>
            <w:gridSpan w:val="2"/>
            <w:tcBorders>
              <w:top w:val="single" w:sz="6" w:space="0" w:color="000000"/>
              <w:left w:val="single" w:sz="6" w:space="0" w:color="000000"/>
              <w:bottom w:val="nil"/>
              <w:right w:val="single" w:sz="6" w:space="0" w:color="000000"/>
            </w:tcBorders>
            <w:hideMark/>
          </w:tcPr>
          <w:p w14:paraId="54A5738F"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&lt;Batch nos. and sizes&gt;</w:t>
            </w:r>
          </w:p>
        </w:tc>
      </w:tr>
      <w:tr w:rsidR="0063262A" w:rsidRPr="0082720D" w14:paraId="32E0DB85" w14:textId="77777777" w:rsidTr="001500B4">
        <w:trPr>
          <w:cantSplit/>
          <w:tblHeader/>
          <w:jc w:val="center"/>
        </w:trPr>
        <w:tc>
          <w:tcPr>
            <w:tcW w:w="1753" w:type="dxa"/>
            <w:vMerge/>
            <w:tcBorders>
              <w:top w:val="single" w:sz="6" w:space="0" w:color="000000"/>
              <w:left w:val="single" w:sz="6" w:space="0" w:color="000000"/>
              <w:bottom w:val="single" w:sz="12" w:space="0" w:color="000000"/>
              <w:right w:val="nil"/>
            </w:tcBorders>
            <w:vAlign w:val="center"/>
            <w:hideMark/>
          </w:tcPr>
          <w:p w14:paraId="7798114D" w14:textId="77777777" w:rsidR="0063262A" w:rsidRPr="0082720D" w:rsidRDefault="0063262A" w:rsidP="0063262A">
            <w:pPr>
              <w:jc w:val="center"/>
              <w:rPr>
                <w:rFonts w:asciiTheme="minorHAnsi" w:hAnsiTheme="minorHAnsi" w:cstheme="minorHAnsi"/>
                <w:b/>
                <w:sz w:val="18"/>
                <w:szCs w:val="18"/>
              </w:rPr>
            </w:pPr>
          </w:p>
        </w:tc>
        <w:tc>
          <w:tcPr>
            <w:tcW w:w="1134" w:type="dxa"/>
            <w:tcBorders>
              <w:top w:val="single" w:sz="6" w:space="0" w:color="000000"/>
              <w:left w:val="single" w:sz="6" w:space="0" w:color="000000"/>
              <w:bottom w:val="single" w:sz="12" w:space="0" w:color="000000"/>
              <w:right w:val="nil"/>
            </w:tcBorders>
            <w:shd w:val="pct10" w:color="auto" w:fill="auto"/>
            <w:hideMark/>
          </w:tcPr>
          <w:p w14:paraId="1FDCBDEC"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Theor.</w:t>
            </w:r>
          </w:p>
          <w:p w14:paraId="726EBF74"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quantity per batch</w:t>
            </w:r>
          </w:p>
        </w:tc>
        <w:tc>
          <w:tcPr>
            <w:tcW w:w="981" w:type="dxa"/>
            <w:tcBorders>
              <w:top w:val="single" w:sz="6" w:space="0" w:color="000000"/>
              <w:left w:val="single" w:sz="6" w:space="0" w:color="000000"/>
              <w:bottom w:val="single" w:sz="12" w:space="0" w:color="000000"/>
              <w:right w:val="nil"/>
            </w:tcBorders>
            <w:shd w:val="pct10" w:color="auto" w:fill="auto"/>
            <w:hideMark/>
          </w:tcPr>
          <w:p w14:paraId="1DB3B23D"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hideMark/>
          </w:tcPr>
          <w:p w14:paraId="11C9939F"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Theor.</w:t>
            </w:r>
          </w:p>
          <w:p w14:paraId="7D30FCD8"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hideMark/>
          </w:tcPr>
          <w:p w14:paraId="5B60F29D"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hideMark/>
          </w:tcPr>
          <w:p w14:paraId="31484C86"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Theor.</w:t>
            </w:r>
          </w:p>
          <w:p w14:paraId="3DAC8234"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hideMark/>
          </w:tcPr>
          <w:p w14:paraId="1E0BD059"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w:t>
            </w:r>
          </w:p>
        </w:tc>
        <w:tc>
          <w:tcPr>
            <w:tcW w:w="907" w:type="dxa"/>
            <w:tcBorders>
              <w:top w:val="single" w:sz="6" w:space="0" w:color="000000"/>
              <w:left w:val="single" w:sz="6" w:space="0" w:color="000000"/>
              <w:bottom w:val="single" w:sz="12" w:space="0" w:color="000000"/>
              <w:right w:val="nil"/>
            </w:tcBorders>
            <w:shd w:val="pct10" w:color="auto" w:fill="auto"/>
            <w:hideMark/>
          </w:tcPr>
          <w:p w14:paraId="46449670"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Theor.</w:t>
            </w:r>
          </w:p>
          <w:p w14:paraId="504C11B1"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quantity per batch</w:t>
            </w:r>
          </w:p>
        </w:tc>
        <w:tc>
          <w:tcPr>
            <w:tcW w:w="965" w:type="dxa"/>
            <w:tcBorders>
              <w:top w:val="single" w:sz="6" w:space="0" w:color="000000"/>
              <w:left w:val="single" w:sz="6" w:space="0" w:color="000000"/>
              <w:bottom w:val="single" w:sz="12" w:space="0" w:color="000000"/>
              <w:right w:val="single" w:sz="6" w:space="0" w:color="000000"/>
            </w:tcBorders>
            <w:shd w:val="pct10" w:color="auto" w:fill="auto"/>
            <w:hideMark/>
          </w:tcPr>
          <w:p w14:paraId="114F8653" w14:textId="77777777" w:rsidR="0063262A" w:rsidRPr="0082720D" w:rsidRDefault="0063262A" w:rsidP="0063262A">
            <w:pPr>
              <w:jc w:val="center"/>
              <w:rPr>
                <w:rFonts w:asciiTheme="minorHAnsi" w:hAnsiTheme="minorHAnsi" w:cstheme="minorHAnsi"/>
                <w:b/>
                <w:sz w:val="18"/>
                <w:szCs w:val="18"/>
              </w:rPr>
            </w:pPr>
            <w:r w:rsidRPr="0082720D">
              <w:rPr>
                <w:rFonts w:asciiTheme="minorHAnsi" w:hAnsiTheme="minorHAnsi" w:cstheme="minorHAnsi"/>
                <w:b/>
                <w:sz w:val="18"/>
                <w:szCs w:val="18"/>
              </w:rPr>
              <w:t>%</w:t>
            </w:r>
          </w:p>
        </w:tc>
      </w:tr>
      <w:tr w:rsidR="0063262A" w:rsidRPr="0082720D" w14:paraId="2B8A9ADA" w14:textId="77777777" w:rsidTr="0063262A">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hideMark/>
          </w:tcPr>
          <w:p w14:paraId="77524E16" w14:textId="77777777" w:rsidR="0063262A" w:rsidRPr="0082720D" w:rsidRDefault="0063262A" w:rsidP="0063262A">
            <w:pPr>
              <w:rPr>
                <w:rFonts w:asciiTheme="minorHAnsi" w:hAnsiTheme="minorHAnsi" w:cstheme="minorHAnsi"/>
                <w:sz w:val="18"/>
                <w:szCs w:val="18"/>
              </w:rPr>
            </w:pPr>
            <w:r w:rsidRPr="0082720D">
              <w:rPr>
                <w:rFonts w:asciiTheme="minorHAnsi" w:hAnsiTheme="minorHAnsi" w:cstheme="minorHAnsi"/>
                <w:sz w:val="18"/>
                <w:szCs w:val="18"/>
              </w:rPr>
              <w:t>&lt;complete with appropriate title e.g. Core tablet, Contents of capsule, Powder for injection&gt;</w:t>
            </w:r>
          </w:p>
        </w:tc>
      </w:tr>
      <w:tr w:rsidR="0063262A" w:rsidRPr="0082720D" w14:paraId="04F9D897"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7F637695" w14:textId="77777777" w:rsidR="0063262A" w:rsidRPr="0082720D" w:rsidRDefault="0063262A" w:rsidP="0063262A">
            <w:pPr>
              <w:rPr>
                <w:rFonts w:asciiTheme="minorHAnsi" w:hAnsiTheme="minorHAnsi" w:cstheme="minorHAnsi"/>
                <w:sz w:val="18"/>
                <w:szCs w:val="18"/>
              </w:rPr>
            </w:pPr>
          </w:p>
        </w:tc>
        <w:tc>
          <w:tcPr>
            <w:tcW w:w="1134" w:type="dxa"/>
            <w:tcBorders>
              <w:top w:val="single" w:sz="6" w:space="0" w:color="000000"/>
              <w:left w:val="single" w:sz="6" w:space="0" w:color="000000"/>
              <w:bottom w:val="single" w:sz="6" w:space="0" w:color="000000"/>
              <w:right w:val="nil"/>
            </w:tcBorders>
          </w:tcPr>
          <w:p w14:paraId="25C926B8"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6" w:space="0" w:color="000000"/>
              <w:right w:val="nil"/>
            </w:tcBorders>
          </w:tcPr>
          <w:p w14:paraId="30DF2C99"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7CBEB58E"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3B480FD5"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569432F9"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0E745712"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nil"/>
            </w:tcBorders>
          </w:tcPr>
          <w:p w14:paraId="203D1480"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62482680" w14:textId="77777777" w:rsidR="0063262A" w:rsidRPr="0082720D" w:rsidRDefault="0063262A" w:rsidP="0063262A">
            <w:pPr>
              <w:rPr>
                <w:rFonts w:asciiTheme="minorHAnsi" w:hAnsiTheme="minorHAnsi" w:cstheme="minorHAnsi"/>
                <w:sz w:val="18"/>
                <w:szCs w:val="18"/>
              </w:rPr>
            </w:pPr>
          </w:p>
        </w:tc>
      </w:tr>
      <w:tr w:rsidR="0063262A" w:rsidRPr="0082720D" w14:paraId="654CE4A0"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7FF6D565" w14:textId="77777777" w:rsidR="0063262A" w:rsidRPr="0082720D" w:rsidRDefault="0063262A" w:rsidP="0063262A">
            <w:pPr>
              <w:rPr>
                <w:rFonts w:asciiTheme="minorHAnsi" w:hAnsiTheme="minorHAnsi" w:cstheme="minorHAnsi"/>
                <w:sz w:val="18"/>
                <w:szCs w:val="18"/>
              </w:rPr>
            </w:pPr>
          </w:p>
        </w:tc>
        <w:tc>
          <w:tcPr>
            <w:tcW w:w="1134" w:type="dxa"/>
            <w:tcBorders>
              <w:top w:val="single" w:sz="6" w:space="0" w:color="000000"/>
              <w:left w:val="single" w:sz="6" w:space="0" w:color="000000"/>
              <w:bottom w:val="single" w:sz="6" w:space="0" w:color="000000"/>
              <w:right w:val="nil"/>
            </w:tcBorders>
          </w:tcPr>
          <w:p w14:paraId="3B657AE7"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6" w:space="0" w:color="000000"/>
              <w:right w:val="nil"/>
            </w:tcBorders>
          </w:tcPr>
          <w:p w14:paraId="3F28C975"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1AC569AB"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227388A2"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54D7B94"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88AB69B"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nil"/>
            </w:tcBorders>
          </w:tcPr>
          <w:p w14:paraId="0C8C29FC"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78335B92" w14:textId="77777777" w:rsidR="0063262A" w:rsidRPr="0082720D" w:rsidRDefault="0063262A" w:rsidP="0063262A">
            <w:pPr>
              <w:rPr>
                <w:rFonts w:asciiTheme="minorHAnsi" w:hAnsiTheme="minorHAnsi" w:cstheme="minorHAnsi"/>
                <w:sz w:val="18"/>
                <w:szCs w:val="18"/>
              </w:rPr>
            </w:pPr>
          </w:p>
        </w:tc>
      </w:tr>
      <w:tr w:rsidR="0063262A" w:rsidRPr="0082720D" w14:paraId="2BF5E152" w14:textId="77777777" w:rsidTr="0063262A">
        <w:trPr>
          <w:cantSplit/>
          <w:jc w:val="center"/>
        </w:trPr>
        <w:tc>
          <w:tcPr>
            <w:tcW w:w="1753" w:type="dxa"/>
            <w:tcBorders>
              <w:top w:val="single" w:sz="6" w:space="0" w:color="000000"/>
              <w:left w:val="single" w:sz="6" w:space="0" w:color="000000"/>
              <w:bottom w:val="single" w:sz="6" w:space="0" w:color="000000"/>
              <w:right w:val="nil"/>
            </w:tcBorders>
            <w:hideMark/>
          </w:tcPr>
          <w:p w14:paraId="51EBC03D" w14:textId="77777777" w:rsidR="0063262A" w:rsidRPr="0082720D" w:rsidRDefault="0063262A" w:rsidP="0063262A">
            <w:pPr>
              <w:rPr>
                <w:rFonts w:asciiTheme="minorHAnsi" w:hAnsiTheme="minorHAnsi" w:cstheme="minorHAnsi"/>
                <w:sz w:val="18"/>
                <w:szCs w:val="18"/>
              </w:rPr>
            </w:pPr>
            <w:r w:rsidRPr="0082720D">
              <w:rPr>
                <w:rFonts w:asciiTheme="minorHAnsi" w:hAnsiTheme="minorHAnsi" w:cstheme="minorHAnsi"/>
                <w:sz w:val="18"/>
                <w:szCs w:val="18"/>
              </w:rPr>
              <w:t>Subtotal 1</w:t>
            </w:r>
          </w:p>
        </w:tc>
        <w:tc>
          <w:tcPr>
            <w:tcW w:w="1134" w:type="dxa"/>
            <w:tcBorders>
              <w:top w:val="single" w:sz="6" w:space="0" w:color="000000"/>
              <w:left w:val="single" w:sz="6" w:space="0" w:color="000000"/>
              <w:bottom w:val="single" w:sz="6" w:space="0" w:color="000000"/>
              <w:right w:val="nil"/>
            </w:tcBorders>
          </w:tcPr>
          <w:p w14:paraId="5C3AD680"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6" w:space="0" w:color="000000"/>
              <w:right w:val="nil"/>
            </w:tcBorders>
          </w:tcPr>
          <w:p w14:paraId="5843CD62"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3C2AFD1F"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583D63E7"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62E865C"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01E5516A"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nil"/>
            </w:tcBorders>
          </w:tcPr>
          <w:p w14:paraId="557108C1"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6C69A543" w14:textId="77777777" w:rsidR="0063262A" w:rsidRPr="0082720D" w:rsidRDefault="0063262A" w:rsidP="0063262A">
            <w:pPr>
              <w:rPr>
                <w:rFonts w:asciiTheme="minorHAnsi" w:hAnsiTheme="minorHAnsi" w:cstheme="minorHAnsi"/>
                <w:sz w:val="18"/>
                <w:szCs w:val="18"/>
              </w:rPr>
            </w:pPr>
          </w:p>
        </w:tc>
      </w:tr>
      <w:tr w:rsidR="0063262A" w:rsidRPr="0082720D" w14:paraId="141FC627" w14:textId="77777777" w:rsidTr="0063262A">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hideMark/>
          </w:tcPr>
          <w:p w14:paraId="12D1C283" w14:textId="77777777" w:rsidR="0063262A" w:rsidRPr="0082720D" w:rsidRDefault="0063262A" w:rsidP="0063262A">
            <w:pPr>
              <w:rPr>
                <w:rFonts w:asciiTheme="minorHAnsi" w:hAnsiTheme="minorHAnsi" w:cstheme="minorHAnsi"/>
                <w:sz w:val="18"/>
                <w:szCs w:val="18"/>
              </w:rPr>
            </w:pPr>
            <w:r w:rsidRPr="0082720D">
              <w:rPr>
                <w:rFonts w:asciiTheme="minorHAnsi" w:hAnsiTheme="minorHAnsi" w:cstheme="minorHAnsi"/>
                <w:sz w:val="18"/>
                <w:szCs w:val="18"/>
              </w:rPr>
              <w:t>&lt;complete with appropriate title e.g. Film-coating &gt;</w:t>
            </w:r>
          </w:p>
        </w:tc>
      </w:tr>
      <w:tr w:rsidR="0063262A" w:rsidRPr="0082720D" w14:paraId="2258425D"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2201803D" w14:textId="77777777" w:rsidR="0063262A" w:rsidRPr="0082720D" w:rsidRDefault="0063262A" w:rsidP="0063262A">
            <w:pPr>
              <w:rPr>
                <w:rFonts w:asciiTheme="minorHAnsi" w:hAnsiTheme="minorHAnsi" w:cstheme="minorHAnsi"/>
                <w:sz w:val="18"/>
                <w:szCs w:val="18"/>
              </w:rPr>
            </w:pPr>
          </w:p>
        </w:tc>
        <w:tc>
          <w:tcPr>
            <w:tcW w:w="1134" w:type="dxa"/>
            <w:tcBorders>
              <w:top w:val="single" w:sz="6" w:space="0" w:color="000000"/>
              <w:left w:val="single" w:sz="6" w:space="0" w:color="000000"/>
              <w:bottom w:val="single" w:sz="6" w:space="0" w:color="000000"/>
              <w:right w:val="nil"/>
            </w:tcBorders>
          </w:tcPr>
          <w:p w14:paraId="2EA1753C"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6" w:space="0" w:color="000000"/>
              <w:right w:val="nil"/>
            </w:tcBorders>
          </w:tcPr>
          <w:p w14:paraId="031B46CF"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87815AB"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E409E1"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645BD587"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321B7F40"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nil"/>
            </w:tcBorders>
          </w:tcPr>
          <w:p w14:paraId="63ED809B"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296BA9A7" w14:textId="77777777" w:rsidR="0063262A" w:rsidRPr="0082720D" w:rsidRDefault="0063262A" w:rsidP="0063262A">
            <w:pPr>
              <w:rPr>
                <w:rFonts w:asciiTheme="minorHAnsi" w:hAnsiTheme="minorHAnsi" w:cstheme="minorHAnsi"/>
                <w:sz w:val="18"/>
                <w:szCs w:val="18"/>
              </w:rPr>
            </w:pPr>
          </w:p>
        </w:tc>
      </w:tr>
      <w:tr w:rsidR="0063262A" w:rsidRPr="0082720D" w14:paraId="019598E7" w14:textId="77777777" w:rsidTr="0063262A">
        <w:trPr>
          <w:cantSplit/>
          <w:jc w:val="center"/>
        </w:trPr>
        <w:tc>
          <w:tcPr>
            <w:tcW w:w="1753" w:type="dxa"/>
            <w:tcBorders>
              <w:top w:val="single" w:sz="6" w:space="0" w:color="000000"/>
              <w:left w:val="single" w:sz="6" w:space="0" w:color="000000"/>
              <w:bottom w:val="single" w:sz="6" w:space="0" w:color="000000"/>
              <w:right w:val="nil"/>
            </w:tcBorders>
          </w:tcPr>
          <w:p w14:paraId="2EF6A355" w14:textId="77777777" w:rsidR="0063262A" w:rsidRPr="0082720D" w:rsidRDefault="0063262A" w:rsidP="0063262A">
            <w:pPr>
              <w:rPr>
                <w:rFonts w:asciiTheme="minorHAnsi" w:hAnsiTheme="minorHAnsi" w:cstheme="minorHAnsi"/>
                <w:sz w:val="18"/>
                <w:szCs w:val="18"/>
              </w:rPr>
            </w:pPr>
          </w:p>
        </w:tc>
        <w:tc>
          <w:tcPr>
            <w:tcW w:w="1134" w:type="dxa"/>
            <w:tcBorders>
              <w:top w:val="single" w:sz="6" w:space="0" w:color="000000"/>
              <w:left w:val="single" w:sz="6" w:space="0" w:color="000000"/>
              <w:bottom w:val="single" w:sz="6" w:space="0" w:color="000000"/>
              <w:right w:val="nil"/>
            </w:tcBorders>
          </w:tcPr>
          <w:p w14:paraId="46E4BA89"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6" w:space="0" w:color="000000"/>
              <w:right w:val="nil"/>
            </w:tcBorders>
          </w:tcPr>
          <w:p w14:paraId="4FD4FE9F"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39390655"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5BB4CC49"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20DEB74"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2B0EA04D"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6" w:space="0" w:color="000000"/>
              <w:right w:val="nil"/>
            </w:tcBorders>
          </w:tcPr>
          <w:p w14:paraId="6B2877AC"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0A83E930" w14:textId="77777777" w:rsidR="0063262A" w:rsidRPr="0082720D" w:rsidRDefault="0063262A" w:rsidP="0063262A">
            <w:pPr>
              <w:rPr>
                <w:rFonts w:asciiTheme="minorHAnsi" w:hAnsiTheme="minorHAnsi" w:cstheme="minorHAnsi"/>
                <w:sz w:val="18"/>
                <w:szCs w:val="18"/>
              </w:rPr>
            </w:pPr>
          </w:p>
        </w:tc>
      </w:tr>
      <w:tr w:rsidR="0063262A" w:rsidRPr="0082720D" w14:paraId="1A4DDC47" w14:textId="77777777" w:rsidTr="0063262A">
        <w:trPr>
          <w:cantSplit/>
          <w:jc w:val="center"/>
        </w:trPr>
        <w:tc>
          <w:tcPr>
            <w:tcW w:w="1753" w:type="dxa"/>
            <w:tcBorders>
              <w:top w:val="single" w:sz="6" w:space="0" w:color="000000"/>
              <w:left w:val="single" w:sz="6" w:space="0" w:color="000000"/>
              <w:bottom w:val="single" w:sz="12" w:space="0" w:color="000000"/>
              <w:right w:val="nil"/>
            </w:tcBorders>
            <w:hideMark/>
          </w:tcPr>
          <w:p w14:paraId="63178DD0" w14:textId="77777777" w:rsidR="0063262A" w:rsidRPr="0082720D" w:rsidRDefault="0063262A" w:rsidP="0063262A">
            <w:pPr>
              <w:rPr>
                <w:rFonts w:asciiTheme="minorHAnsi" w:hAnsiTheme="minorHAnsi" w:cstheme="minorHAnsi"/>
                <w:sz w:val="18"/>
                <w:szCs w:val="18"/>
              </w:rPr>
            </w:pPr>
            <w:r w:rsidRPr="0082720D">
              <w:rPr>
                <w:rFonts w:asciiTheme="minorHAnsi" w:hAnsiTheme="minorHAnsi" w:cstheme="minorHAnsi"/>
                <w:sz w:val="18"/>
                <w:szCs w:val="18"/>
              </w:rPr>
              <w:t>Subtotal 2</w:t>
            </w:r>
          </w:p>
        </w:tc>
        <w:tc>
          <w:tcPr>
            <w:tcW w:w="1134" w:type="dxa"/>
            <w:tcBorders>
              <w:top w:val="single" w:sz="6" w:space="0" w:color="000000"/>
              <w:left w:val="single" w:sz="6" w:space="0" w:color="000000"/>
              <w:bottom w:val="single" w:sz="12" w:space="0" w:color="000000"/>
              <w:right w:val="nil"/>
            </w:tcBorders>
          </w:tcPr>
          <w:p w14:paraId="19A851BD" w14:textId="77777777" w:rsidR="0063262A" w:rsidRPr="0082720D" w:rsidRDefault="0063262A" w:rsidP="0063262A">
            <w:pPr>
              <w:rPr>
                <w:rFonts w:asciiTheme="minorHAnsi" w:hAnsiTheme="minorHAnsi" w:cstheme="minorHAnsi"/>
                <w:sz w:val="18"/>
                <w:szCs w:val="18"/>
              </w:rPr>
            </w:pPr>
          </w:p>
        </w:tc>
        <w:tc>
          <w:tcPr>
            <w:tcW w:w="981" w:type="dxa"/>
            <w:tcBorders>
              <w:top w:val="single" w:sz="6" w:space="0" w:color="000000"/>
              <w:left w:val="single" w:sz="6" w:space="0" w:color="000000"/>
              <w:bottom w:val="single" w:sz="12" w:space="0" w:color="000000"/>
              <w:right w:val="nil"/>
            </w:tcBorders>
          </w:tcPr>
          <w:p w14:paraId="69547130"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67871ABF"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451A0932"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12DFAE04" w14:textId="77777777" w:rsidR="0063262A" w:rsidRPr="0082720D" w:rsidRDefault="0063262A" w:rsidP="0063262A">
            <w:pPr>
              <w:rPr>
                <w:rFonts w:asciiTheme="minorHAnsi" w:hAnsiTheme="minorHAnsi" w:cstheme="minorHAnsi"/>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2A2383AE" w14:textId="77777777" w:rsidR="0063262A" w:rsidRPr="0082720D" w:rsidRDefault="0063262A" w:rsidP="0063262A">
            <w:pPr>
              <w:rPr>
                <w:rFonts w:asciiTheme="minorHAnsi" w:hAnsiTheme="minorHAnsi" w:cstheme="minorHAnsi"/>
                <w:sz w:val="18"/>
                <w:szCs w:val="18"/>
              </w:rPr>
            </w:pPr>
          </w:p>
        </w:tc>
        <w:tc>
          <w:tcPr>
            <w:tcW w:w="907" w:type="dxa"/>
            <w:tcBorders>
              <w:top w:val="single" w:sz="6" w:space="0" w:color="000000"/>
              <w:left w:val="single" w:sz="6" w:space="0" w:color="000000"/>
              <w:bottom w:val="single" w:sz="12" w:space="0" w:color="000000"/>
              <w:right w:val="nil"/>
            </w:tcBorders>
          </w:tcPr>
          <w:p w14:paraId="2F7F74D7" w14:textId="77777777" w:rsidR="0063262A" w:rsidRPr="0082720D" w:rsidRDefault="0063262A" w:rsidP="0063262A">
            <w:pPr>
              <w:rPr>
                <w:rFonts w:asciiTheme="minorHAnsi" w:hAnsiTheme="minorHAnsi" w:cstheme="minorHAnsi"/>
                <w:sz w:val="18"/>
                <w:szCs w:val="18"/>
              </w:rPr>
            </w:pPr>
          </w:p>
        </w:tc>
        <w:tc>
          <w:tcPr>
            <w:tcW w:w="965" w:type="dxa"/>
            <w:tcBorders>
              <w:top w:val="single" w:sz="6" w:space="0" w:color="000000"/>
              <w:left w:val="single" w:sz="6" w:space="0" w:color="000000"/>
              <w:bottom w:val="single" w:sz="12" w:space="0" w:color="000000"/>
              <w:right w:val="single" w:sz="6" w:space="0" w:color="000000"/>
            </w:tcBorders>
          </w:tcPr>
          <w:p w14:paraId="47B232A6" w14:textId="77777777" w:rsidR="0063262A" w:rsidRPr="0082720D" w:rsidRDefault="0063262A" w:rsidP="0063262A">
            <w:pPr>
              <w:rPr>
                <w:rFonts w:asciiTheme="minorHAnsi" w:hAnsiTheme="minorHAnsi" w:cstheme="minorHAnsi"/>
                <w:sz w:val="18"/>
                <w:szCs w:val="18"/>
              </w:rPr>
            </w:pPr>
          </w:p>
        </w:tc>
      </w:tr>
      <w:tr w:rsidR="0063262A" w:rsidRPr="0082720D" w14:paraId="6B0D7B71" w14:textId="77777777" w:rsidTr="0063262A">
        <w:trPr>
          <w:cantSplit/>
          <w:jc w:val="center"/>
        </w:trPr>
        <w:tc>
          <w:tcPr>
            <w:tcW w:w="1753" w:type="dxa"/>
            <w:tcBorders>
              <w:top w:val="single" w:sz="12" w:space="0" w:color="000000"/>
              <w:left w:val="single" w:sz="6" w:space="0" w:color="000000"/>
              <w:bottom w:val="single" w:sz="6" w:space="0" w:color="000000"/>
              <w:right w:val="nil"/>
            </w:tcBorders>
            <w:shd w:val="pct10" w:color="auto" w:fill="auto"/>
            <w:hideMark/>
          </w:tcPr>
          <w:p w14:paraId="38085EB1" w14:textId="77777777" w:rsidR="0063262A" w:rsidRPr="0082720D" w:rsidRDefault="0063262A" w:rsidP="0063262A">
            <w:pPr>
              <w:rPr>
                <w:rFonts w:asciiTheme="minorHAnsi" w:hAnsiTheme="minorHAnsi" w:cstheme="minorHAnsi"/>
                <w:sz w:val="18"/>
                <w:szCs w:val="18"/>
              </w:rPr>
            </w:pPr>
            <w:r w:rsidRPr="0082720D">
              <w:rPr>
                <w:rFonts w:asciiTheme="minorHAnsi" w:hAnsiTheme="minorHAnsi" w:cstheme="minorHAnsi"/>
                <w:sz w:val="18"/>
                <w:szCs w:val="18"/>
              </w:rPr>
              <w:t>Total</w:t>
            </w:r>
          </w:p>
        </w:tc>
        <w:tc>
          <w:tcPr>
            <w:tcW w:w="1134" w:type="dxa"/>
            <w:tcBorders>
              <w:top w:val="single" w:sz="12" w:space="0" w:color="000000"/>
              <w:left w:val="single" w:sz="6" w:space="0" w:color="000000"/>
              <w:bottom w:val="single" w:sz="6" w:space="0" w:color="000000"/>
              <w:right w:val="nil"/>
            </w:tcBorders>
          </w:tcPr>
          <w:p w14:paraId="34259068" w14:textId="77777777" w:rsidR="0063262A" w:rsidRPr="0082720D" w:rsidRDefault="0063262A" w:rsidP="0063262A">
            <w:pPr>
              <w:rPr>
                <w:rFonts w:asciiTheme="minorHAnsi" w:hAnsiTheme="minorHAnsi" w:cstheme="minorHAnsi"/>
                <w:sz w:val="18"/>
                <w:szCs w:val="18"/>
              </w:rPr>
            </w:pPr>
          </w:p>
        </w:tc>
        <w:tc>
          <w:tcPr>
            <w:tcW w:w="981" w:type="dxa"/>
            <w:tcBorders>
              <w:top w:val="single" w:sz="12" w:space="0" w:color="000000"/>
              <w:left w:val="single" w:sz="6" w:space="0" w:color="000000"/>
              <w:bottom w:val="single" w:sz="6" w:space="0" w:color="000000"/>
              <w:right w:val="nil"/>
            </w:tcBorders>
          </w:tcPr>
          <w:p w14:paraId="2021B309" w14:textId="77777777" w:rsidR="0063262A" w:rsidRPr="0082720D" w:rsidRDefault="0063262A" w:rsidP="0063262A">
            <w:pPr>
              <w:rPr>
                <w:rFonts w:asciiTheme="minorHAnsi" w:hAnsiTheme="minorHAnsi" w:cstheme="minorHAnsi"/>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47DE1E29" w14:textId="77777777" w:rsidR="0063262A" w:rsidRPr="0082720D" w:rsidRDefault="0063262A" w:rsidP="0063262A">
            <w:pPr>
              <w:rPr>
                <w:rFonts w:asciiTheme="minorHAnsi" w:hAnsiTheme="minorHAnsi" w:cstheme="minorHAnsi"/>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2F37E615" w14:textId="77777777" w:rsidR="0063262A" w:rsidRPr="0082720D" w:rsidRDefault="0063262A" w:rsidP="0063262A">
            <w:pPr>
              <w:rPr>
                <w:rFonts w:asciiTheme="minorHAnsi" w:hAnsiTheme="minorHAnsi" w:cstheme="minorHAnsi"/>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0E828FA5" w14:textId="77777777" w:rsidR="0063262A" w:rsidRPr="0082720D" w:rsidRDefault="0063262A" w:rsidP="0063262A">
            <w:pPr>
              <w:rPr>
                <w:rFonts w:asciiTheme="minorHAnsi" w:hAnsiTheme="minorHAnsi" w:cstheme="minorHAnsi"/>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41CD6284" w14:textId="77777777" w:rsidR="0063262A" w:rsidRPr="0082720D" w:rsidRDefault="0063262A" w:rsidP="0063262A">
            <w:pPr>
              <w:rPr>
                <w:rFonts w:asciiTheme="minorHAnsi" w:hAnsiTheme="minorHAnsi" w:cstheme="minorHAnsi"/>
                <w:sz w:val="18"/>
                <w:szCs w:val="18"/>
              </w:rPr>
            </w:pPr>
          </w:p>
        </w:tc>
        <w:tc>
          <w:tcPr>
            <w:tcW w:w="907" w:type="dxa"/>
            <w:tcBorders>
              <w:top w:val="single" w:sz="12" w:space="0" w:color="000000"/>
              <w:left w:val="single" w:sz="6" w:space="0" w:color="000000"/>
              <w:bottom w:val="single" w:sz="6" w:space="0" w:color="000000"/>
              <w:right w:val="nil"/>
            </w:tcBorders>
          </w:tcPr>
          <w:p w14:paraId="7F4936EB" w14:textId="77777777" w:rsidR="0063262A" w:rsidRPr="0082720D" w:rsidRDefault="0063262A" w:rsidP="0063262A">
            <w:pPr>
              <w:rPr>
                <w:rFonts w:asciiTheme="minorHAnsi" w:hAnsiTheme="minorHAnsi" w:cstheme="minorHAnsi"/>
                <w:sz w:val="18"/>
                <w:szCs w:val="18"/>
              </w:rPr>
            </w:pPr>
          </w:p>
        </w:tc>
        <w:tc>
          <w:tcPr>
            <w:tcW w:w="965" w:type="dxa"/>
            <w:tcBorders>
              <w:top w:val="single" w:sz="12" w:space="0" w:color="000000"/>
              <w:left w:val="single" w:sz="6" w:space="0" w:color="000000"/>
              <w:bottom w:val="single" w:sz="6" w:space="0" w:color="000000"/>
              <w:right w:val="single" w:sz="6" w:space="0" w:color="000000"/>
            </w:tcBorders>
          </w:tcPr>
          <w:p w14:paraId="36CCD4D3" w14:textId="77777777" w:rsidR="0063262A" w:rsidRPr="0082720D" w:rsidRDefault="0063262A" w:rsidP="0063262A">
            <w:pPr>
              <w:rPr>
                <w:rFonts w:asciiTheme="minorHAnsi" w:hAnsiTheme="minorHAnsi" w:cstheme="minorHAnsi"/>
                <w:sz w:val="18"/>
                <w:szCs w:val="18"/>
              </w:rPr>
            </w:pPr>
          </w:p>
        </w:tc>
      </w:tr>
    </w:tbl>
    <w:p w14:paraId="7F458141" w14:textId="77777777" w:rsidR="0063262A" w:rsidRPr="0082720D" w:rsidRDefault="0063262A" w:rsidP="0063262A">
      <w:pPr>
        <w:rPr>
          <w:rFonts w:asciiTheme="minorHAnsi" w:hAnsiTheme="minorHAnsi" w:cstheme="minorHAnsi"/>
          <w:b/>
          <w:bCs/>
          <w:lang w:val="en-CA"/>
        </w:rPr>
      </w:pPr>
    </w:p>
    <w:p w14:paraId="287C8756" w14:textId="77777777" w:rsidR="0063262A" w:rsidRPr="0082720D" w:rsidRDefault="0063262A" w:rsidP="00B95CE5">
      <w:pPr>
        <w:pStyle w:val="NumberedList"/>
        <w:numPr>
          <w:ilvl w:val="0"/>
          <w:numId w:val="37"/>
        </w:numPr>
        <w:ind w:left="1440" w:hanging="720"/>
        <w:rPr>
          <w:rFonts w:asciiTheme="minorHAnsi" w:hAnsiTheme="minorHAnsi" w:cstheme="minorHAnsi"/>
          <w:b/>
          <w:bCs/>
        </w:rPr>
      </w:pPr>
      <w:r w:rsidRPr="0082720D">
        <w:rPr>
          <w:rFonts w:asciiTheme="minorHAnsi" w:hAnsiTheme="minorHAnsi" w:cstheme="minorHAnsi"/>
          <w:b/>
          <w:bCs/>
        </w:rPr>
        <w:t xml:space="preserve">Description of batches used in the comparative </w:t>
      </w:r>
      <w:r w:rsidRPr="0082720D">
        <w:rPr>
          <w:rFonts w:asciiTheme="minorHAnsi" w:hAnsiTheme="minorHAnsi" w:cstheme="minorHAnsi"/>
          <w:b/>
          <w:bCs/>
          <w:i/>
        </w:rPr>
        <w:t>in vitro</w:t>
      </w:r>
      <w:r w:rsidRPr="0082720D">
        <w:rPr>
          <w:rFonts w:asciiTheme="minorHAnsi" w:hAnsiTheme="minorHAnsi" w:cstheme="minorHAnsi"/>
          <w:b/>
          <w:bCs/>
        </w:rPr>
        <w:t xml:space="preserve"> studies (e.g. dissolution) and in the </w:t>
      </w:r>
      <w:r w:rsidRPr="0082720D">
        <w:rPr>
          <w:rFonts w:asciiTheme="minorHAnsi" w:hAnsiTheme="minorHAnsi" w:cstheme="minorHAnsi"/>
          <w:b/>
          <w:bCs/>
          <w:i/>
        </w:rPr>
        <w:t>in vivo</w:t>
      </w:r>
      <w:r w:rsidRPr="0082720D">
        <w:rPr>
          <w:rFonts w:asciiTheme="minorHAnsi" w:hAnsiTheme="minorHAnsi" w:cstheme="minorHAnsi"/>
          <w:b/>
          <w:bCs/>
        </w:rPr>
        <w:t xml:space="preserve"> studies (e.g. comparative bioavailability or biowaiver), including strength, batch number, type of study and </w:t>
      </w:r>
      <w:r w:rsidRPr="0082720D">
        <w:rPr>
          <w:rFonts w:asciiTheme="minorHAnsi" w:hAnsiTheme="minorHAnsi" w:cstheme="minorHAnsi"/>
          <w:b/>
          <w:bCs/>
        </w:rPr>
        <w:lastRenderedPageBreak/>
        <w:t>reference to the data (volume, page):</w:t>
      </w:r>
    </w:p>
    <w:p w14:paraId="4C60B74C" w14:textId="77777777" w:rsidR="0063262A" w:rsidRPr="0082720D" w:rsidRDefault="0063262A" w:rsidP="00B95CE5">
      <w:pPr>
        <w:pStyle w:val="NumberedList"/>
        <w:numPr>
          <w:ilvl w:val="0"/>
          <w:numId w:val="37"/>
        </w:numPr>
        <w:ind w:left="1440" w:hanging="720"/>
        <w:rPr>
          <w:rFonts w:asciiTheme="minorHAnsi" w:hAnsiTheme="minorHAnsi" w:cstheme="minorHAnsi"/>
          <w:b/>
          <w:bCs/>
        </w:rPr>
      </w:pPr>
      <w:r w:rsidRPr="0082720D">
        <w:rPr>
          <w:rFonts w:asciiTheme="minorHAnsi" w:hAnsiTheme="minorHAnsi" w:cstheme="minorHAnsi"/>
          <w:b/>
          <w:bCs/>
        </w:rPr>
        <w:t xml:space="preserve">Summary of results for comparative </w:t>
      </w:r>
      <w:r w:rsidRPr="0082720D">
        <w:rPr>
          <w:rFonts w:asciiTheme="minorHAnsi" w:hAnsiTheme="minorHAnsi" w:cstheme="minorHAnsi"/>
          <w:b/>
          <w:bCs/>
          <w:i/>
        </w:rPr>
        <w:t>in vitro</w:t>
      </w:r>
      <w:r w:rsidRPr="0082720D">
        <w:rPr>
          <w:rFonts w:asciiTheme="minorHAnsi" w:hAnsiTheme="minorHAnsi" w:cstheme="minorHAnsi"/>
          <w:b/>
          <w:bCs/>
        </w:rPr>
        <w:t xml:space="preserve"> studies (e.g. dissolution):</w:t>
      </w:r>
    </w:p>
    <w:p w14:paraId="3564BC45" w14:textId="77777777" w:rsidR="001500B4" w:rsidRPr="0082720D" w:rsidRDefault="001500B4" w:rsidP="001500B4">
      <w:pPr>
        <w:ind w:left="1440" w:hanging="720"/>
        <w:rPr>
          <w:rFonts w:asciiTheme="minorHAnsi" w:hAnsiTheme="minorHAnsi" w:cstheme="minorHAnsi"/>
          <w:b/>
          <w:bCs/>
          <w:lang w:val="en-CA"/>
        </w:rPr>
      </w:pPr>
    </w:p>
    <w:p w14:paraId="74977EDA" w14:textId="77777777" w:rsidR="0063262A" w:rsidRPr="0082720D" w:rsidRDefault="0063262A" w:rsidP="00091E81">
      <w:pPr>
        <w:ind w:left="1440"/>
        <w:rPr>
          <w:rFonts w:asciiTheme="minorHAnsi" w:hAnsiTheme="minorHAnsi" w:cstheme="minorHAnsi"/>
          <w:b/>
          <w:bCs/>
          <w:lang w:val="en-CA"/>
        </w:rPr>
      </w:pPr>
      <w:r w:rsidRPr="0082720D">
        <w:rPr>
          <w:rFonts w:asciiTheme="minorHAnsi" w:hAnsiTheme="minorHAnsi" w:cstheme="minorHAnsi"/>
          <w:b/>
          <w:bCs/>
          <w:lang w:val="en-CA"/>
        </w:rPr>
        <w:t xml:space="preserve">Summary of the multi-point dissolution profiles for the biobatch(es) in three BCS media across the physiological pH range and the proposed medium if different from the BCS media: </w:t>
      </w:r>
    </w:p>
    <w:p w14:paraId="72EA5E96" w14:textId="77777777" w:rsidR="0063262A" w:rsidRPr="0082720D" w:rsidRDefault="0063262A" w:rsidP="001500B4">
      <w:pPr>
        <w:ind w:left="1440" w:hanging="720"/>
        <w:rPr>
          <w:rFonts w:asciiTheme="minorHAnsi" w:hAnsiTheme="minorHAnsi" w:cstheme="minorHAnsi"/>
          <w:b/>
          <w:bCs/>
          <w:lang w:val="en-CA"/>
        </w:rPr>
      </w:pPr>
    </w:p>
    <w:p w14:paraId="243BA830" w14:textId="77777777" w:rsidR="0063262A" w:rsidRPr="0082720D" w:rsidRDefault="0063262A" w:rsidP="00B95CE5">
      <w:pPr>
        <w:pStyle w:val="NumberedList"/>
        <w:numPr>
          <w:ilvl w:val="0"/>
          <w:numId w:val="37"/>
        </w:numPr>
        <w:ind w:left="1440" w:hanging="720"/>
        <w:rPr>
          <w:rFonts w:asciiTheme="minorHAnsi" w:hAnsiTheme="minorHAnsi" w:cstheme="minorHAnsi"/>
          <w:b/>
          <w:bCs/>
        </w:rPr>
      </w:pPr>
      <w:r w:rsidRPr="0082720D">
        <w:rPr>
          <w:rFonts w:asciiTheme="minorHAnsi" w:hAnsiTheme="minorHAnsi" w:cstheme="minorHAnsi"/>
          <w:b/>
          <w:bCs/>
        </w:rPr>
        <w:t xml:space="preserve">Summary of any information on </w:t>
      </w:r>
      <w:r w:rsidRPr="0082720D">
        <w:rPr>
          <w:rFonts w:asciiTheme="minorHAnsi" w:hAnsiTheme="minorHAnsi" w:cstheme="minorHAnsi"/>
          <w:b/>
          <w:bCs/>
          <w:i/>
        </w:rPr>
        <w:t>in vitro-in vivo</w:t>
      </w:r>
      <w:r w:rsidRPr="0082720D">
        <w:rPr>
          <w:rFonts w:asciiTheme="minorHAnsi" w:hAnsiTheme="minorHAnsi" w:cstheme="minorHAnsi"/>
          <w:b/>
          <w:bCs/>
        </w:rPr>
        <w:t xml:space="preserve"> correlation (IVIVC) studies (with cross-reference to the studies in </w:t>
      </w:r>
      <w:r w:rsidRPr="0082720D">
        <w:rPr>
          <w:rFonts w:asciiTheme="minorHAnsi" w:hAnsiTheme="minorHAnsi" w:cstheme="minorHAnsi"/>
          <w:b/>
          <w:bCs/>
          <w:i/>
        </w:rPr>
        <w:t>Module 5</w:t>
      </w:r>
      <w:r w:rsidRPr="0082720D">
        <w:rPr>
          <w:rFonts w:asciiTheme="minorHAnsi" w:hAnsiTheme="minorHAnsi" w:cstheme="minorHAnsi"/>
          <w:b/>
          <w:bCs/>
        </w:rPr>
        <w:t>):</w:t>
      </w:r>
    </w:p>
    <w:p w14:paraId="1FB0117B" w14:textId="77777777" w:rsidR="0063262A" w:rsidRPr="0082720D" w:rsidRDefault="0063262A" w:rsidP="001500B4">
      <w:pPr>
        <w:pStyle w:val="NumberedList"/>
        <w:ind w:left="1440"/>
        <w:rPr>
          <w:rFonts w:asciiTheme="minorHAnsi" w:hAnsiTheme="minorHAnsi" w:cstheme="minorHAnsi"/>
          <w:b/>
          <w:bCs/>
        </w:rPr>
      </w:pPr>
    </w:p>
    <w:p w14:paraId="409B5F92" w14:textId="77777777" w:rsidR="0063262A" w:rsidRPr="0082720D" w:rsidRDefault="0063262A" w:rsidP="00B95CE5">
      <w:pPr>
        <w:pStyle w:val="NumberedList"/>
        <w:numPr>
          <w:ilvl w:val="0"/>
          <w:numId w:val="37"/>
        </w:numPr>
        <w:ind w:left="1440" w:hanging="720"/>
        <w:rPr>
          <w:rFonts w:asciiTheme="minorHAnsi" w:hAnsiTheme="minorHAnsi" w:cstheme="minorHAnsi"/>
          <w:b/>
          <w:bCs/>
          <w:lang w:val="en-CA"/>
        </w:rPr>
      </w:pPr>
      <w:r w:rsidRPr="0082720D">
        <w:rPr>
          <w:rFonts w:asciiTheme="minorHAnsi" w:hAnsiTheme="minorHAnsi" w:cstheme="minorHAnsi"/>
          <w:b/>
          <w:bCs/>
        </w:rPr>
        <w:t>For scored</w:t>
      </w:r>
      <w:r w:rsidRPr="0082720D">
        <w:rPr>
          <w:rFonts w:asciiTheme="minorHAnsi" w:hAnsiTheme="minorHAnsi" w:cstheme="minorHAnsi"/>
          <w:b/>
          <w:bCs/>
          <w:lang w:val="en-CA"/>
        </w:rPr>
        <w:t xml:space="preserve"> tablets, provide the rationale/justification for scoring:</w:t>
      </w:r>
    </w:p>
    <w:p w14:paraId="23AE2D3F" w14:textId="77777777" w:rsidR="00D52A38" w:rsidRPr="0082720D" w:rsidRDefault="00D52A38" w:rsidP="00D52A38">
      <w:pPr>
        <w:pStyle w:val="Paragraph"/>
        <w:rPr>
          <w:rFonts w:asciiTheme="minorHAnsi" w:hAnsiTheme="minorHAnsi" w:cstheme="minorHAnsi"/>
        </w:rPr>
      </w:pPr>
    </w:p>
    <w:p w14:paraId="6C0A8F1E"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2.3.P.2.2.2 Overages </w:t>
      </w:r>
    </w:p>
    <w:p w14:paraId="6C216BCE" w14:textId="77777777" w:rsidR="00D52A38" w:rsidRPr="0082720D" w:rsidRDefault="00D52A38" w:rsidP="00D52A38">
      <w:pPr>
        <w:pStyle w:val="Paragraph"/>
        <w:rPr>
          <w:rFonts w:asciiTheme="minorHAnsi" w:hAnsiTheme="minorHAnsi" w:cstheme="minorHAnsi"/>
        </w:rPr>
      </w:pPr>
    </w:p>
    <w:p w14:paraId="5931AC0E" w14:textId="77777777" w:rsidR="00A64EDD" w:rsidRPr="0082720D" w:rsidRDefault="00A64EDD" w:rsidP="00B95CE5">
      <w:pPr>
        <w:pStyle w:val="NumberedList"/>
        <w:numPr>
          <w:ilvl w:val="0"/>
          <w:numId w:val="39"/>
        </w:numPr>
        <w:ind w:left="1440" w:hanging="720"/>
        <w:rPr>
          <w:rFonts w:asciiTheme="minorHAnsi" w:hAnsiTheme="minorHAnsi" w:cstheme="minorHAnsi"/>
          <w:b/>
          <w:bCs/>
        </w:rPr>
      </w:pPr>
      <w:r w:rsidRPr="0082720D">
        <w:rPr>
          <w:rFonts w:asciiTheme="minorHAnsi" w:hAnsiTheme="minorHAnsi" w:cstheme="minorHAnsi"/>
          <w:b/>
          <w:bCs/>
        </w:rPr>
        <w:t>Justification of overages in the formulation(s) described in 2.3.P.1:</w:t>
      </w:r>
    </w:p>
    <w:p w14:paraId="61A2766B" w14:textId="77777777" w:rsidR="00A64EDD" w:rsidRPr="0082720D" w:rsidRDefault="00A64EDD" w:rsidP="00D52A38">
      <w:pPr>
        <w:pStyle w:val="Paragraph"/>
        <w:rPr>
          <w:rFonts w:asciiTheme="minorHAnsi" w:hAnsiTheme="minorHAnsi" w:cstheme="minorHAnsi"/>
        </w:rPr>
      </w:pPr>
    </w:p>
    <w:p w14:paraId="30A5BED7"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2.3.P.2.2.3 Physicochemical and Biological Properties </w:t>
      </w:r>
    </w:p>
    <w:p w14:paraId="6196FB05" w14:textId="77777777" w:rsidR="00D52A38" w:rsidRPr="0082720D" w:rsidRDefault="00D52A38" w:rsidP="00D52A38">
      <w:pPr>
        <w:pStyle w:val="Paragraph"/>
        <w:rPr>
          <w:rFonts w:asciiTheme="minorHAnsi" w:hAnsiTheme="minorHAnsi" w:cstheme="minorHAnsi"/>
        </w:rPr>
      </w:pPr>
    </w:p>
    <w:p w14:paraId="7828E281" w14:textId="77777777" w:rsidR="00A64EDD" w:rsidRPr="0082720D" w:rsidRDefault="00A64EDD" w:rsidP="00B95CE5">
      <w:pPr>
        <w:pStyle w:val="NumberedList"/>
        <w:numPr>
          <w:ilvl w:val="0"/>
          <w:numId w:val="40"/>
        </w:numPr>
        <w:ind w:left="1440" w:hanging="720"/>
        <w:rPr>
          <w:rFonts w:asciiTheme="minorHAnsi" w:hAnsiTheme="minorHAnsi" w:cstheme="minorHAnsi"/>
          <w:b/>
          <w:bCs/>
        </w:rPr>
      </w:pPr>
      <w:r w:rsidRPr="0082720D">
        <w:rPr>
          <w:rFonts w:asciiTheme="minorHAnsi" w:hAnsiTheme="minorHAnsi" w:cstheme="minorHAnsi"/>
          <w:b/>
          <w:bCs/>
        </w:rPr>
        <w:t>Discussion of the parameters relevant to the performance of the FPP (e.g. pH, ionic strength, dissolution, particle size distribution, polymorphism, rheological properties):</w:t>
      </w:r>
    </w:p>
    <w:p w14:paraId="53865A16" w14:textId="77777777" w:rsidR="00A64EDD" w:rsidRPr="0082720D" w:rsidRDefault="00A64EDD" w:rsidP="00D52A38">
      <w:pPr>
        <w:pStyle w:val="Paragraph"/>
        <w:rPr>
          <w:rFonts w:asciiTheme="minorHAnsi" w:hAnsiTheme="minorHAnsi" w:cstheme="minorHAnsi"/>
        </w:rPr>
      </w:pPr>
    </w:p>
    <w:p w14:paraId="643AD522"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2.3.P.2.3 Manufacturing Process Development </w:t>
      </w:r>
    </w:p>
    <w:p w14:paraId="400F5CB5" w14:textId="77777777" w:rsidR="00A64EDD" w:rsidRPr="0082720D" w:rsidRDefault="00A64EDD" w:rsidP="00A64EDD">
      <w:pPr>
        <w:pStyle w:val="Paragraph"/>
        <w:rPr>
          <w:rFonts w:asciiTheme="minorHAnsi" w:hAnsiTheme="minorHAnsi" w:cstheme="minorHAnsi"/>
        </w:rPr>
      </w:pPr>
    </w:p>
    <w:p w14:paraId="2864600D" w14:textId="77777777" w:rsidR="00A64EDD" w:rsidRPr="0082720D" w:rsidRDefault="00A64EDD" w:rsidP="00B95CE5">
      <w:pPr>
        <w:pStyle w:val="NumberedList"/>
        <w:numPr>
          <w:ilvl w:val="0"/>
          <w:numId w:val="41"/>
        </w:numPr>
        <w:ind w:left="1440" w:hanging="720"/>
        <w:rPr>
          <w:rFonts w:asciiTheme="minorHAnsi" w:hAnsiTheme="minorHAnsi" w:cstheme="minorHAnsi"/>
          <w:b/>
          <w:bCs/>
        </w:rPr>
      </w:pPr>
      <w:r w:rsidRPr="0082720D">
        <w:rPr>
          <w:rFonts w:asciiTheme="minorHAnsi" w:hAnsiTheme="minorHAnsi" w:cstheme="minorHAnsi"/>
          <w:b/>
          <w:bCs/>
        </w:rPr>
        <w:t>Discussion of the development of the manufacturing process of the FPP (e.g. optimization of the process, selection of the method of sterilization):</w:t>
      </w:r>
    </w:p>
    <w:p w14:paraId="2DC59376" w14:textId="77777777" w:rsidR="00A64EDD" w:rsidRPr="0082720D" w:rsidRDefault="00A64EDD" w:rsidP="00A64EDD">
      <w:pPr>
        <w:pStyle w:val="NumberedList"/>
        <w:ind w:left="1440"/>
        <w:rPr>
          <w:rFonts w:asciiTheme="minorHAnsi" w:hAnsiTheme="minorHAnsi" w:cstheme="minorHAnsi"/>
        </w:rPr>
      </w:pPr>
    </w:p>
    <w:p w14:paraId="0FB6ED50" w14:textId="77777777" w:rsidR="00A64EDD" w:rsidRPr="0082720D" w:rsidRDefault="00A64EDD" w:rsidP="00B95CE5">
      <w:pPr>
        <w:pStyle w:val="NumberedList"/>
        <w:numPr>
          <w:ilvl w:val="0"/>
          <w:numId w:val="41"/>
        </w:numPr>
        <w:ind w:left="1440" w:hanging="720"/>
        <w:rPr>
          <w:rFonts w:asciiTheme="minorHAnsi" w:hAnsiTheme="minorHAnsi" w:cstheme="minorHAnsi"/>
          <w:b/>
          <w:bCs/>
          <w:lang w:val="en-CA"/>
        </w:rPr>
      </w:pPr>
      <w:r w:rsidRPr="0082720D">
        <w:rPr>
          <w:rFonts w:asciiTheme="minorHAnsi" w:hAnsiTheme="minorHAnsi" w:cstheme="minorHAnsi"/>
          <w:b/>
          <w:bCs/>
        </w:rPr>
        <w:t>Discussion of the differences in the manufacturing process(es) for the batches used in the comparative bioavailability or biowaiver</w:t>
      </w:r>
      <w:r w:rsidRPr="0082720D">
        <w:rPr>
          <w:rFonts w:asciiTheme="minorHAnsi" w:hAnsiTheme="minorHAnsi" w:cstheme="minorHAnsi"/>
          <w:b/>
          <w:bCs/>
          <w:lang w:val="en-CA"/>
        </w:rPr>
        <w:t xml:space="preserve"> studies and the process described in 2.3.P.3.3:</w:t>
      </w:r>
    </w:p>
    <w:p w14:paraId="77BAC890" w14:textId="77777777" w:rsidR="00D52A38" w:rsidRPr="0082720D" w:rsidRDefault="00D52A38" w:rsidP="00D52A38">
      <w:pPr>
        <w:pStyle w:val="Paragraph"/>
        <w:rPr>
          <w:rFonts w:asciiTheme="minorHAnsi" w:hAnsiTheme="minorHAnsi" w:cstheme="minorHAnsi"/>
          <w:b/>
          <w:bCs/>
        </w:rPr>
      </w:pPr>
    </w:p>
    <w:p w14:paraId="53AD267C"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2.3.P.2.4 Container Closure System</w:t>
      </w:r>
    </w:p>
    <w:p w14:paraId="34AA4BB9" w14:textId="77777777" w:rsidR="00D52A38" w:rsidRPr="0082720D" w:rsidRDefault="00D52A38" w:rsidP="00D52A38">
      <w:pPr>
        <w:pStyle w:val="Paragraph"/>
        <w:rPr>
          <w:rFonts w:asciiTheme="minorHAnsi" w:hAnsiTheme="minorHAnsi" w:cstheme="minorHAnsi"/>
          <w:b/>
          <w:bCs/>
        </w:rPr>
      </w:pPr>
    </w:p>
    <w:p w14:paraId="0427C889" w14:textId="77777777" w:rsidR="00A64EDD" w:rsidRPr="0082720D" w:rsidRDefault="00A64EDD" w:rsidP="00B95CE5">
      <w:pPr>
        <w:pStyle w:val="NumberedList"/>
        <w:numPr>
          <w:ilvl w:val="0"/>
          <w:numId w:val="42"/>
        </w:numPr>
        <w:ind w:left="1440" w:hanging="720"/>
        <w:rPr>
          <w:rFonts w:asciiTheme="minorHAnsi" w:hAnsiTheme="minorHAnsi" w:cstheme="minorHAnsi"/>
          <w:b/>
          <w:bCs/>
        </w:rPr>
      </w:pPr>
      <w:r w:rsidRPr="0082720D">
        <w:rPr>
          <w:rFonts w:asciiTheme="minorHAnsi" w:hAnsiTheme="minorHAnsi" w:cstheme="minorHAnsi"/>
          <w:b/>
          <w:bCs/>
        </w:rPr>
        <w:t>Discussion of the suitability of the container closure system (described in 2.3.P.7) used for the storage, transportation (shipping) and use of the FPP (e.g. choice of materials, protection from moisture and light, compatibility of the materials with the FPP):</w:t>
      </w:r>
    </w:p>
    <w:p w14:paraId="0544D876" w14:textId="77777777" w:rsidR="00A64EDD" w:rsidRPr="0082720D" w:rsidRDefault="00A64EDD" w:rsidP="00A64EDD">
      <w:pPr>
        <w:pStyle w:val="NumberedList"/>
        <w:ind w:left="1440"/>
        <w:rPr>
          <w:rFonts w:asciiTheme="minorHAnsi" w:hAnsiTheme="minorHAnsi" w:cstheme="minorHAnsi"/>
          <w:b/>
          <w:bCs/>
        </w:rPr>
      </w:pPr>
    </w:p>
    <w:p w14:paraId="3D30CC2F" w14:textId="77777777" w:rsidR="00A64EDD" w:rsidRPr="0082720D" w:rsidRDefault="00A64EDD" w:rsidP="00B95CE5">
      <w:pPr>
        <w:pStyle w:val="NumberedList"/>
        <w:numPr>
          <w:ilvl w:val="0"/>
          <w:numId w:val="42"/>
        </w:numPr>
        <w:ind w:left="1440" w:hanging="720"/>
        <w:rPr>
          <w:rFonts w:asciiTheme="minorHAnsi" w:hAnsiTheme="minorHAnsi" w:cstheme="minorHAnsi"/>
          <w:b/>
          <w:bCs/>
        </w:rPr>
      </w:pPr>
      <w:r w:rsidRPr="0082720D">
        <w:rPr>
          <w:rFonts w:asciiTheme="minorHAnsi" w:hAnsiTheme="minorHAnsi" w:cstheme="minorHAnsi"/>
          <w:b/>
          <w:bCs/>
        </w:rPr>
        <w:t xml:space="preserve">For a device accompanying a multi-dose container, a summary of the study results demonstrating the reproducibility of the device (e.g. consistent delivery of the intended volume for the lowest intended </w:t>
      </w:r>
      <w:r w:rsidRPr="0082720D">
        <w:rPr>
          <w:rFonts w:asciiTheme="minorHAnsi" w:hAnsiTheme="minorHAnsi" w:cstheme="minorHAnsi"/>
          <w:b/>
          <w:bCs/>
        </w:rPr>
        <w:lastRenderedPageBreak/>
        <w:t>dose):</w:t>
      </w:r>
    </w:p>
    <w:p w14:paraId="1415EC16" w14:textId="77777777" w:rsidR="00A64EDD" w:rsidRPr="0082720D" w:rsidRDefault="00A64EDD" w:rsidP="00A64EDD">
      <w:pPr>
        <w:pStyle w:val="NumberedList"/>
        <w:rPr>
          <w:rFonts w:asciiTheme="minorHAnsi" w:hAnsiTheme="minorHAnsi" w:cstheme="minorHAnsi"/>
        </w:rPr>
      </w:pPr>
    </w:p>
    <w:p w14:paraId="280EC6A2"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2.3.P.2.5 Microbiological Attributes </w:t>
      </w:r>
    </w:p>
    <w:p w14:paraId="59E708FF" w14:textId="77777777" w:rsidR="00D52A38" w:rsidRPr="0082720D" w:rsidRDefault="00D52A38" w:rsidP="00D52A38">
      <w:pPr>
        <w:pStyle w:val="Paragraph"/>
        <w:rPr>
          <w:rFonts w:asciiTheme="minorHAnsi" w:hAnsiTheme="minorHAnsi" w:cstheme="minorHAnsi"/>
        </w:rPr>
      </w:pPr>
    </w:p>
    <w:p w14:paraId="0F50F7CE" w14:textId="77777777" w:rsidR="00A64EDD" w:rsidRPr="0082720D" w:rsidRDefault="00A64EDD" w:rsidP="00B95CE5">
      <w:pPr>
        <w:pStyle w:val="NumberedList"/>
        <w:numPr>
          <w:ilvl w:val="0"/>
          <w:numId w:val="43"/>
        </w:numPr>
        <w:ind w:left="1440" w:hanging="720"/>
        <w:rPr>
          <w:rFonts w:asciiTheme="minorHAnsi" w:hAnsiTheme="minorHAnsi" w:cstheme="minorHAnsi"/>
          <w:b/>
          <w:bCs/>
        </w:rPr>
      </w:pPr>
      <w:r w:rsidRPr="0082720D">
        <w:rPr>
          <w:rFonts w:asciiTheme="minorHAnsi" w:hAnsiTheme="minorHAnsi" w:cstheme="minorHAnsi"/>
          <w:b/>
          <w:bCs/>
        </w:rPr>
        <w:t>Discussion of microbiological attributes of the FPP (e.g. preservative effectiveness studies):</w:t>
      </w:r>
    </w:p>
    <w:p w14:paraId="303F5328" w14:textId="77777777" w:rsidR="00A64EDD" w:rsidRPr="0082720D" w:rsidRDefault="00A64EDD" w:rsidP="00D52A38">
      <w:pPr>
        <w:pStyle w:val="Paragraph"/>
        <w:rPr>
          <w:rFonts w:asciiTheme="minorHAnsi" w:hAnsiTheme="minorHAnsi" w:cstheme="minorHAnsi"/>
          <w:b/>
          <w:bCs/>
        </w:rPr>
      </w:pPr>
    </w:p>
    <w:p w14:paraId="0865FDA7" w14:textId="77777777" w:rsidR="00052482" w:rsidRPr="0082720D" w:rsidRDefault="00052482" w:rsidP="00A64EDD">
      <w:pPr>
        <w:pStyle w:val="Heading2"/>
        <w:numPr>
          <w:ilvl w:val="0"/>
          <w:numId w:val="0"/>
        </w:numPr>
        <w:ind w:left="540" w:hanging="90"/>
        <w:rPr>
          <w:rFonts w:asciiTheme="minorHAnsi" w:hAnsiTheme="minorHAnsi"/>
          <w:i/>
        </w:rPr>
      </w:pPr>
      <w:r w:rsidRPr="0082720D">
        <w:rPr>
          <w:rFonts w:asciiTheme="minorHAnsi" w:hAnsiTheme="minorHAnsi"/>
          <w:i/>
        </w:rPr>
        <w:t xml:space="preserve">2.3.P.2.6 Compatibility </w:t>
      </w:r>
    </w:p>
    <w:p w14:paraId="4BC09428" w14:textId="77777777" w:rsidR="00A64EDD" w:rsidRPr="0082720D" w:rsidRDefault="00A64EDD" w:rsidP="00A64EDD">
      <w:pPr>
        <w:pStyle w:val="Paragraph"/>
        <w:rPr>
          <w:rFonts w:asciiTheme="minorHAnsi" w:hAnsiTheme="minorHAnsi" w:cstheme="minorHAnsi"/>
          <w:b/>
          <w:bCs/>
        </w:rPr>
      </w:pPr>
    </w:p>
    <w:p w14:paraId="3600ADFB" w14:textId="77777777" w:rsidR="00A64EDD" w:rsidRPr="0082720D" w:rsidRDefault="00A64EDD" w:rsidP="00B95CE5">
      <w:pPr>
        <w:pStyle w:val="NumberedList"/>
        <w:numPr>
          <w:ilvl w:val="0"/>
          <w:numId w:val="44"/>
        </w:numPr>
        <w:ind w:left="1440" w:hanging="720"/>
        <w:rPr>
          <w:rFonts w:asciiTheme="minorHAnsi" w:hAnsiTheme="minorHAnsi" w:cstheme="minorHAnsi"/>
          <w:b/>
          <w:bCs/>
        </w:rPr>
      </w:pPr>
      <w:r w:rsidRPr="0082720D">
        <w:rPr>
          <w:rFonts w:asciiTheme="minorHAnsi" w:hAnsiTheme="minorHAnsi" w:cstheme="minorHAnsi"/>
          <w:b/>
          <w:bCs/>
        </w:rPr>
        <w:t>Discussion of the compatibility of the FPP (e.g. with reconstitution diluent(s) or dosage devices, co-administered FPPs):</w:t>
      </w:r>
    </w:p>
    <w:p w14:paraId="531F3BCB" w14:textId="77777777" w:rsidR="00D52A38" w:rsidRPr="0082720D" w:rsidRDefault="00D52A38" w:rsidP="00D52A38">
      <w:pPr>
        <w:pStyle w:val="Paragraph"/>
        <w:rPr>
          <w:rFonts w:asciiTheme="minorHAnsi" w:hAnsiTheme="minorHAnsi" w:cstheme="minorHAnsi"/>
        </w:rPr>
      </w:pPr>
    </w:p>
    <w:p w14:paraId="7045AAC4"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 xml:space="preserve">2.3.P.3 Manufacture </w:t>
      </w:r>
    </w:p>
    <w:p w14:paraId="3BB5211B" w14:textId="77777777" w:rsidR="00D52A38" w:rsidRPr="0082720D" w:rsidRDefault="00D52A38" w:rsidP="00D52A38">
      <w:pPr>
        <w:pStyle w:val="Paragraph"/>
        <w:rPr>
          <w:rFonts w:asciiTheme="minorHAnsi" w:hAnsiTheme="minorHAnsi" w:cstheme="minorHAnsi"/>
        </w:rPr>
      </w:pPr>
    </w:p>
    <w:p w14:paraId="2EC3E50C" w14:textId="77777777" w:rsidR="00052482" w:rsidRPr="0082720D" w:rsidRDefault="0063262A" w:rsidP="0063262A">
      <w:pPr>
        <w:pStyle w:val="Heading2"/>
        <w:numPr>
          <w:ilvl w:val="0"/>
          <w:numId w:val="0"/>
        </w:numPr>
        <w:ind w:left="1116" w:hanging="576"/>
        <w:rPr>
          <w:rFonts w:asciiTheme="minorHAnsi" w:hAnsiTheme="minorHAnsi"/>
          <w:i/>
        </w:rPr>
      </w:pPr>
      <w:r w:rsidRPr="0082720D">
        <w:rPr>
          <w:rFonts w:asciiTheme="minorHAnsi" w:hAnsiTheme="minorHAnsi"/>
          <w:i/>
        </w:rPr>
        <w:t>2.3.P.3.1 Manufacturer(s)</w:t>
      </w:r>
    </w:p>
    <w:p w14:paraId="2C36C7D7" w14:textId="77777777" w:rsidR="00A64EDD" w:rsidRPr="0082720D" w:rsidRDefault="00A64EDD" w:rsidP="00A64EDD">
      <w:pPr>
        <w:pStyle w:val="Paragraph"/>
        <w:rPr>
          <w:rFonts w:asciiTheme="minorHAnsi" w:hAnsiTheme="minorHAnsi" w:cstheme="minorHAnsi"/>
        </w:rPr>
      </w:pPr>
    </w:p>
    <w:p w14:paraId="4C9D4BB6" w14:textId="77777777" w:rsidR="00A64EDD" w:rsidRPr="0082720D" w:rsidRDefault="00A64EDD" w:rsidP="00B95CE5">
      <w:pPr>
        <w:pStyle w:val="NumberedList"/>
        <w:numPr>
          <w:ilvl w:val="0"/>
          <w:numId w:val="45"/>
        </w:numPr>
        <w:ind w:left="1440" w:hanging="720"/>
        <w:rPr>
          <w:rFonts w:asciiTheme="minorHAnsi" w:hAnsiTheme="minorHAnsi" w:cstheme="minorHAnsi"/>
          <w:b/>
          <w:bCs/>
        </w:rPr>
      </w:pPr>
      <w:r w:rsidRPr="0082720D">
        <w:rPr>
          <w:rFonts w:asciiTheme="minorHAnsi" w:hAnsiTheme="minorHAnsi" w:cstheme="minorHAnsi"/>
          <w:b/>
          <w:bCs/>
        </w:rPr>
        <w:t>Name, address and responsibility (e.g. fabrication, packaging, labelling, testing) of each manufacturer, including contractors and each proposed production site or facility involved in manufacturing and testing:</w:t>
      </w:r>
    </w:p>
    <w:tbl>
      <w:tblPr>
        <w:tblStyle w:val="TableProfessional"/>
        <w:tblW w:w="5000" w:type="pct"/>
        <w:jc w:val="center"/>
        <w:tblInd w:w="0" w:type="dxa"/>
        <w:tblLook w:val="04A0" w:firstRow="1" w:lastRow="0" w:firstColumn="1" w:lastColumn="0" w:noHBand="0" w:noVBand="1"/>
      </w:tblPr>
      <w:tblGrid>
        <w:gridCol w:w="4386"/>
        <w:gridCol w:w="5678"/>
      </w:tblGrid>
      <w:tr w:rsidR="00DC6102" w:rsidRPr="0082720D" w14:paraId="4FF10F66"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79" w:type="pct"/>
            <w:shd w:val="clear" w:color="auto" w:fill="D9D9D9" w:themeFill="background1" w:themeFillShade="D9"/>
            <w:hideMark/>
          </w:tcPr>
          <w:p w14:paraId="496E5F55" w14:textId="77777777" w:rsidR="00DC6102" w:rsidRPr="0082720D" w:rsidRDefault="00DC6102" w:rsidP="0043077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Name and address</w:t>
            </w:r>
          </w:p>
          <w:p w14:paraId="2A4C0E08" w14:textId="77777777" w:rsidR="00DC6102" w:rsidRPr="0082720D" w:rsidRDefault="00DC6102" w:rsidP="0043077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(include block(s)/unit(s))</w:t>
            </w:r>
          </w:p>
        </w:tc>
        <w:tc>
          <w:tcPr>
            <w:tcW w:w="2821" w:type="pct"/>
            <w:shd w:val="clear" w:color="auto" w:fill="D9D9D9" w:themeFill="background1" w:themeFillShade="D9"/>
            <w:hideMark/>
          </w:tcPr>
          <w:p w14:paraId="42C30DB1" w14:textId="77777777" w:rsidR="00DC6102" w:rsidRPr="0082720D" w:rsidRDefault="00DC6102" w:rsidP="0043077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Responsibility</w:t>
            </w:r>
          </w:p>
        </w:tc>
      </w:tr>
      <w:tr w:rsidR="00DC6102" w:rsidRPr="0082720D" w14:paraId="7D721F0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79" w:type="pct"/>
            <w:shd w:val="clear" w:color="auto" w:fill="FFFFFF" w:themeFill="background1"/>
          </w:tcPr>
          <w:p w14:paraId="6DE89C8F" w14:textId="77777777" w:rsidR="00DC6102" w:rsidRPr="0082720D" w:rsidRDefault="00DC6102" w:rsidP="00430772">
            <w:pPr>
              <w:pStyle w:val="TableBodyLeft"/>
              <w:rPr>
                <w:rFonts w:asciiTheme="minorHAnsi" w:hAnsiTheme="minorHAnsi" w:cstheme="minorHAnsi"/>
              </w:rPr>
            </w:pPr>
          </w:p>
        </w:tc>
        <w:tc>
          <w:tcPr>
            <w:tcW w:w="2821" w:type="pct"/>
            <w:shd w:val="clear" w:color="auto" w:fill="FFFFFF" w:themeFill="background1"/>
          </w:tcPr>
          <w:p w14:paraId="0FCB185B" w14:textId="77777777" w:rsidR="00DC6102" w:rsidRPr="0082720D" w:rsidRDefault="00DC6102" w:rsidP="00430772">
            <w:pPr>
              <w:pStyle w:val="TableBodyLeft"/>
              <w:rPr>
                <w:rFonts w:asciiTheme="minorHAnsi" w:hAnsiTheme="minorHAnsi" w:cstheme="minorHAnsi"/>
              </w:rPr>
            </w:pPr>
          </w:p>
        </w:tc>
      </w:tr>
      <w:tr w:rsidR="00DC6102" w:rsidRPr="0082720D" w14:paraId="214838A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FFFFFF" w:themeFill="background1"/>
          </w:tcPr>
          <w:p w14:paraId="1E1CD2FE" w14:textId="77777777" w:rsidR="00DC6102" w:rsidRPr="0082720D" w:rsidRDefault="00DC6102" w:rsidP="00430772">
            <w:pPr>
              <w:pStyle w:val="TableBodyLeft"/>
              <w:rPr>
                <w:rFonts w:asciiTheme="minorHAnsi" w:hAnsiTheme="minorHAnsi" w:cstheme="minorHAnsi"/>
              </w:rPr>
            </w:pPr>
          </w:p>
        </w:tc>
        <w:tc>
          <w:tcPr>
            <w:tcW w:w="2821" w:type="pct"/>
            <w:shd w:val="clear" w:color="auto" w:fill="FFFFFF" w:themeFill="background1"/>
          </w:tcPr>
          <w:p w14:paraId="52D71B89" w14:textId="77777777" w:rsidR="00DC6102" w:rsidRPr="0082720D" w:rsidRDefault="00DC6102" w:rsidP="00430772">
            <w:pPr>
              <w:pStyle w:val="TableBodyLeft"/>
              <w:rPr>
                <w:rFonts w:asciiTheme="minorHAnsi" w:hAnsiTheme="minorHAnsi" w:cstheme="minorHAnsi"/>
              </w:rPr>
            </w:pPr>
          </w:p>
        </w:tc>
      </w:tr>
      <w:tr w:rsidR="00DC6102" w:rsidRPr="0082720D" w14:paraId="2409945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79" w:type="pct"/>
            <w:shd w:val="clear" w:color="auto" w:fill="FFFFFF" w:themeFill="background1"/>
          </w:tcPr>
          <w:p w14:paraId="6AB13481" w14:textId="77777777" w:rsidR="00DC6102" w:rsidRPr="0082720D" w:rsidRDefault="00DC6102" w:rsidP="00430772">
            <w:pPr>
              <w:pStyle w:val="TableBodyLeft"/>
              <w:rPr>
                <w:rFonts w:asciiTheme="minorHAnsi" w:hAnsiTheme="minorHAnsi" w:cstheme="minorHAnsi"/>
              </w:rPr>
            </w:pPr>
          </w:p>
        </w:tc>
        <w:tc>
          <w:tcPr>
            <w:tcW w:w="2821" w:type="pct"/>
            <w:shd w:val="clear" w:color="auto" w:fill="FFFFFF" w:themeFill="background1"/>
          </w:tcPr>
          <w:p w14:paraId="2B3825A9" w14:textId="77777777" w:rsidR="00DC6102" w:rsidRPr="0082720D" w:rsidRDefault="00DC6102" w:rsidP="00430772">
            <w:pPr>
              <w:pStyle w:val="TableBodyLeft"/>
              <w:rPr>
                <w:rFonts w:asciiTheme="minorHAnsi" w:hAnsiTheme="minorHAnsi" w:cstheme="minorHAnsi"/>
              </w:rPr>
            </w:pPr>
          </w:p>
        </w:tc>
      </w:tr>
      <w:tr w:rsidR="00DC6102" w:rsidRPr="0082720D" w14:paraId="1616D802"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FFFFFF" w:themeFill="background1"/>
          </w:tcPr>
          <w:p w14:paraId="1E8CC68B" w14:textId="77777777" w:rsidR="00DC6102" w:rsidRPr="0082720D" w:rsidRDefault="00DC6102" w:rsidP="00430772">
            <w:pPr>
              <w:pStyle w:val="TableBodyLeft"/>
              <w:rPr>
                <w:rFonts w:asciiTheme="minorHAnsi" w:hAnsiTheme="minorHAnsi" w:cstheme="minorHAnsi"/>
              </w:rPr>
            </w:pPr>
          </w:p>
        </w:tc>
        <w:tc>
          <w:tcPr>
            <w:tcW w:w="2821" w:type="pct"/>
            <w:shd w:val="clear" w:color="auto" w:fill="FFFFFF" w:themeFill="background1"/>
          </w:tcPr>
          <w:p w14:paraId="19A97C6B" w14:textId="77777777" w:rsidR="00DC6102" w:rsidRPr="0082720D" w:rsidRDefault="00DC6102" w:rsidP="00430772">
            <w:pPr>
              <w:pStyle w:val="TableBodyLeft"/>
              <w:rPr>
                <w:rFonts w:asciiTheme="minorHAnsi" w:hAnsiTheme="minorHAnsi" w:cstheme="minorHAnsi"/>
              </w:rPr>
            </w:pPr>
          </w:p>
        </w:tc>
      </w:tr>
    </w:tbl>
    <w:p w14:paraId="056994FB" w14:textId="77777777" w:rsidR="00A64EDD" w:rsidRPr="0082720D" w:rsidRDefault="00A64EDD" w:rsidP="00A64EDD">
      <w:pPr>
        <w:pStyle w:val="NumberedList"/>
        <w:ind w:left="1440"/>
        <w:rPr>
          <w:rFonts w:asciiTheme="minorHAnsi" w:hAnsiTheme="minorHAnsi" w:cstheme="minorHAnsi"/>
        </w:rPr>
      </w:pPr>
    </w:p>
    <w:p w14:paraId="3E8502E7" w14:textId="48841DF3" w:rsidR="00A64EDD" w:rsidRPr="0082720D" w:rsidRDefault="00A64EDD" w:rsidP="00B95CE5">
      <w:pPr>
        <w:pStyle w:val="NumberedList"/>
        <w:numPr>
          <w:ilvl w:val="0"/>
          <w:numId w:val="45"/>
        </w:numPr>
        <w:ind w:left="1440" w:hanging="720"/>
        <w:rPr>
          <w:rFonts w:asciiTheme="minorHAnsi" w:hAnsiTheme="minorHAnsi" w:cstheme="minorHAnsi"/>
          <w:b/>
          <w:bCs/>
          <w:lang w:val="en-CA"/>
        </w:rPr>
      </w:pPr>
      <w:r w:rsidRPr="0082720D">
        <w:rPr>
          <w:rFonts w:asciiTheme="minorHAnsi" w:hAnsiTheme="minorHAnsi" w:cstheme="minorHAnsi"/>
          <w:b/>
          <w:bCs/>
        </w:rPr>
        <w:t>Manufacturing authorization, marketing authorization and, where available (GMP information</w:t>
      </w:r>
      <w:r w:rsidRPr="0082720D">
        <w:rPr>
          <w:rFonts w:asciiTheme="minorHAnsi" w:hAnsiTheme="minorHAnsi" w:cstheme="minorHAnsi"/>
          <w:b/>
          <w:bCs/>
          <w:lang w:val="en-CA"/>
        </w:rPr>
        <w:t xml:space="preserve"> should be provided in </w:t>
      </w:r>
      <w:r w:rsidRPr="0082720D">
        <w:rPr>
          <w:rFonts w:asciiTheme="minorHAnsi" w:hAnsiTheme="minorHAnsi" w:cstheme="minorHAnsi"/>
          <w:b/>
          <w:bCs/>
          <w:i/>
          <w:lang w:val="en-CA"/>
        </w:rPr>
        <w:t>Module 1</w:t>
      </w:r>
      <w:r w:rsidRPr="0082720D">
        <w:rPr>
          <w:rFonts w:asciiTheme="minorHAnsi" w:hAnsiTheme="minorHAnsi" w:cstheme="minorHAnsi"/>
          <w:b/>
          <w:bCs/>
          <w:lang w:val="en-CA"/>
        </w:rPr>
        <w:t>):</w:t>
      </w:r>
    </w:p>
    <w:p w14:paraId="0FCD27B8" w14:textId="77777777" w:rsidR="00DC6102" w:rsidRPr="0082720D" w:rsidRDefault="00DC6102" w:rsidP="00D52A38">
      <w:pPr>
        <w:pStyle w:val="Paragraph"/>
        <w:rPr>
          <w:rFonts w:asciiTheme="minorHAnsi" w:hAnsiTheme="minorHAnsi" w:cstheme="minorHAnsi"/>
        </w:rPr>
      </w:pPr>
    </w:p>
    <w:p w14:paraId="4C79827A"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2.3.P.3.2 Batch Formula </w:t>
      </w:r>
    </w:p>
    <w:p w14:paraId="6C8F6AD8" w14:textId="77777777" w:rsidR="00493E8F" w:rsidRPr="0082720D" w:rsidRDefault="00493E8F" w:rsidP="00DC6102">
      <w:pPr>
        <w:pStyle w:val="Paragraph"/>
        <w:rPr>
          <w:rFonts w:asciiTheme="minorHAnsi" w:hAnsiTheme="minorHAnsi" w:cstheme="minorHAnsi"/>
        </w:rPr>
      </w:pPr>
    </w:p>
    <w:p w14:paraId="5502C938" w14:textId="77777777" w:rsidR="00DC6102" w:rsidRPr="0082720D" w:rsidRDefault="00DC6102" w:rsidP="00A44F87">
      <w:pPr>
        <w:ind w:left="540"/>
        <w:rPr>
          <w:rStyle w:val="StrongEmphasis"/>
          <w:rFonts w:asciiTheme="minorHAnsi" w:hAnsiTheme="minorHAnsi" w:cstheme="minorHAnsi"/>
        </w:rPr>
      </w:pPr>
      <w:r w:rsidRPr="0082720D">
        <w:rPr>
          <w:rStyle w:val="StrongEmphasis"/>
          <w:rFonts w:asciiTheme="minorHAnsi" w:hAnsiTheme="minorHAnsi" w:cstheme="minorHAnsi"/>
        </w:rPr>
        <w:t>Largest intended commercial batch size:</w:t>
      </w:r>
    </w:p>
    <w:p w14:paraId="66EE40C8" w14:textId="77777777" w:rsidR="00DC6102" w:rsidRPr="0082720D" w:rsidRDefault="00DC6102" w:rsidP="00A44F87">
      <w:pPr>
        <w:ind w:left="540"/>
        <w:rPr>
          <w:rStyle w:val="StrongEmphasis"/>
          <w:rFonts w:asciiTheme="minorHAnsi" w:hAnsiTheme="minorHAnsi" w:cstheme="minorHAnsi"/>
        </w:rPr>
      </w:pPr>
      <w:r w:rsidRPr="0082720D">
        <w:rPr>
          <w:rStyle w:val="StrongEmphasis"/>
          <w:rFonts w:asciiTheme="minorHAnsi" w:hAnsiTheme="minorHAnsi" w:cstheme="minorHAnsi"/>
        </w:rPr>
        <w:t>Other intended commercial batch sizes:</w:t>
      </w:r>
    </w:p>
    <w:p w14:paraId="5D3837E2" w14:textId="3E3A937A" w:rsidR="00DC6102" w:rsidRPr="0082720D" w:rsidRDefault="00DC6102" w:rsidP="00A44F87">
      <w:pPr>
        <w:pStyle w:val="Paragraph"/>
        <w:ind w:left="540"/>
        <w:rPr>
          <w:rFonts w:asciiTheme="minorHAnsi" w:hAnsiTheme="minorHAnsi" w:cstheme="minorHAnsi"/>
        </w:rPr>
      </w:pPr>
      <w:r w:rsidRPr="0082720D">
        <w:rPr>
          <w:rFonts w:asciiTheme="minorHAnsi" w:hAnsiTheme="minorHAnsi" w:cstheme="minorHAnsi"/>
        </w:rPr>
        <w:t>&lt;information on all intended commercial batch sizes should be in the QOS&gt;</w:t>
      </w:r>
    </w:p>
    <w:p w14:paraId="50C4C346" w14:textId="77777777" w:rsidR="00DC6102" w:rsidRPr="0082720D" w:rsidRDefault="00DC6102" w:rsidP="00DC6102">
      <w:pPr>
        <w:pStyle w:val="Paragraph"/>
        <w:rPr>
          <w:rFonts w:asciiTheme="minorHAnsi" w:hAnsiTheme="minorHAnsi" w:cstheme="minorHAnsi"/>
        </w:rPr>
      </w:pPr>
    </w:p>
    <w:p w14:paraId="27843D08" w14:textId="77777777" w:rsidR="00DC6102" w:rsidRPr="0082720D" w:rsidRDefault="00DC6102" w:rsidP="00294B3C">
      <w:pPr>
        <w:pStyle w:val="NumberedList"/>
        <w:numPr>
          <w:ilvl w:val="0"/>
          <w:numId w:val="70"/>
        </w:numPr>
        <w:rPr>
          <w:rFonts w:asciiTheme="minorHAnsi" w:hAnsiTheme="minorHAnsi" w:cstheme="minorHAnsi"/>
          <w:b/>
          <w:bCs/>
        </w:rPr>
      </w:pPr>
      <w:r w:rsidRPr="0082720D">
        <w:rPr>
          <w:rFonts w:asciiTheme="minorHAnsi" w:hAnsiTheme="minorHAnsi" w:cstheme="minorHAnsi"/>
          <w:b/>
          <w:bCs/>
        </w:rPr>
        <w:t>List of all components of the FPP to be used in the manufacturing process and their amounts on a per batch basis (including individual components of mixtures prepared in-house (e.g. coatings) and overages, if any):</w:t>
      </w:r>
    </w:p>
    <w:tbl>
      <w:tblPr>
        <w:tblStyle w:val="TableProfessional"/>
        <w:tblW w:w="5000" w:type="pct"/>
        <w:jc w:val="center"/>
        <w:tblInd w:w="0" w:type="dxa"/>
        <w:tblLook w:val="04A0" w:firstRow="1" w:lastRow="0" w:firstColumn="1" w:lastColumn="0" w:noHBand="0" w:noVBand="1"/>
      </w:tblPr>
      <w:tblGrid>
        <w:gridCol w:w="4404"/>
        <w:gridCol w:w="1888"/>
        <w:gridCol w:w="1888"/>
        <w:gridCol w:w="1884"/>
      </w:tblGrid>
      <w:tr w:rsidR="0063262A" w:rsidRPr="0082720D" w14:paraId="334CF374"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88" w:type="pct"/>
            <w:shd w:val="clear" w:color="auto" w:fill="D9D9D9" w:themeFill="background1" w:themeFillShade="D9"/>
            <w:hideMark/>
          </w:tcPr>
          <w:p w14:paraId="17262544" w14:textId="77777777" w:rsidR="0063262A" w:rsidRPr="0082720D" w:rsidRDefault="0063262A" w:rsidP="0063262A">
            <w:pPr>
              <w:pStyle w:val="TableHeading"/>
              <w:rPr>
                <w:rFonts w:asciiTheme="minorHAnsi" w:hAnsiTheme="minorHAnsi" w:cstheme="minorHAnsi"/>
              </w:rPr>
            </w:pPr>
            <w:r w:rsidRPr="0082720D">
              <w:rPr>
                <w:rFonts w:asciiTheme="minorHAnsi" w:hAnsiTheme="minorHAnsi" w:cstheme="minorHAnsi"/>
                <w:color w:val="000000" w:themeColor="text1"/>
              </w:rPr>
              <w:lastRenderedPageBreak/>
              <w:t>Strength (label claim)</w:t>
            </w:r>
          </w:p>
        </w:tc>
        <w:tc>
          <w:tcPr>
            <w:tcW w:w="938" w:type="pct"/>
            <w:shd w:val="clear" w:color="auto" w:fill="FFFFFF" w:themeFill="background1"/>
          </w:tcPr>
          <w:p w14:paraId="2D704E83" w14:textId="77777777" w:rsidR="0063262A" w:rsidRPr="0082720D" w:rsidRDefault="0063262A" w:rsidP="0063262A">
            <w:pPr>
              <w:pStyle w:val="TableHeading"/>
              <w:rPr>
                <w:rFonts w:asciiTheme="minorHAnsi" w:hAnsiTheme="minorHAnsi" w:cstheme="minorHAnsi"/>
              </w:rPr>
            </w:pPr>
          </w:p>
        </w:tc>
        <w:tc>
          <w:tcPr>
            <w:tcW w:w="938" w:type="pct"/>
            <w:shd w:val="clear" w:color="auto" w:fill="FFFFFF" w:themeFill="background1"/>
          </w:tcPr>
          <w:p w14:paraId="4880C2E5" w14:textId="77777777" w:rsidR="0063262A" w:rsidRPr="0082720D" w:rsidRDefault="0063262A" w:rsidP="0063262A">
            <w:pPr>
              <w:pStyle w:val="TableHeading"/>
              <w:rPr>
                <w:rFonts w:asciiTheme="minorHAnsi" w:hAnsiTheme="minorHAnsi" w:cstheme="minorHAnsi"/>
              </w:rPr>
            </w:pPr>
          </w:p>
        </w:tc>
        <w:tc>
          <w:tcPr>
            <w:tcW w:w="936" w:type="pct"/>
            <w:shd w:val="clear" w:color="auto" w:fill="FFFFFF" w:themeFill="background1"/>
          </w:tcPr>
          <w:p w14:paraId="0EC193BA" w14:textId="77777777" w:rsidR="0063262A" w:rsidRPr="0082720D" w:rsidRDefault="0063262A" w:rsidP="0063262A">
            <w:pPr>
              <w:pStyle w:val="TableHeading"/>
              <w:rPr>
                <w:rFonts w:asciiTheme="minorHAnsi" w:hAnsiTheme="minorHAnsi" w:cstheme="minorHAnsi"/>
              </w:rPr>
            </w:pPr>
          </w:p>
        </w:tc>
      </w:tr>
      <w:tr w:rsidR="0063262A" w:rsidRPr="0082720D" w14:paraId="629E05B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hideMark/>
          </w:tcPr>
          <w:p w14:paraId="2A247B6A"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Master production document</w:t>
            </w:r>
          </w:p>
          <w:p w14:paraId="549F55EB"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reference number and version</w:t>
            </w:r>
          </w:p>
        </w:tc>
        <w:tc>
          <w:tcPr>
            <w:tcW w:w="938" w:type="pct"/>
            <w:shd w:val="clear" w:color="auto" w:fill="FFFFFF" w:themeFill="background1"/>
          </w:tcPr>
          <w:p w14:paraId="7FAFEBFD"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1AFD3E07"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0041426D" w14:textId="77777777" w:rsidR="0063262A" w:rsidRPr="0082720D" w:rsidRDefault="0063262A" w:rsidP="0063262A">
            <w:pPr>
              <w:pStyle w:val="TableBodyLeft"/>
              <w:rPr>
                <w:rFonts w:asciiTheme="minorHAnsi" w:hAnsiTheme="minorHAnsi" w:cstheme="minorHAnsi"/>
              </w:rPr>
            </w:pPr>
          </w:p>
        </w:tc>
      </w:tr>
      <w:tr w:rsidR="0063262A" w:rsidRPr="0082720D" w14:paraId="7D080E3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hideMark/>
          </w:tcPr>
          <w:p w14:paraId="634D5D0C" w14:textId="77777777" w:rsidR="0063262A" w:rsidRPr="0082720D" w:rsidRDefault="0063262A" w:rsidP="0063262A">
            <w:pPr>
              <w:pStyle w:val="TableBodyLeft"/>
              <w:rPr>
                <w:rFonts w:asciiTheme="minorHAnsi" w:hAnsiTheme="minorHAnsi" w:cstheme="minorHAnsi"/>
                <w:b/>
              </w:rPr>
            </w:pPr>
            <w:r w:rsidRPr="0082720D">
              <w:rPr>
                <w:rFonts w:asciiTheme="minorHAnsi" w:hAnsiTheme="minorHAnsi" w:cstheme="minorHAnsi"/>
                <w:b/>
              </w:rPr>
              <w:t>Proposed commercial batch size(s) (e.g. number of dosage units)</w:t>
            </w:r>
          </w:p>
        </w:tc>
        <w:tc>
          <w:tcPr>
            <w:tcW w:w="938" w:type="pct"/>
            <w:shd w:val="clear" w:color="auto" w:fill="FFFFFF" w:themeFill="background1"/>
          </w:tcPr>
          <w:p w14:paraId="29F7865A"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17EA013E"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073E5323" w14:textId="77777777" w:rsidR="0063262A" w:rsidRPr="0082720D" w:rsidRDefault="0063262A" w:rsidP="0063262A">
            <w:pPr>
              <w:pStyle w:val="TableBodyLeft"/>
              <w:rPr>
                <w:rFonts w:asciiTheme="minorHAnsi" w:hAnsiTheme="minorHAnsi" w:cstheme="minorHAnsi"/>
              </w:rPr>
            </w:pPr>
          </w:p>
        </w:tc>
      </w:tr>
      <w:tr w:rsidR="0063262A" w:rsidRPr="0082720D" w14:paraId="66B4B77A"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hideMark/>
          </w:tcPr>
          <w:p w14:paraId="3917915B" w14:textId="77777777" w:rsidR="0063262A" w:rsidRPr="0082720D" w:rsidRDefault="0063262A" w:rsidP="0063262A">
            <w:pPr>
              <w:pStyle w:val="TableBodyLeft"/>
              <w:jc w:val="center"/>
              <w:rPr>
                <w:rFonts w:asciiTheme="minorHAnsi" w:hAnsiTheme="minorHAnsi" w:cstheme="minorHAnsi"/>
                <w:b/>
              </w:rPr>
            </w:pPr>
            <w:r w:rsidRPr="0082720D">
              <w:rPr>
                <w:rFonts w:asciiTheme="minorHAnsi" w:hAnsiTheme="minorHAnsi" w:cstheme="minorHAnsi"/>
                <w:b/>
              </w:rPr>
              <w:t>Component and quality standard</w:t>
            </w:r>
          </w:p>
          <w:p w14:paraId="58301D4F" w14:textId="77777777" w:rsidR="0063262A" w:rsidRPr="0082720D" w:rsidRDefault="0063262A" w:rsidP="0063262A">
            <w:pPr>
              <w:pStyle w:val="TableBodyLeft"/>
              <w:jc w:val="center"/>
              <w:rPr>
                <w:rFonts w:asciiTheme="minorHAnsi" w:hAnsiTheme="minorHAnsi" w:cstheme="minorHAnsi"/>
                <w:b/>
              </w:rPr>
            </w:pPr>
            <w:r w:rsidRPr="0082720D">
              <w:rPr>
                <w:rFonts w:asciiTheme="minorHAnsi" w:hAnsiTheme="minorHAnsi" w:cstheme="minorHAnsi"/>
                <w:b/>
              </w:rPr>
              <w:t>(and grade, if applicable)</w:t>
            </w:r>
          </w:p>
        </w:tc>
        <w:tc>
          <w:tcPr>
            <w:tcW w:w="938" w:type="pct"/>
            <w:shd w:val="clear" w:color="auto" w:fill="D9D9D9" w:themeFill="background1" w:themeFillShade="D9"/>
            <w:hideMark/>
          </w:tcPr>
          <w:p w14:paraId="48E143F4" w14:textId="77777777" w:rsidR="0063262A" w:rsidRPr="0082720D" w:rsidRDefault="0063262A" w:rsidP="0063262A">
            <w:pPr>
              <w:pStyle w:val="TableBodyLeft"/>
              <w:jc w:val="center"/>
              <w:rPr>
                <w:rFonts w:asciiTheme="minorHAnsi" w:hAnsiTheme="minorHAnsi" w:cstheme="minorHAnsi"/>
                <w:b/>
              </w:rPr>
            </w:pPr>
            <w:r w:rsidRPr="0082720D">
              <w:rPr>
                <w:rFonts w:asciiTheme="minorHAnsi" w:hAnsiTheme="minorHAnsi" w:cstheme="minorHAnsi"/>
                <w:b/>
              </w:rPr>
              <w:t>Quantity per batch (e.g. kg/batch)</w:t>
            </w:r>
          </w:p>
        </w:tc>
        <w:tc>
          <w:tcPr>
            <w:tcW w:w="938" w:type="pct"/>
            <w:shd w:val="clear" w:color="auto" w:fill="D9D9D9" w:themeFill="background1" w:themeFillShade="D9"/>
            <w:hideMark/>
          </w:tcPr>
          <w:p w14:paraId="04F8C2D5" w14:textId="77777777" w:rsidR="0063262A" w:rsidRPr="0082720D" w:rsidRDefault="0063262A" w:rsidP="0063262A">
            <w:pPr>
              <w:pStyle w:val="TableBodyLeft"/>
              <w:jc w:val="center"/>
              <w:rPr>
                <w:rFonts w:asciiTheme="minorHAnsi" w:hAnsiTheme="minorHAnsi" w:cstheme="minorHAnsi"/>
                <w:b/>
              </w:rPr>
            </w:pPr>
            <w:r w:rsidRPr="0082720D">
              <w:rPr>
                <w:rFonts w:asciiTheme="minorHAnsi" w:hAnsiTheme="minorHAnsi" w:cstheme="minorHAnsi"/>
                <w:b/>
              </w:rPr>
              <w:t>Quantity per batch (e.g. kg/batch)</w:t>
            </w:r>
          </w:p>
        </w:tc>
        <w:tc>
          <w:tcPr>
            <w:tcW w:w="936" w:type="pct"/>
            <w:shd w:val="clear" w:color="auto" w:fill="D9D9D9" w:themeFill="background1" w:themeFillShade="D9"/>
            <w:hideMark/>
          </w:tcPr>
          <w:p w14:paraId="56571B07" w14:textId="77777777" w:rsidR="0063262A" w:rsidRPr="0082720D" w:rsidRDefault="0063262A" w:rsidP="0063262A">
            <w:pPr>
              <w:pStyle w:val="TableBodyLeft"/>
              <w:jc w:val="center"/>
              <w:rPr>
                <w:rFonts w:asciiTheme="minorHAnsi" w:hAnsiTheme="minorHAnsi" w:cstheme="minorHAnsi"/>
                <w:b/>
              </w:rPr>
            </w:pPr>
            <w:r w:rsidRPr="0082720D">
              <w:rPr>
                <w:rFonts w:asciiTheme="minorHAnsi" w:hAnsiTheme="minorHAnsi" w:cstheme="minorHAnsi"/>
                <w:b/>
              </w:rPr>
              <w:t>Quantity per batch (e.g. kg/batch)</w:t>
            </w:r>
          </w:p>
        </w:tc>
      </w:tr>
      <w:tr w:rsidR="0063262A" w:rsidRPr="0082720D" w14:paraId="3171E5C2"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FFFFFF" w:themeFill="background1"/>
            <w:hideMark/>
          </w:tcPr>
          <w:p w14:paraId="3DEFBEA7"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&lt;complete with appropriate titles e.g. Core tablet (Layer 1, Layer 2, etc. as applicable), Contents of capsule, Powder for injection&gt;</w:t>
            </w:r>
          </w:p>
        </w:tc>
      </w:tr>
      <w:tr w:rsidR="0063262A" w:rsidRPr="0082720D" w14:paraId="11BC800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tcPr>
          <w:p w14:paraId="79881C30"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75AE6009"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3DA72A30"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510A4316" w14:textId="77777777" w:rsidR="0063262A" w:rsidRPr="0082720D" w:rsidRDefault="0063262A" w:rsidP="0063262A">
            <w:pPr>
              <w:pStyle w:val="TableBodyLeft"/>
              <w:rPr>
                <w:rFonts w:asciiTheme="minorHAnsi" w:hAnsiTheme="minorHAnsi" w:cstheme="minorHAnsi"/>
              </w:rPr>
            </w:pPr>
          </w:p>
        </w:tc>
      </w:tr>
      <w:tr w:rsidR="0063262A" w:rsidRPr="0082720D" w14:paraId="4B7B2F2C"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FFFFFF" w:themeFill="background1"/>
          </w:tcPr>
          <w:p w14:paraId="0789637E"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3CBA9A69"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5DC28C7A"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0B941876" w14:textId="77777777" w:rsidR="0063262A" w:rsidRPr="0082720D" w:rsidRDefault="0063262A" w:rsidP="0063262A">
            <w:pPr>
              <w:pStyle w:val="TableBodyLeft"/>
              <w:rPr>
                <w:rFonts w:asciiTheme="minorHAnsi" w:hAnsiTheme="minorHAnsi" w:cstheme="minorHAnsi"/>
              </w:rPr>
            </w:pPr>
          </w:p>
        </w:tc>
      </w:tr>
      <w:tr w:rsidR="0063262A" w:rsidRPr="0082720D" w14:paraId="0488A07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hideMark/>
          </w:tcPr>
          <w:p w14:paraId="4FCD8FB0"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Subtotal 1</w:t>
            </w:r>
          </w:p>
        </w:tc>
        <w:tc>
          <w:tcPr>
            <w:tcW w:w="938" w:type="pct"/>
            <w:shd w:val="clear" w:color="auto" w:fill="FFFFFF" w:themeFill="background1"/>
          </w:tcPr>
          <w:p w14:paraId="1C0E3193"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679097B0"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31181920" w14:textId="77777777" w:rsidR="0063262A" w:rsidRPr="0082720D" w:rsidRDefault="0063262A" w:rsidP="0063262A">
            <w:pPr>
              <w:pStyle w:val="TableBodyLeft"/>
              <w:rPr>
                <w:rFonts w:asciiTheme="minorHAnsi" w:hAnsiTheme="minorHAnsi" w:cstheme="minorHAnsi"/>
              </w:rPr>
            </w:pPr>
          </w:p>
        </w:tc>
      </w:tr>
      <w:tr w:rsidR="0063262A" w:rsidRPr="0082720D" w14:paraId="4F30473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FFFFFF" w:themeFill="background1"/>
            <w:hideMark/>
          </w:tcPr>
          <w:p w14:paraId="0880C5C8"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&lt;complete with appropriate title e.g. Film-coating &gt;</w:t>
            </w:r>
          </w:p>
        </w:tc>
      </w:tr>
      <w:tr w:rsidR="0063262A" w:rsidRPr="0082720D" w14:paraId="76F2CDD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tcPr>
          <w:p w14:paraId="0A2A2191"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0D567DD0"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4A2548A3"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13607846" w14:textId="77777777" w:rsidR="0063262A" w:rsidRPr="0082720D" w:rsidRDefault="0063262A" w:rsidP="0063262A">
            <w:pPr>
              <w:pStyle w:val="TableBodyLeft"/>
              <w:rPr>
                <w:rFonts w:asciiTheme="minorHAnsi" w:hAnsiTheme="minorHAnsi" w:cstheme="minorHAnsi"/>
              </w:rPr>
            </w:pPr>
          </w:p>
        </w:tc>
      </w:tr>
      <w:tr w:rsidR="0063262A" w:rsidRPr="0082720D" w14:paraId="67B7939C"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FFFFFF" w:themeFill="background1"/>
          </w:tcPr>
          <w:p w14:paraId="5BCFF56B"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5406DFD0"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26C51584"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71D73274" w14:textId="77777777" w:rsidR="0063262A" w:rsidRPr="0082720D" w:rsidRDefault="0063262A" w:rsidP="0063262A">
            <w:pPr>
              <w:pStyle w:val="TableBodyLeft"/>
              <w:rPr>
                <w:rFonts w:asciiTheme="minorHAnsi" w:hAnsiTheme="minorHAnsi" w:cstheme="minorHAnsi"/>
              </w:rPr>
            </w:pPr>
          </w:p>
        </w:tc>
      </w:tr>
      <w:tr w:rsidR="0063262A" w:rsidRPr="0082720D" w14:paraId="57EBBC4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FFFFFF" w:themeFill="background1"/>
            <w:hideMark/>
          </w:tcPr>
          <w:p w14:paraId="08A6B11A"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Subtotal 2</w:t>
            </w:r>
          </w:p>
        </w:tc>
        <w:tc>
          <w:tcPr>
            <w:tcW w:w="938" w:type="pct"/>
            <w:shd w:val="clear" w:color="auto" w:fill="FFFFFF" w:themeFill="background1"/>
          </w:tcPr>
          <w:p w14:paraId="7DE4D55C"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4EDA1CFD"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2096E569" w14:textId="77777777" w:rsidR="0063262A" w:rsidRPr="0082720D" w:rsidRDefault="0063262A" w:rsidP="0063262A">
            <w:pPr>
              <w:pStyle w:val="TableBodyLeft"/>
              <w:rPr>
                <w:rFonts w:asciiTheme="minorHAnsi" w:hAnsiTheme="minorHAnsi" w:cstheme="minorHAnsi"/>
              </w:rPr>
            </w:pPr>
          </w:p>
        </w:tc>
      </w:tr>
      <w:tr w:rsidR="0063262A" w:rsidRPr="0082720D" w14:paraId="32ECDCAE"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88" w:type="pct"/>
            <w:hideMark/>
          </w:tcPr>
          <w:p w14:paraId="09A275B7" w14:textId="77777777" w:rsidR="0063262A" w:rsidRPr="0082720D" w:rsidRDefault="0063262A" w:rsidP="0063262A">
            <w:pPr>
              <w:pStyle w:val="TableBodyLeft"/>
              <w:rPr>
                <w:rFonts w:asciiTheme="minorHAnsi" w:hAnsiTheme="minorHAnsi" w:cstheme="minorHAnsi"/>
              </w:rPr>
            </w:pPr>
            <w:r w:rsidRPr="0082720D">
              <w:rPr>
                <w:rFonts w:asciiTheme="minorHAnsi" w:hAnsiTheme="minorHAnsi" w:cstheme="minorHAnsi"/>
              </w:rPr>
              <w:t>Total</w:t>
            </w:r>
          </w:p>
        </w:tc>
        <w:tc>
          <w:tcPr>
            <w:tcW w:w="938" w:type="pct"/>
            <w:shd w:val="clear" w:color="auto" w:fill="FFFFFF" w:themeFill="background1"/>
          </w:tcPr>
          <w:p w14:paraId="388AAE5F" w14:textId="77777777" w:rsidR="0063262A" w:rsidRPr="0082720D" w:rsidRDefault="0063262A" w:rsidP="0063262A">
            <w:pPr>
              <w:pStyle w:val="TableBodyLeft"/>
              <w:rPr>
                <w:rFonts w:asciiTheme="minorHAnsi" w:hAnsiTheme="minorHAnsi" w:cstheme="minorHAnsi"/>
              </w:rPr>
            </w:pPr>
          </w:p>
        </w:tc>
        <w:tc>
          <w:tcPr>
            <w:tcW w:w="938" w:type="pct"/>
            <w:shd w:val="clear" w:color="auto" w:fill="FFFFFF" w:themeFill="background1"/>
          </w:tcPr>
          <w:p w14:paraId="3B503187" w14:textId="77777777" w:rsidR="0063262A" w:rsidRPr="0082720D" w:rsidRDefault="0063262A" w:rsidP="0063262A">
            <w:pPr>
              <w:pStyle w:val="TableBodyLeft"/>
              <w:rPr>
                <w:rFonts w:asciiTheme="minorHAnsi" w:hAnsiTheme="minorHAnsi" w:cstheme="minorHAnsi"/>
              </w:rPr>
            </w:pPr>
          </w:p>
        </w:tc>
        <w:tc>
          <w:tcPr>
            <w:tcW w:w="936" w:type="pct"/>
            <w:shd w:val="clear" w:color="auto" w:fill="FFFFFF" w:themeFill="background1"/>
          </w:tcPr>
          <w:p w14:paraId="0E88D8AB" w14:textId="77777777" w:rsidR="0063262A" w:rsidRPr="0082720D" w:rsidRDefault="0063262A" w:rsidP="0063262A">
            <w:pPr>
              <w:pStyle w:val="TableBodyLeft"/>
              <w:rPr>
                <w:rFonts w:asciiTheme="minorHAnsi" w:hAnsiTheme="minorHAnsi" w:cstheme="minorHAnsi"/>
              </w:rPr>
            </w:pPr>
          </w:p>
        </w:tc>
      </w:tr>
    </w:tbl>
    <w:p w14:paraId="43DAE0C5" w14:textId="77777777" w:rsidR="0063262A" w:rsidRPr="0082720D" w:rsidRDefault="0063262A" w:rsidP="00D52A38">
      <w:pPr>
        <w:pStyle w:val="Paragraph"/>
        <w:rPr>
          <w:rFonts w:asciiTheme="minorHAnsi" w:hAnsiTheme="minorHAnsi" w:cstheme="minorHAnsi"/>
        </w:rPr>
      </w:pPr>
    </w:p>
    <w:p w14:paraId="3EEDAC13"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2.3.P.3.3 Description of Manufacturing Process and Process Controls </w:t>
      </w:r>
    </w:p>
    <w:p w14:paraId="3EEF2BD2" w14:textId="77777777" w:rsidR="00D52A38" w:rsidRPr="0082720D" w:rsidRDefault="00D52A38" w:rsidP="00D52A38">
      <w:pPr>
        <w:pStyle w:val="Paragraph"/>
        <w:rPr>
          <w:rFonts w:asciiTheme="minorHAnsi" w:hAnsiTheme="minorHAnsi" w:cstheme="minorHAnsi"/>
        </w:rPr>
      </w:pPr>
    </w:p>
    <w:p w14:paraId="7870E5BC" w14:textId="77777777" w:rsidR="00A44F87" w:rsidRPr="0082720D" w:rsidRDefault="00A44F87" w:rsidP="00B95CE5">
      <w:pPr>
        <w:pStyle w:val="NumberedList"/>
        <w:numPr>
          <w:ilvl w:val="0"/>
          <w:numId w:val="46"/>
        </w:numPr>
        <w:ind w:left="1440" w:hanging="720"/>
        <w:rPr>
          <w:rFonts w:asciiTheme="minorHAnsi" w:hAnsiTheme="minorHAnsi" w:cstheme="minorHAnsi"/>
          <w:b/>
          <w:bCs/>
        </w:rPr>
      </w:pPr>
      <w:r w:rsidRPr="0082720D">
        <w:rPr>
          <w:rFonts w:asciiTheme="minorHAnsi" w:hAnsiTheme="minorHAnsi" w:cstheme="minorHAnsi"/>
          <w:b/>
          <w:bCs/>
        </w:rPr>
        <w:t>Flow diagram of the manufacturing process:</w:t>
      </w:r>
    </w:p>
    <w:p w14:paraId="1E2A6452" w14:textId="77777777" w:rsidR="00A44F87" w:rsidRPr="0082720D" w:rsidRDefault="00A44F87" w:rsidP="00A44F87">
      <w:pPr>
        <w:pStyle w:val="NumberedList"/>
        <w:ind w:left="1440" w:hanging="720"/>
        <w:rPr>
          <w:rFonts w:asciiTheme="minorHAnsi" w:hAnsiTheme="minorHAnsi" w:cstheme="minorHAnsi"/>
          <w:b/>
          <w:bCs/>
        </w:rPr>
      </w:pPr>
    </w:p>
    <w:p w14:paraId="5B575D8D" w14:textId="77777777" w:rsidR="00A44F87" w:rsidRPr="0082720D" w:rsidRDefault="00A44F87" w:rsidP="00B95CE5">
      <w:pPr>
        <w:pStyle w:val="NumberedList"/>
        <w:numPr>
          <w:ilvl w:val="0"/>
          <w:numId w:val="46"/>
        </w:numPr>
        <w:ind w:left="1440" w:hanging="720"/>
        <w:rPr>
          <w:rFonts w:asciiTheme="minorHAnsi" w:hAnsiTheme="minorHAnsi" w:cstheme="minorHAnsi"/>
          <w:b/>
          <w:bCs/>
        </w:rPr>
      </w:pPr>
      <w:r w:rsidRPr="0082720D">
        <w:rPr>
          <w:rFonts w:asciiTheme="minorHAnsi" w:hAnsiTheme="minorHAnsi" w:cstheme="minorHAnsi"/>
          <w:b/>
          <w:bCs/>
        </w:rPr>
        <w:t>Narrative description of the manufacturing process, including equipment type and working capacity, process parameters:</w:t>
      </w:r>
    </w:p>
    <w:p w14:paraId="41ACDA2A" w14:textId="77777777" w:rsidR="00A44F87" w:rsidRPr="0082720D" w:rsidRDefault="00A44F87" w:rsidP="00A44F87">
      <w:pPr>
        <w:pStyle w:val="NumberedList"/>
        <w:ind w:left="1440" w:hanging="720"/>
        <w:rPr>
          <w:rFonts w:asciiTheme="minorHAnsi" w:hAnsiTheme="minorHAnsi" w:cstheme="minorHAnsi"/>
          <w:b/>
          <w:bCs/>
        </w:rPr>
      </w:pPr>
    </w:p>
    <w:p w14:paraId="1F3A6556" w14:textId="77777777" w:rsidR="00A44F87" w:rsidRPr="0082720D" w:rsidRDefault="00A44F87" w:rsidP="00B95CE5">
      <w:pPr>
        <w:pStyle w:val="NumberedList"/>
        <w:numPr>
          <w:ilvl w:val="0"/>
          <w:numId w:val="46"/>
        </w:numPr>
        <w:ind w:left="1440" w:hanging="720"/>
        <w:rPr>
          <w:rFonts w:asciiTheme="minorHAnsi" w:hAnsiTheme="minorHAnsi" w:cstheme="minorHAnsi"/>
          <w:b/>
          <w:bCs/>
        </w:rPr>
      </w:pPr>
      <w:r w:rsidRPr="0082720D">
        <w:rPr>
          <w:rFonts w:asciiTheme="minorHAnsi" w:hAnsiTheme="minorHAnsi" w:cstheme="minorHAnsi"/>
          <w:b/>
          <w:bCs/>
        </w:rPr>
        <w:t>Justification of reprocessing of materials:</w:t>
      </w:r>
    </w:p>
    <w:p w14:paraId="1E4E532F" w14:textId="77777777" w:rsidR="00A44F87" w:rsidRPr="0082720D" w:rsidRDefault="00A44F87" w:rsidP="00D52A38">
      <w:pPr>
        <w:pStyle w:val="Paragraph"/>
        <w:rPr>
          <w:rFonts w:asciiTheme="minorHAnsi" w:hAnsiTheme="minorHAnsi" w:cstheme="minorHAnsi"/>
        </w:rPr>
      </w:pPr>
    </w:p>
    <w:p w14:paraId="3DD9FBBB"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2.3.P.3.4 Controls of Critical Steps and Intermediates </w:t>
      </w:r>
    </w:p>
    <w:p w14:paraId="6E9AFD9D" w14:textId="77777777" w:rsidR="00A44F87" w:rsidRPr="0082720D" w:rsidRDefault="00A44F87" w:rsidP="00A44F87">
      <w:pPr>
        <w:pStyle w:val="Paragraph"/>
        <w:rPr>
          <w:rFonts w:asciiTheme="minorHAnsi" w:hAnsiTheme="minorHAnsi" w:cstheme="minorHAnsi"/>
        </w:rPr>
      </w:pPr>
    </w:p>
    <w:p w14:paraId="4B005138" w14:textId="77777777" w:rsidR="00A44F87" w:rsidRPr="0082720D" w:rsidRDefault="00A44F87" w:rsidP="00A44F87">
      <w:pPr>
        <w:pStyle w:val="NumberedList"/>
        <w:ind w:left="1440" w:hanging="720"/>
        <w:rPr>
          <w:rFonts w:asciiTheme="minorHAnsi" w:hAnsiTheme="minorHAnsi" w:cstheme="minorHAnsi"/>
          <w:b/>
          <w:bCs/>
        </w:rPr>
      </w:pPr>
      <w:r w:rsidRPr="0082720D">
        <w:rPr>
          <w:rFonts w:asciiTheme="minorHAnsi" w:hAnsiTheme="minorHAnsi" w:cstheme="minorHAnsi"/>
          <w:b/>
          <w:bCs/>
        </w:rPr>
        <w:t>(a)</w:t>
      </w:r>
      <w:r w:rsidRPr="0082720D">
        <w:rPr>
          <w:rFonts w:asciiTheme="minorHAnsi" w:hAnsiTheme="minorHAnsi" w:cstheme="minorHAnsi"/>
          <w:b/>
          <w:bCs/>
        </w:rPr>
        <w:tab/>
        <w:t>Summary of controls performed at the critical steps of the manufacturing process and on isolated intermediates:</w:t>
      </w:r>
    </w:p>
    <w:tbl>
      <w:tblPr>
        <w:tblStyle w:val="TableProfessional"/>
        <w:tblW w:w="5000" w:type="pct"/>
        <w:jc w:val="center"/>
        <w:tblInd w:w="0" w:type="dxa"/>
        <w:tblLook w:val="04A0" w:firstRow="1" w:lastRow="0" w:firstColumn="1" w:lastColumn="0" w:noHBand="0" w:noVBand="1"/>
      </w:tblPr>
      <w:tblGrid>
        <w:gridCol w:w="4732"/>
        <w:gridCol w:w="5332"/>
      </w:tblGrid>
      <w:tr w:rsidR="006331C9" w:rsidRPr="0082720D" w14:paraId="322880F0"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351" w:type="pct"/>
            <w:shd w:val="clear" w:color="auto" w:fill="D9D9D9" w:themeFill="background1" w:themeFillShade="D9"/>
            <w:hideMark/>
          </w:tcPr>
          <w:p w14:paraId="66389B72" w14:textId="77777777" w:rsidR="00493E8F" w:rsidRPr="0082720D" w:rsidRDefault="00493E8F" w:rsidP="007B7FC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Step</w:t>
            </w:r>
          </w:p>
          <w:p w14:paraId="24B056E8" w14:textId="77777777" w:rsidR="00493E8F" w:rsidRPr="0082720D" w:rsidRDefault="00493E8F" w:rsidP="007B7FC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(e.g. granulation, compression, coating)</w:t>
            </w:r>
          </w:p>
        </w:tc>
        <w:tc>
          <w:tcPr>
            <w:tcW w:w="2649" w:type="pct"/>
            <w:shd w:val="clear" w:color="auto" w:fill="D9D9D9" w:themeFill="background1" w:themeFillShade="D9"/>
            <w:hideMark/>
          </w:tcPr>
          <w:p w14:paraId="1C02CABD" w14:textId="77777777" w:rsidR="00493E8F" w:rsidRPr="0082720D" w:rsidRDefault="00493E8F" w:rsidP="007B7FC2">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Controls (parameters/limits/frequency of testing)</w:t>
            </w:r>
          </w:p>
        </w:tc>
      </w:tr>
      <w:tr w:rsidR="006331C9" w:rsidRPr="0082720D" w14:paraId="1ED74F67"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56E74D94" w14:textId="77777777" w:rsidR="00493E8F" w:rsidRPr="0082720D" w:rsidRDefault="00493E8F" w:rsidP="007B7FC2">
            <w:pPr>
              <w:pStyle w:val="TableBodyLeft"/>
              <w:rPr>
                <w:rFonts w:asciiTheme="minorHAnsi" w:hAnsiTheme="minorHAnsi" w:cstheme="minorHAnsi"/>
              </w:rPr>
            </w:pPr>
          </w:p>
        </w:tc>
        <w:tc>
          <w:tcPr>
            <w:tcW w:w="2649" w:type="pct"/>
            <w:shd w:val="clear" w:color="auto" w:fill="FFFFFF" w:themeFill="background1"/>
          </w:tcPr>
          <w:p w14:paraId="0298112B" w14:textId="77777777" w:rsidR="00493E8F" w:rsidRPr="0082720D" w:rsidRDefault="00493E8F" w:rsidP="007B7FC2">
            <w:pPr>
              <w:pStyle w:val="TableBodyLeft"/>
              <w:rPr>
                <w:rFonts w:asciiTheme="minorHAnsi" w:hAnsiTheme="minorHAnsi" w:cstheme="minorHAnsi"/>
              </w:rPr>
            </w:pPr>
          </w:p>
        </w:tc>
      </w:tr>
      <w:tr w:rsidR="006331C9" w:rsidRPr="0082720D" w14:paraId="0BD78F1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450DDF69" w14:textId="77777777" w:rsidR="00493E8F" w:rsidRPr="0082720D" w:rsidRDefault="00493E8F" w:rsidP="007B7FC2">
            <w:pPr>
              <w:pStyle w:val="TableBodyLeft"/>
              <w:rPr>
                <w:rFonts w:asciiTheme="minorHAnsi" w:hAnsiTheme="minorHAnsi" w:cstheme="minorHAnsi"/>
                <w:color w:val="auto"/>
              </w:rPr>
            </w:pPr>
          </w:p>
        </w:tc>
        <w:tc>
          <w:tcPr>
            <w:tcW w:w="2649" w:type="pct"/>
            <w:shd w:val="clear" w:color="auto" w:fill="FFFFFF" w:themeFill="background1"/>
          </w:tcPr>
          <w:p w14:paraId="4040AA71" w14:textId="77777777" w:rsidR="00493E8F" w:rsidRPr="0082720D" w:rsidRDefault="00493E8F" w:rsidP="007B7FC2">
            <w:pPr>
              <w:pStyle w:val="TableBodyLeft"/>
              <w:rPr>
                <w:rFonts w:asciiTheme="minorHAnsi" w:hAnsiTheme="minorHAnsi" w:cstheme="minorHAnsi"/>
                <w:color w:val="auto"/>
              </w:rPr>
            </w:pPr>
          </w:p>
        </w:tc>
      </w:tr>
      <w:tr w:rsidR="006331C9" w:rsidRPr="0082720D" w14:paraId="58829D68"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67991741" w14:textId="77777777" w:rsidR="00493E8F" w:rsidRPr="0082720D" w:rsidRDefault="00493E8F" w:rsidP="007B7FC2">
            <w:pPr>
              <w:pStyle w:val="TableBodyLeft"/>
              <w:rPr>
                <w:rFonts w:asciiTheme="minorHAnsi" w:hAnsiTheme="minorHAnsi" w:cstheme="minorHAnsi"/>
              </w:rPr>
            </w:pPr>
          </w:p>
        </w:tc>
        <w:tc>
          <w:tcPr>
            <w:tcW w:w="2649" w:type="pct"/>
            <w:shd w:val="clear" w:color="auto" w:fill="FFFFFF" w:themeFill="background1"/>
          </w:tcPr>
          <w:p w14:paraId="771E17C3" w14:textId="77777777" w:rsidR="00493E8F" w:rsidRPr="0082720D" w:rsidRDefault="00493E8F" w:rsidP="007B7FC2">
            <w:pPr>
              <w:pStyle w:val="TableBodyLeft"/>
              <w:rPr>
                <w:rFonts w:asciiTheme="minorHAnsi" w:hAnsiTheme="minorHAnsi" w:cstheme="minorHAnsi"/>
              </w:rPr>
            </w:pPr>
          </w:p>
        </w:tc>
      </w:tr>
      <w:tr w:rsidR="006331C9" w:rsidRPr="0082720D" w14:paraId="39B6E12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25DD8B81" w14:textId="77777777" w:rsidR="00493E8F" w:rsidRPr="0082720D" w:rsidRDefault="00493E8F" w:rsidP="007B7FC2">
            <w:pPr>
              <w:pStyle w:val="TableBodyLeft"/>
              <w:rPr>
                <w:rFonts w:asciiTheme="minorHAnsi" w:hAnsiTheme="minorHAnsi" w:cstheme="minorHAnsi"/>
                <w:color w:val="auto"/>
              </w:rPr>
            </w:pPr>
          </w:p>
        </w:tc>
        <w:tc>
          <w:tcPr>
            <w:tcW w:w="2649" w:type="pct"/>
            <w:shd w:val="clear" w:color="auto" w:fill="FFFFFF" w:themeFill="background1"/>
          </w:tcPr>
          <w:p w14:paraId="3F3D9CD8" w14:textId="77777777" w:rsidR="00493E8F" w:rsidRPr="0082720D" w:rsidRDefault="00493E8F" w:rsidP="007B7FC2">
            <w:pPr>
              <w:pStyle w:val="TableBodyLeft"/>
              <w:rPr>
                <w:rFonts w:asciiTheme="minorHAnsi" w:hAnsiTheme="minorHAnsi" w:cstheme="minorHAnsi"/>
                <w:color w:val="auto"/>
              </w:rPr>
            </w:pPr>
          </w:p>
        </w:tc>
      </w:tr>
    </w:tbl>
    <w:p w14:paraId="37E8C1CE" w14:textId="77777777" w:rsidR="00493E8F" w:rsidRPr="0082720D" w:rsidRDefault="00493E8F" w:rsidP="00A44F87">
      <w:pPr>
        <w:pStyle w:val="Paragraph"/>
        <w:ind w:left="720"/>
        <w:rPr>
          <w:rFonts w:asciiTheme="minorHAnsi" w:hAnsiTheme="minorHAnsi" w:cstheme="minorHAnsi"/>
        </w:rPr>
      </w:pPr>
    </w:p>
    <w:p w14:paraId="775FC27E" w14:textId="77777777" w:rsidR="00A44F87" w:rsidRPr="0082720D" w:rsidRDefault="00A44F87" w:rsidP="00A44F87">
      <w:pPr>
        <w:ind w:left="720"/>
        <w:rPr>
          <w:rFonts w:asciiTheme="minorHAnsi" w:hAnsiTheme="minorHAnsi" w:cstheme="minorHAnsi"/>
          <w:b/>
          <w:bCs/>
          <w:lang w:val="en-CA"/>
        </w:rPr>
      </w:pPr>
      <w:r w:rsidRPr="0082720D">
        <w:rPr>
          <w:rFonts w:asciiTheme="minorHAnsi" w:hAnsiTheme="minorHAnsi" w:cstheme="minorHAnsi"/>
          <w:b/>
          <w:bCs/>
          <w:lang w:val="en-CA"/>
        </w:rPr>
        <w:lastRenderedPageBreak/>
        <w:t xml:space="preserve">Proposed/validated holding periods for intermediates (including bulk product): </w:t>
      </w:r>
    </w:p>
    <w:p w14:paraId="2FB540A1" w14:textId="77777777" w:rsidR="00A44F87" w:rsidRPr="0082720D" w:rsidRDefault="00A44F87" w:rsidP="00A44F87">
      <w:pPr>
        <w:pStyle w:val="Paragraph"/>
        <w:ind w:left="720"/>
        <w:rPr>
          <w:rFonts w:asciiTheme="minorHAnsi" w:hAnsiTheme="minorHAnsi" w:cstheme="minorHAnsi"/>
        </w:rPr>
      </w:pPr>
    </w:p>
    <w:p w14:paraId="577D26D8" w14:textId="77777777" w:rsidR="00A44F87" w:rsidRPr="0082720D" w:rsidRDefault="00A44F87" w:rsidP="00D52A38">
      <w:pPr>
        <w:pStyle w:val="Paragraph"/>
        <w:rPr>
          <w:rFonts w:asciiTheme="minorHAnsi" w:hAnsiTheme="minorHAnsi" w:cstheme="minorHAnsi"/>
        </w:rPr>
      </w:pPr>
    </w:p>
    <w:p w14:paraId="77481BCF"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2.3.P.3.5 Process Validation and/or Evaluation </w:t>
      </w:r>
    </w:p>
    <w:p w14:paraId="245FD142" w14:textId="77777777" w:rsidR="00D52A38" w:rsidRPr="0082720D" w:rsidRDefault="00D52A38" w:rsidP="00D52A38">
      <w:pPr>
        <w:pStyle w:val="Paragraph"/>
        <w:rPr>
          <w:rFonts w:asciiTheme="minorHAnsi" w:hAnsiTheme="minorHAnsi" w:cstheme="minorHAnsi"/>
        </w:rPr>
      </w:pPr>
    </w:p>
    <w:p w14:paraId="0AEB8A9A" w14:textId="79D80CF1" w:rsidR="0015517D" w:rsidRPr="0082720D" w:rsidRDefault="0015517D" w:rsidP="00B95CE5">
      <w:pPr>
        <w:pStyle w:val="NumberedList"/>
        <w:numPr>
          <w:ilvl w:val="0"/>
          <w:numId w:val="47"/>
        </w:numPr>
        <w:ind w:left="1440" w:hanging="720"/>
        <w:rPr>
          <w:rFonts w:asciiTheme="minorHAnsi" w:hAnsiTheme="minorHAnsi" w:cstheme="minorHAnsi"/>
          <w:b/>
          <w:bCs/>
        </w:rPr>
      </w:pPr>
      <w:r w:rsidRPr="0082720D">
        <w:rPr>
          <w:rFonts w:asciiTheme="minorHAnsi" w:hAnsiTheme="minorHAnsi" w:cstheme="minorHAnsi"/>
          <w:b/>
          <w:bCs/>
        </w:rPr>
        <w:t>Summary of the process validation and/or evaluation studies conducted (including product quality review(s) where relevant) and/or a summary of the proposed process validation protocol for the critical steps or critical assays used in the manufacturing process (e.g. protocol number, parameters, results</w:t>
      </w:r>
      <w:r w:rsidR="0008228F" w:rsidRPr="0082720D">
        <w:rPr>
          <w:rFonts w:asciiTheme="minorHAnsi" w:hAnsiTheme="minorHAnsi" w:cstheme="minorHAnsi"/>
          <w:b/>
          <w:bCs/>
        </w:rPr>
        <w:t>, holding times</w:t>
      </w:r>
      <w:r w:rsidRPr="0082720D">
        <w:rPr>
          <w:rFonts w:asciiTheme="minorHAnsi" w:hAnsiTheme="minorHAnsi" w:cstheme="minorHAnsi"/>
          <w:b/>
          <w:bCs/>
        </w:rPr>
        <w:t>):</w:t>
      </w:r>
    </w:p>
    <w:p w14:paraId="0930DD36" w14:textId="77777777" w:rsidR="0015517D" w:rsidRPr="0082720D" w:rsidRDefault="0015517D" w:rsidP="0015517D">
      <w:pPr>
        <w:pStyle w:val="Paragraph"/>
        <w:ind w:left="1440"/>
        <w:rPr>
          <w:rFonts w:asciiTheme="minorHAnsi" w:hAnsiTheme="minorHAnsi" w:cstheme="minorHAnsi"/>
          <w:b/>
          <w:bCs/>
        </w:rPr>
      </w:pPr>
    </w:p>
    <w:p w14:paraId="32A31AFD" w14:textId="77777777" w:rsidR="0015517D" w:rsidRPr="0082720D" w:rsidRDefault="0015517D" w:rsidP="0015517D">
      <w:pPr>
        <w:pStyle w:val="Paragraph"/>
        <w:ind w:left="1440"/>
        <w:rPr>
          <w:rFonts w:asciiTheme="minorHAnsi" w:hAnsiTheme="minorHAnsi" w:cstheme="minorHAnsi"/>
          <w:b/>
          <w:bCs/>
        </w:rPr>
      </w:pPr>
      <w:r w:rsidRPr="0082720D">
        <w:rPr>
          <w:rFonts w:asciiTheme="minorHAnsi" w:hAnsiTheme="minorHAnsi" w:cstheme="minorHAnsi"/>
          <w:b/>
          <w:bCs/>
        </w:rPr>
        <w:t xml:space="preserve">Document code(s) for the process validation protocol(s) and/or report(s) (including reference number/version/date): </w:t>
      </w:r>
    </w:p>
    <w:p w14:paraId="364F227E" w14:textId="7EB7BD89" w:rsidR="00A44F87" w:rsidRPr="0082720D" w:rsidRDefault="00A44F87" w:rsidP="00D52A38">
      <w:pPr>
        <w:pStyle w:val="Paragraph"/>
        <w:rPr>
          <w:rFonts w:asciiTheme="minorHAnsi" w:hAnsiTheme="minorHAnsi" w:cstheme="minorHAnsi"/>
        </w:rPr>
      </w:pPr>
    </w:p>
    <w:p w14:paraId="69EF316B" w14:textId="5A33A8B2" w:rsidR="001E5E46" w:rsidRPr="0082720D" w:rsidRDefault="001E5E46" w:rsidP="00D52A38">
      <w:pPr>
        <w:pStyle w:val="Paragraph"/>
        <w:rPr>
          <w:rFonts w:asciiTheme="minorHAnsi" w:hAnsiTheme="minorHAnsi" w:cstheme="minorHAnsi"/>
        </w:rPr>
      </w:pPr>
      <w:r w:rsidRPr="0082720D">
        <w:rPr>
          <w:rFonts w:asciiTheme="minorHAnsi" w:hAnsiTheme="minorHAnsi" w:cstheme="minorHAnsi"/>
        </w:rPr>
        <w:t xml:space="preserve">&lt;When there are multiple suppliers for an API, indicate which supplier </w:t>
      </w:r>
      <w:r w:rsidR="00463EE2" w:rsidRPr="0082720D">
        <w:rPr>
          <w:rFonts w:asciiTheme="minorHAnsi" w:hAnsiTheme="minorHAnsi" w:cstheme="minorHAnsi"/>
        </w:rPr>
        <w:t>wa</w:t>
      </w:r>
      <w:r w:rsidRPr="0082720D">
        <w:rPr>
          <w:rFonts w:asciiTheme="minorHAnsi" w:hAnsiTheme="minorHAnsi" w:cstheme="minorHAnsi"/>
        </w:rPr>
        <w:t>s used for each validation batch. API from each supplier should be used in at least one validation batch.&gt;</w:t>
      </w:r>
    </w:p>
    <w:p w14:paraId="163A3098" w14:textId="77777777" w:rsidR="001E5E46" w:rsidRPr="0082720D" w:rsidRDefault="001E5E46" w:rsidP="00D52A38">
      <w:pPr>
        <w:pStyle w:val="Paragraph"/>
        <w:rPr>
          <w:rFonts w:asciiTheme="minorHAnsi" w:hAnsiTheme="minorHAnsi" w:cstheme="minorHAnsi"/>
        </w:rPr>
      </w:pPr>
    </w:p>
    <w:p w14:paraId="14EB19A9"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 xml:space="preserve">2.3.P.4 Control of Excipients </w:t>
      </w:r>
    </w:p>
    <w:p w14:paraId="1A4432BA" w14:textId="77777777" w:rsidR="00D52A38" w:rsidRPr="0082720D" w:rsidRDefault="00D52A38" w:rsidP="00D52A38">
      <w:pPr>
        <w:pStyle w:val="Paragraph"/>
        <w:rPr>
          <w:rFonts w:asciiTheme="minorHAnsi" w:hAnsiTheme="minorHAnsi" w:cstheme="minorHAnsi"/>
        </w:rPr>
      </w:pPr>
    </w:p>
    <w:p w14:paraId="455AC43D"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2.3.P.4.1 Specifications </w:t>
      </w:r>
    </w:p>
    <w:p w14:paraId="46273A9E" w14:textId="77777777" w:rsidR="00D52A38" w:rsidRPr="0082720D" w:rsidRDefault="00D52A38" w:rsidP="00D52A38">
      <w:pPr>
        <w:pStyle w:val="Paragraph"/>
        <w:rPr>
          <w:rFonts w:asciiTheme="minorHAnsi" w:hAnsiTheme="minorHAnsi" w:cstheme="minorHAnsi"/>
        </w:rPr>
      </w:pPr>
    </w:p>
    <w:p w14:paraId="6A008CCC" w14:textId="0CE6C22E" w:rsidR="0015517D" w:rsidRPr="0082720D" w:rsidRDefault="0015517D" w:rsidP="00B95CE5">
      <w:pPr>
        <w:pStyle w:val="NumberedList"/>
        <w:numPr>
          <w:ilvl w:val="0"/>
          <w:numId w:val="48"/>
        </w:numPr>
        <w:ind w:left="1440" w:hanging="720"/>
        <w:rPr>
          <w:rFonts w:asciiTheme="minorHAnsi" w:hAnsiTheme="minorHAnsi" w:cstheme="minorHAnsi"/>
          <w:b/>
          <w:bCs/>
        </w:rPr>
      </w:pPr>
      <w:r w:rsidRPr="0082720D">
        <w:rPr>
          <w:rFonts w:asciiTheme="minorHAnsi" w:hAnsiTheme="minorHAnsi" w:cstheme="minorHAnsi"/>
          <w:b/>
          <w:bCs/>
        </w:rPr>
        <w:t xml:space="preserve">Summary of the specifications for </w:t>
      </w:r>
      <w:r w:rsidR="00B669AE" w:rsidRPr="0082720D">
        <w:rPr>
          <w:rFonts w:asciiTheme="minorHAnsi" w:hAnsiTheme="minorHAnsi" w:cstheme="minorHAnsi"/>
          <w:b/>
          <w:bCs/>
        </w:rPr>
        <w:t>in-house standard specifications</w:t>
      </w:r>
      <w:r w:rsidRPr="0082720D">
        <w:rPr>
          <w:rFonts w:asciiTheme="minorHAnsi" w:hAnsiTheme="minorHAnsi" w:cstheme="minorHAnsi"/>
          <w:b/>
          <w:bCs/>
        </w:rPr>
        <w:t>:</w:t>
      </w:r>
    </w:p>
    <w:p w14:paraId="3226604D" w14:textId="77777777" w:rsidR="00C64C30" w:rsidRPr="0082720D" w:rsidRDefault="00C64C30" w:rsidP="00D52A38">
      <w:pPr>
        <w:pStyle w:val="Paragraph"/>
        <w:rPr>
          <w:rFonts w:asciiTheme="minorHAnsi" w:hAnsiTheme="minorHAnsi" w:cstheme="minorHAnsi"/>
        </w:rPr>
      </w:pPr>
    </w:p>
    <w:p w14:paraId="05493CEC" w14:textId="77777777" w:rsidR="00D52A38"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2.3.P.4.2 Analytical Procedures </w:t>
      </w:r>
    </w:p>
    <w:p w14:paraId="65B2E021" w14:textId="77777777" w:rsidR="00D52A38" w:rsidRPr="0082720D" w:rsidRDefault="00D52A38" w:rsidP="00D52A38">
      <w:pPr>
        <w:pStyle w:val="Paragraph"/>
        <w:rPr>
          <w:rFonts w:asciiTheme="minorHAnsi" w:hAnsiTheme="minorHAnsi" w:cstheme="minorHAnsi"/>
        </w:rPr>
      </w:pPr>
    </w:p>
    <w:p w14:paraId="1A4D4D3F" w14:textId="77777777" w:rsidR="0015517D" w:rsidRPr="0082720D" w:rsidRDefault="0015517D" w:rsidP="00B95CE5">
      <w:pPr>
        <w:pStyle w:val="NumberedList"/>
        <w:numPr>
          <w:ilvl w:val="0"/>
          <w:numId w:val="49"/>
        </w:numPr>
        <w:ind w:left="1440" w:hanging="720"/>
        <w:rPr>
          <w:rFonts w:asciiTheme="minorHAnsi" w:hAnsiTheme="minorHAnsi" w:cstheme="minorHAnsi"/>
          <w:b/>
          <w:bCs/>
        </w:rPr>
      </w:pPr>
      <w:r w:rsidRPr="0082720D">
        <w:rPr>
          <w:rFonts w:asciiTheme="minorHAnsi" w:hAnsiTheme="minorHAnsi" w:cstheme="minorHAnsi"/>
          <w:b/>
          <w:bCs/>
        </w:rPr>
        <w:t>Summary of the analytical procedures for supplementary tests:</w:t>
      </w:r>
    </w:p>
    <w:p w14:paraId="22993C03" w14:textId="77777777" w:rsidR="00C64C30" w:rsidRPr="0082720D" w:rsidRDefault="00C64C30" w:rsidP="00D52A38">
      <w:pPr>
        <w:pStyle w:val="Paragraph"/>
        <w:rPr>
          <w:rFonts w:asciiTheme="minorHAnsi" w:hAnsiTheme="minorHAnsi" w:cstheme="minorHAnsi"/>
        </w:rPr>
      </w:pPr>
    </w:p>
    <w:p w14:paraId="6B9FF58F"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2.3.P.4.3 Validation of Analytical Procedures </w:t>
      </w:r>
    </w:p>
    <w:p w14:paraId="729C712C" w14:textId="77777777" w:rsidR="00D52A38" w:rsidRPr="0082720D" w:rsidRDefault="00D52A38" w:rsidP="00D52A38">
      <w:pPr>
        <w:pStyle w:val="Paragraph"/>
        <w:rPr>
          <w:rFonts w:asciiTheme="minorHAnsi" w:hAnsiTheme="minorHAnsi" w:cstheme="minorHAnsi"/>
        </w:rPr>
      </w:pPr>
    </w:p>
    <w:p w14:paraId="76AE997F" w14:textId="77777777" w:rsidR="0015517D" w:rsidRPr="0082720D" w:rsidRDefault="0015517D" w:rsidP="00B95CE5">
      <w:pPr>
        <w:pStyle w:val="NumberedList"/>
        <w:numPr>
          <w:ilvl w:val="0"/>
          <w:numId w:val="50"/>
        </w:numPr>
        <w:ind w:left="1440" w:hanging="720"/>
        <w:rPr>
          <w:rFonts w:asciiTheme="minorHAnsi" w:hAnsiTheme="minorHAnsi" w:cstheme="minorHAnsi"/>
          <w:b/>
          <w:bCs/>
        </w:rPr>
      </w:pPr>
      <w:r w:rsidRPr="0082720D">
        <w:rPr>
          <w:rFonts w:asciiTheme="minorHAnsi" w:hAnsiTheme="minorHAnsi" w:cstheme="minorHAnsi"/>
          <w:b/>
          <w:bCs/>
        </w:rPr>
        <w:t>Summary of the validation information for the analytical procedures for supplementary tests (where applicable):</w:t>
      </w:r>
    </w:p>
    <w:p w14:paraId="2343885C" w14:textId="77777777" w:rsidR="00C64C30" w:rsidRPr="0082720D" w:rsidRDefault="00C64C30" w:rsidP="00D52A38">
      <w:pPr>
        <w:pStyle w:val="Paragraph"/>
        <w:rPr>
          <w:rFonts w:asciiTheme="minorHAnsi" w:hAnsiTheme="minorHAnsi" w:cstheme="minorHAnsi"/>
        </w:rPr>
      </w:pPr>
    </w:p>
    <w:p w14:paraId="70D30890"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2.3.P.4.4 Justification of Specifications </w:t>
      </w:r>
    </w:p>
    <w:p w14:paraId="6AFC5FAA" w14:textId="77777777" w:rsidR="00D52A38" w:rsidRPr="0082720D" w:rsidRDefault="00D52A38" w:rsidP="00D52A38">
      <w:pPr>
        <w:pStyle w:val="Paragraph"/>
        <w:rPr>
          <w:rFonts w:asciiTheme="minorHAnsi" w:hAnsiTheme="minorHAnsi" w:cstheme="minorHAnsi"/>
        </w:rPr>
      </w:pPr>
    </w:p>
    <w:p w14:paraId="6EEEF790" w14:textId="77777777" w:rsidR="0015517D" w:rsidRPr="0082720D" w:rsidRDefault="0015517D" w:rsidP="00B95CE5">
      <w:pPr>
        <w:pStyle w:val="NumberedList"/>
        <w:numPr>
          <w:ilvl w:val="0"/>
          <w:numId w:val="51"/>
        </w:numPr>
        <w:ind w:left="1440" w:hanging="720"/>
        <w:rPr>
          <w:rFonts w:asciiTheme="minorHAnsi" w:hAnsiTheme="minorHAnsi" w:cstheme="minorHAnsi"/>
          <w:b/>
          <w:bCs/>
        </w:rPr>
      </w:pPr>
      <w:r w:rsidRPr="0082720D">
        <w:rPr>
          <w:rFonts w:asciiTheme="minorHAnsi" w:hAnsiTheme="minorHAnsi" w:cstheme="minorHAnsi"/>
          <w:b/>
          <w:bCs/>
        </w:rPr>
        <w:t>Justification of the specifications (e.g. evolution of tests, analytical procedures and acceptance criteria, exclusion of certain tests, differences from officially recognized compendial standard(s)):</w:t>
      </w:r>
    </w:p>
    <w:p w14:paraId="609C446C" w14:textId="77777777" w:rsidR="00C64C30" w:rsidRPr="0082720D" w:rsidRDefault="00C64C30" w:rsidP="00D52A38">
      <w:pPr>
        <w:pStyle w:val="Paragraph"/>
        <w:rPr>
          <w:rFonts w:asciiTheme="minorHAnsi" w:hAnsiTheme="minorHAnsi" w:cstheme="minorHAnsi"/>
        </w:rPr>
      </w:pPr>
    </w:p>
    <w:p w14:paraId="65F9DFD7"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2.3.P.4.5 Excipients of Human or Animal Origin </w:t>
      </w:r>
    </w:p>
    <w:p w14:paraId="3E0D1791" w14:textId="77777777" w:rsidR="00D52A38" w:rsidRPr="0082720D" w:rsidRDefault="00D52A38" w:rsidP="00D52A38">
      <w:pPr>
        <w:pStyle w:val="Paragraph"/>
        <w:rPr>
          <w:rFonts w:asciiTheme="minorHAnsi" w:hAnsiTheme="minorHAnsi" w:cstheme="minorHAnsi"/>
        </w:rPr>
      </w:pPr>
    </w:p>
    <w:p w14:paraId="174DF510" w14:textId="77777777" w:rsidR="004D0237" w:rsidRPr="0082720D" w:rsidRDefault="004D0237" w:rsidP="00D200EF">
      <w:pPr>
        <w:pStyle w:val="NumberedList"/>
        <w:numPr>
          <w:ilvl w:val="0"/>
          <w:numId w:val="64"/>
        </w:numPr>
        <w:ind w:left="1440" w:hanging="720"/>
        <w:rPr>
          <w:rFonts w:asciiTheme="minorHAnsi" w:hAnsiTheme="minorHAnsi" w:cstheme="minorHAnsi"/>
          <w:b/>
          <w:bCs/>
        </w:rPr>
      </w:pPr>
      <w:r w:rsidRPr="0082720D">
        <w:rPr>
          <w:rFonts w:asciiTheme="minorHAnsi" w:hAnsiTheme="minorHAnsi" w:cstheme="minorHAnsi"/>
          <w:b/>
          <w:bCs/>
        </w:rPr>
        <w:t xml:space="preserve">For FPPs using excipients </w:t>
      </w:r>
      <w:r w:rsidRPr="0082720D">
        <w:rPr>
          <w:rFonts w:asciiTheme="minorHAnsi" w:hAnsiTheme="minorHAnsi" w:cstheme="minorHAnsi"/>
          <w:b/>
          <w:bCs/>
          <w:i/>
        </w:rPr>
        <w:t>without</w:t>
      </w:r>
      <w:r w:rsidRPr="0082720D">
        <w:rPr>
          <w:rFonts w:asciiTheme="minorHAnsi" w:hAnsiTheme="minorHAnsi" w:cstheme="minorHAnsi"/>
          <w:b/>
          <w:bCs/>
        </w:rPr>
        <w:t xml:space="preserve"> risk of transmitting agents of animal spongiform encephalopathies, a letter of attestation confirming this can be found in:</w:t>
      </w:r>
    </w:p>
    <w:p w14:paraId="24BF230F" w14:textId="77777777" w:rsidR="004D0237" w:rsidRPr="0082720D" w:rsidRDefault="004D0237" w:rsidP="00D200EF">
      <w:pPr>
        <w:pStyle w:val="NumberedList"/>
        <w:ind w:left="720" w:hanging="720"/>
        <w:rPr>
          <w:rFonts w:asciiTheme="minorHAnsi" w:hAnsiTheme="minorHAnsi" w:cstheme="minorHAnsi"/>
          <w:b/>
          <w:bCs/>
        </w:rPr>
      </w:pPr>
    </w:p>
    <w:p w14:paraId="53B0AB6C" w14:textId="77777777" w:rsidR="004D0237" w:rsidRPr="0082720D" w:rsidRDefault="004D0237" w:rsidP="00D200EF">
      <w:pPr>
        <w:pStyle w:val="NumberedList"/>
        <w:numPr>
          <w:ilvl w:val="0"/>
          <w:numId w:val="64"/>
        </w:numPr>
        <w:ind w:left="1440" w:hanging="720"/>
        <w:rPr>
          <w:rFonts w:asciiTheme="minorHAnsi" w:hAnsiTheme="minorHAnsi" w:cstheme="minorHAnsi"/>
          <w:b/>
          <w:bCs/>
          <w:lang w:val="en-CA"/>
        </w:rPr>
      </w:pPr>
      <w:r w:rsidRPr="0082720D">
        <w:rPr>
          <w:rFonts w:asciiTheme="minorHAnsi" w:hAnsiTheme="minorHAnsi" w:cstheme="minorHAnsi"/>
          <w:b/>
          <w:bCs/>
        </w:rPr>
        <w:t xml:space="preserve">CEP(s) demonstrating </w:t>
      </w:r>
      <w:r w:rsidRPr="0082720D">
        <w:rPr>
          <w:rFonts w:asciiTheme="minorHAnsi" w:hAnsiTheme="minorHAnsi" w:cstheme="minorHAnsi"/>
          <w:b/>
          <w:bCs/>
          <w:lang w:val="en-CA"/>
        </w:rPr>
        <w:t>TSE-compliance can be found in:</w:t>
      </w:r>
    </w:p>
    <w:p w14:paraId="3BAD382F" w14:textId="77777777" w:rsidR="00C64C30" w:rsidRPr="0082720D" w:rsidRDefault="00C64C30" w:rsidP="00D52A38">
      <w:pPr>
        <w:pStyle w:val="Paragraph"/>
        <w:rPr>
          <w:rFonts w:asciiTheme="minorHAnsi" w:hAnsiTheme="minorHAnsi" w:cstheme="minorHAnsi"/>
        </w:rPr>
      </w:pPr>
    </w:p>
    <w:p w14:paraId="7F5136C4"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2.3.P.4.6 Novel Excipients </w:t>
      </w:r>
    </w:p>
    <w:p w14:paraId="69AEF948" w14:textId="77777777" w:rsidR="00D52A38" w:rsidRPr="0082720D" w:rsidRDefault="00D52A38" w:rsidP="00D52A38">
      <w:pPr>
        <w:pStyle w:val="Paragraph"/>
        <w:rPr>
          <w:rFonts w:asciiTheme="minorHAnsi" w:hAnsiTheme="minorHAnsi" w:cstheme="minorHAnsi"/>
        </w:rPr>
      </w:pPr>
    </w:p>
    <w:p w14:paraId="789E3790" w14:textId="112B10B8" w:rsidR="004D0237" w:rsidRPr="0082720D" w:rsidRDefault="004D0237" w:rsidP="00CE47C6">
      <w:pPr>
        <w:pStyle w:val="Paragraph"/>
        <w:rPr>
          <w:rFonts w:asciiTheme="minorHAnsi" w:hAnsiTheme="minorHAnsi" w:cstheme="minorHAnsi"/>
        </w:rPr>
      </w:pPr>
      <w:r w:rsidRPr="0082720D">
        <w:rPr>
          <w:rFonts w:asciiTheme="minorHAnsi" w:hAnsiTheme="minorHAnsi" w:cstheme="minorHAnsi"/>
        </w:rPr>
        <w:t xml:space="preserve">See </w:t>
      </w:r>
      <w:r w:rsidR="00D704D8" w:rsidRPr="0082720D">
        <w:rPr>
          <w:rFonts w:asciiTheme="minorHAnsi" w:hAnsiTheme="minorHAnsi" w:cstheme="minorHAnsi"/>
        </w:rPr>
        <w:t xml:space="preserve">EMA </w:t>
      </w:r>
      <w:r w:rsidRPr="0082720D">
        <w:rPr>
          <w:rFonts w:asciiTheme="minorHAnsi" w:hAnsiTheme="minorHAnsi" w:cstheme="minorHAnsi"/>
        </w:rPr>
        <w:t xml:space="preserve">guideline </w:t>
      </w:r>
      <w:r w:rsidR="00D704D8" w:rsidRPr="0082720D">
        <w:rPr>
          <w:rFonts w:asciiTheme="minorHAnsi" w:hAnsiTheme="minorHAnsi" w:cstheme="minorHAnsi"/>
        </w:rPr>
        <w:t xml:space="preserve">on excipients </w:t>
      </w:r>
      <w:r w:rsidRPr="0082720D">
        <w:rPr>
          <w:rFonts w:asciiTheme="minorHAnsi" w:hAnsiTheme="minorHAnsi" w:cstheme="minorHAnsi"/>
        </w:rPr>
        <w:t>fo</w:t>
      </w:r>
      <w:r w:rsidR="00D704D8" w:rsidRPr="0082720D">
        <w:rPr>
          <w:rFonts w:asciiTheme="minorHAnsi" w:hAnsiTheme="minorHAnsi" w:cstheme="minorHAnsi"/>
        </w:rPr>
        <w:t>r further guidance.</w:t>
      </w:r>
      <w:r w:rsidR="00D704D8" w:rsidRPr="0082720D">
        <w:rPr>
          <w:rFonts w:asciiTheme="minorHAnsi" w:hAnsiTheme="minorHAnsi" w:cstheme="minorHAnsi"/>
          <w:szCs w:val="20"/>
          <w:lang w:eastAsia="en-CA"/>
        </w:rPr>
        <w:t xml:space="preserve"> </w:t>
      </w:r>
      <w:r w:rsidR="00D704D8" w:rsidRPr="0082720D">
        <w:rPr>
          <w:rFonts w:asciiTheme="minorHAnsi" w:hAnsiTheme="minorHAnsi" w:cstheme="minorHAnsi"/>
        </w:rPr>
        <w:t xml:space="preserve">https://www.ema.europa.eu/en/documents/scientific-guideline/guideline-excipients-dossier-application-marketing-authorisation-medicinal-product-revision-2_en.pdf dance. </w:t>
      </w:r>
    </w:p>
    <w:p w14:paraId="68C68B8B" w14:textId="66A18E1C" w:rsidR="00C64C30" w:rsidRPr="0082720D" w:rsidRDefault="00C64C30" w:rsidP="00D52A38">
      <w:pPr>
        <w:pStyle w:val="Paragraph"/>
        <w:rPr>
          <w:rFonts w:asciiTheme="minorHAnsi" w:hAnsiTheme="minorHAnsi" w:cstheme="minorHAnsi"/>
        </w:rPr>
      </w:pPr>
    </w:p>
    <w:p w14:paraId="5ED5B4F7" w14:textId="478C5E0B" w:rsidR="00000FA6" w:rsidRPr="0082720D" w:rsidRDefault="00000FA6" w:rsidP="00D52A38">
      <w:pPr>
        <w:pStyle w:val="Paragraph"/>
        <w:rPr>
          <w:rFonts w:asciiTheme="minorHAnsi" w:hAnsiTheme="minorHAnsi" w:cstheme="minorHAnsi"/>
        </w:rPr>
      </w:pPr>
    </w:p>
    <w:p w14:paraId="6F009E91" w14:textId="05D000F6" w:rsidR="00000FA6" w:rsidRPr="0082720D" w:rsidRDefault="00000FA6" w:rsidP="00D52A38">
      <w:pPr>
        <w:pStyle w:val="Paragraph"/>
        <w:rPr>
          <w:rFonts w:asciiTheme="minorHAnsi" w:hAnsiTheme="minorHAnsi" w:cstheme="minorHAnsi"/>
        </w:rPr>
      </w:pPr>
    </w:p>
    <w:p w14:paraId="17C1A095" w14:textId="7A3A24FB" w:rsidR="00000FA6" w:rsidRPr="0082720D" w:rsidRDefault="00000FA6" w:rsidP="00D52A38">
      <w:pPr>
        <w:pStyle w:val="Paragraph"/>
        <w:rPr>
          <w:rFonts w:asciiTheme="minorHAnsi" w:hAnsiTheme="minorHAnsi" w:cstheme="minorHAnsi"/>
        </w:rPr>
      </w:pPr>
    </w:p>
    <w:p w14:paraId="23A99B82" w14:textId="3CBF9A7A" w:rsidR="00000FA6" w:rsidRPr="0082720D" w:rsidRDefault="00000FA6" w:rsidP="00D52A38">
      <w:pPr>
        <w:pStyle w:val="Paragraph"/>
        <w:rPr>
          <w:rFonts w:asciiTheme="minorHAnsi" w:hAnsiTheme="minorHAnsi" w:cstheme="minorHAnsi"/>
        </w:rPr>
      </w:pPr>
    </w:p>
    <w:p w14:paraId="1D960267" w14:textId="1EE6F938" w:rsidR="00000FA6" w:rsidRPr="0082720D" w:rsidRDefault="00000FA6" w:rsidP="00D52A38">
      <w:pPr>
        <w:pStyle w:val="Paragraph"/>
        <w:rPr>
          <w:rFonts w:asciiTheme="minorHAnsi" w:hAnsiTheme="minorHAnsi" w:cstheme="minorHAnsi"/>
        </w:rPr>
      </w:pPr>
    </w:p>
    <w:p w14:paraId="1DF39DFB" w14:textId="26006859" w:rsidR="00000FA6" w:rsidRPr="0082720D" w:rsidRDefault="00000FA6" w:rsidP="00D52A38">
      <w:pPr>
        <w:pStyle w:val="Paragraph"/>
        <w:rPr>
          <w:rFonts w:asciiTheme="minorHAnsi" w:hAnsiTheme="minorHAnsi" w:cstheme="minorHAnsi"/>
        </w:rPr>
      </w:pPr>
    </w:p>
    <w:p w14:paraId="78AFE0B7" w14:textId="0E4CCA23" w:rsidR="00000FA6" w:rsidRPr="0082720D" w:rsidRDefault="00000FA6" w:rsidP="00D52A38">
      <w:pPr>
        <w:pStyle w:val="Paragraph"/>
        <w:rPr>
          <w:rFonts w:asciiTheme="minorHAnsi" w:hAnsiTheme="minorHAnsi" w:cstheme="minorHAnsi"/>
        </w:rPr>
      </w:pPr>
    </w:p>
    <w:p w14:paraId="32F36BB8" w14:textId="77777777" w:rsidR="00000FA6" w:rsidRPr="0082720D" w:rsidRDefault="00000FA6" w:rsidP="00D52A38">
      <w:pPr>
        <w:pStyle w:val="Paragraph"/>
        <w:rPr>
          <w:rFonts w:asciiTheme="minorHAnsi" w:hAnsiTheme="minorHAnsi" w:cstheme="minorHAnsi"/>
        </w:rPr>
      </w:pPr>
    </w:p>
    <w:p w14:paraId="23E433A2" w14:textId="77777777" w:rsidR="00052482" w:rsidRPr="0082720D" w:rsidRDefault="00052482" w:rsidP="00D52A38">
      <w:pPr>
        <w:pStyle w:val="Heading2"/>
        <w:numPr>
          <w:ilvl w:val="0"/>
          <w:numId w:val="0"/>
        </w:numPr>
        <w:ind w:left="540"/>
        <w:rPr>
          <w:rFonts w:asciiTheme="minorHAnsi" w:hAnsiTheme="minorHAnsi"/>
        </w:rPr>
      </w:pPr>
      <w:r w:rsidRPr="0082720D">
        <w:rPr>
          <w:rFonts w:asciiTheme="minorHAnsi" w:hAnsiTheme="minorHAnsi"/>
        </w:rPr>
        <w:t xml:space="preserve">2.3.P.5 Control of FPP </w:t>
      </w:r>
    </w:p>
    <w:p w14:paraId="049D830E" w14:textId="77777777" w:rsidR="00C64C30" w:rsidRPr="0082720D" w:rsidRDefault="00C64C30" w:rsidP="00D52A38">
      <w:pPr>
        <w:pStyle w:val="Paragraph"/>
        <w:rPr>
          <w:rFonts w:asciiTheme="minorHAnsi" w:hAnsiTheme="minorHAnsi" w:cstheme="minorHAnsi"/>
        </w:rPr>
      </w:pPr>
    </w:p>
    <w:p w14:paraId="29B96237"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2.3.P.5.1 Specification(s) </w:t>
      </w:r>
    </w:p>
    <w:p w14:paraId="47F99F50" w14:textId="77777777" w:rsidR="002600CB" w:rsidRPr="0082720D" w:rsidRDefault="002600CB" w:rsidP="002600CB">
      <w:pPr>
        <w:pStyle w:val="Paragraph"/>
        <w:rPr>
          <w:rFonts w:asciiTheme="minorHAnsi" w:hAnsiTheme="minorHAnsi" w:cstheme="minorHAnsi"/>
        </w:rPr>
      </w:pPr>
    </w:p>
    <w:p w14:paraId="4E6196E7" w14:textId="77777777" w:rsidR="004D0237" w:rsidRPr="0082720D" w:rsidRDefault="004D0237" w:rsidP="00B95CE5">
      <w:pPr>
        <w:pStyle w:val="NumberedList"/>
        <w:numPr>
          <w:ilvl w:val="0"/>
          <w:numId w:val="52"/>
        </w:numPr>
        <w:ind w:left="1440" w:hanging="720"/>
        <w:rPr>
          <w:rFonts w:asciiTheme="minorHAnsi" w:hAnsiTheme="minorHAnsi" w:cstheme="minorHAnsi"/>
        </w:rPr>
      </w:pPr>
      <w:r w:rsidRPr="0082720D">
        <w:rPr>
          <w:rFonts w:asciiTheme="minorHAnsi" w:hAnsiTheme="minorHAnsi" w:cstheme="minorHAnsi"/>
        </w:rPr>
        <w:t>Specification(s) for the FPP:</w:t>
      </w:r>
    </w:p>
    <w:tbl>
      <w:tblPr>
        <w:tblStyle w:val="TableProfessional"/>
        <w:tblW w:w="9780" w:type="dxa"/>
        <w:jc w:val="center"/>
        <w:tblInd w:w="0" w:type="dxa"/>
        <w:tblLayout w:type="fixed"/>
        <w:tblLook w:val="04A0" w:firstRow="1" w:lastRow="0" w:firstColumn="1" w:lastColumn="0" w:noHBand="0" w:noVBand="1"/>
      </w:tblPr>
      <w:tblGrid>
        <w:gridCol w:w="2879"/>
        <w:gridCol w:w="2223"/>
        <w:gridCol w:w="2268"/>
        <w:gridCol w:w="2410"/>
      </w:tblGrid>
      <w:tr w:rsidR="004A5E6B" w:rsidRPr="0082720D" w14:paraId="47CA2D00" w14:textId="77777777" w:rsidTr="003634F3">
        <w:trPr>
          <w:cnfStyle w:val="100000000000" w:firstRow="1" w:lastRow="0" w:firstColumn="0" w:lastColumn="0" w:oddVBand="0" w:evenVBand="0" w:oddHBand="0" w:evenHBand="0" w:firstRowFirstColumn="0" w:firstRowLastColumn="0" w:lastRowFirstColumn="0" w:lastRowLastColumn="0"/>
          <w:jc w:val="center"/>
        </w:trPr>
        <w:tc>
          <w:tcPr>
            <w:tcW w:w="7370" w:type="dxa"/>
            <w:gridSpan w:val="3"/>
            <w:shd w:val="clear" w:color="auto" w:fill="D9D9D9" w:themeFill="background1" w:themeFillShade="D9"/>
            <w:hideMark/>
          </w:tcPr>
          <w:p w14:paraId="10E709C4" w14:textId="77777777" w:rsidR="004A5E6B" w:rsidRPr="0082720D" w:rsidRDefault="004A5E6B" w:rsidP="00A36380">
            <w:pPr>
              <w:pStyle w:val="TableHeading"/>
              <w:rPr>
                <w:rFonts w:asciiTheme="minorHAnsi" w:hAnsiTheme="minorHAnsi" w:cstheme="minorHAnsi"/>
              </w:rPr>
            </w:pPr>
            <w:r w:rsidRPr="0082720D">
              <w:rPr>
                <w:rFonts w:asciiTheme="minorHAnsi" w:hAnsiTheme="minorHAnsi" w:cstheme="minorHAnsi"/>
                <w:color w:val="000000" w:themeColor="text1"/>
              </w:rPr>
              <w:lastRenderedPageBreak/>
              <w:t>Standard (e.g. Ph.Int., BP, USP, in-house)</w:t>
            </w:r>
          </w:p>
        </w:tc>
        <w:tc>
          <w:tcPr>
            <w:tcW w:w="2410" w:type="dxa"/>
            <w:shd w:val="clear" w:color="auto" w:fill="auto"/>
          </w:tcPr>
          <w:p w14:paraId="0A6E629F" w14:textId="77777777" w:rsidR="004A5E6B" w:rsidRPr="0082720D" w:rsidRDefault="004A5E6B" w:rsidP="00A36380">
            <w:pPr>
              <w:pStyle w:val="TableHeading"/>
              <w:rPr>
                <w:rFonts w:asciiTheme="minorHAnsi" w:hAnsiTheme="minorHAnsi" w:cstheme="minorHAnsi"/>
                <w:b w:val="0"/>
              </w:rPr>
            </w:pPr>
          </w:p>
        </w:tc>
      </w:tr>
      <w:tr w:rsidR="004A5E6B" w:rsidRPr="0082720D" w14:paraId="6E2BB9A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7370" w:type="dxa"/>
            <w:gridSpan w:val="3"/>
            <w:shd w:val="clear" w:color="auto" w:fill="D9D9D9" w:themeFill="background1" w:themeFillShade="D9"/>
            <w:hideMark/>
          </w:tcPr>
          <w:p w14:paraId="322D3E87" w14:textId="77777777" w:rsidR="004A5E6B" w:rsidRPr="0082720D" w:rsidRDefault="004A5E6B" w:rsidP="00A36380">
            <w:pPr>
              <w:pStyle w:val="TableBodyLeft"/>
              <w:rPr>
                <w:rFonts w:asciiTheme="minorHAnsi" w:hAnsiTheme="minorHAnsi" w:cstheme="minorHAnsi"/>
                <w:b/>
              </w:rPr>
            </w:pPr>
            <w:r w:rsidRPr="0082720D">
              <w:rPr>
                <w:rFonts w:asciiTheme="minorHAnsi" w:hAnsiTheme="minorHAnsi" w:cstheme="minorHAnsi"/>
                <w:b/>
              </w:rPr>
              <w:t>Specification reference number and version</w:t>
            </w:r>
          </w:p>
        </w:tc>
        <w:tc>
          <w:tcPr>
            <w:tcW w:w="2410" w:type="dxa"/>
          </w:tcPr>
          <w:p w14:paraId="0CC49F9B" w14:textId="77777777" w:rsidR="004A5E6B" w:rsidRPr="0082720D" w:rsidRDefault="004A5E6B" w:rsidP="00A36380">
            <w:pPr>
              <w:pStyle w:val="TableBodyLeft"/>
              <w:rPr>
                <w:rFonts w:asciiTheme="minorHAnsi" w:hAnsiTheme="minorHAnsi" w:cstheme="minorHAnsi"/>
              </w:rPr>
            </w:pPr>
          </w:p>
        </w:tc>
      </w:tr>
      <w:tr w:rsidR="004A5E6B" w:rsidRPr="0082720D" w14:paraId="1C618DFC" w14:textId="77777777" w:rsidTr="004D0237">
        <w:trPr>
          <w:cnfStyle w:val="000000010000" w:firstRow="0" w:lastRow="0" w:firstColumn="0" w:lastColumn="0" w:oddVBand="0" w:evenVBand="0" w:oddHBand="0" w:evenHBand="1" w:firstRowFirstColumn="0" w:firstRowLastColumn="0" w:lastRowFirstColumn="0" w:lastRowLastColumn="0"/>
          <w:jc w:val="center"/>
        </w:trPr>
        <w:tc>
          <w:tcPr>
            <w:tcW w:w="2879" w:type="dxa"/>
            <w:hideMark/>
          </w:tcPr>
          <w:p w14:paraId="1E7D116F"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Test</w:t>
            </w:r>
          </w:p>
        </w:tc>
        <w:tc>
          <w:tcPr>
            <w:tcW w:w="2223" w:type="dxa"/>
            <w:hideMark/>
          </w:tcPr>
          <w:p w14:paraId="3F128ECA"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Acceptance criteria</w:t>
            </w:r>
          </w:p>
          <w:p w14:paraId="45FCAF74"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(release)</w:t>
            </w:r>
          </w:p>
        </w:tc>
        <w:tc>
          <w:tcPr>
            <w:tcW w:w="2268" w:type="dxa"/>
            <w:hideMark/>
          </w:tcPr>
          <w:p w14:paraId="09E3C757"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Acceptance criteria</w:t>
            </w:r>
          </w:p>
          <w:p w14:paraId="0263120D"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(shelf-life)</w:t>
            </w:r>
          </w:p>
        </w:tc>
        <w:tc>
          <w:tcPr>
            <w:tcW w:w="2410" w:type="dxa"/>
            <w:hideMark/>
          </w:tcPr>
          <w:p w14:paraId="2DB82E1A"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Analytical procedure</w:t>
            </w:r>
          </w:p>
          <w:p w14:paraId="0DCD69D3" w14:textId="77777777" w:rsidR="004A5E6B" w:rsidRPr="0082720D" w:rsidRDefault="004A5E6B" w:rsidP="00A36380">
            <w:pPr>
              <w:pStyle w:val="TableBodyLeft"/>
              <w:jc w:val="center"/>
              <w:rPr>
                <w:rFonts w:asciiTheme="minorHAnsi" w:hAnsiTheme="minorHAnsi" w:cstheme="minorHAnsi"/>
                <w:b/>
              </w:rPr>
            </w:pPr>
            <w:r w:rsidRPr="0082720D">
              <w:rPr>
                <w:rFonts w:asciiTheme="minorHAnsi" w:hAnsiTheme="minorHAnsi" w:cstheme="minorHAnsi"/>
                <w:b/>
              </w:rPr>
              <w:t>(type/source/version)</w:t>
            </w:r>
          </w:p>
        </w:tc>
      </w:tr>
      <w:tr w:rsidR="004A5E6B" w:rsidRPr="0082720D" w14:paraId="525A10E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6590B737" w14:textId="77777777" w:rsidR="004A5E6B" w:rsidRPr="0082720D" w:rsidRDefault="004A5E6B" w:rsidP="00A36380">
            <w:pPr>
              <w:pStyle w:val="TableBodyLeft"/>
              <w:rPr>
                <w:rFonts w:asciiTheme="minorHAnsi" w:hAnsiTheme="minorHAnsi" w:cstheme="minorHAnsi"/>
              </w:rPr>
            </w:pPr>
            <w:r w:rsidRPr="0082720D">
              <w:rPr>
                <w:rFonts w:asciiTheme="minorHAnsi" w:hAnsiTheme="minorHAnsi" w:cstheme="minorHAnsi"/>
              </w:rPr>
              <w:t>Description</w:t>
            </w:r>
          </w:p>
        </w:tc>
        <w:tc>
          <w:tcPr>
            <w:tcW w:w="2223" w:type="dxa"/>
            <w:shd w:val="clear" w:color="auto" w:fill="FFFFFF" w:themeFill="background1"/>
          </w:tcPr>
          <w:p w14:paraId="7BD19B6F"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3344E517"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75156F41" w14:textId="77777777" w:rsidR="004A5E6B" w:rsidRPr="0082720D" w:rsidRDefault="004A5E6B" w:rsidP="00A36380">
            <w:pPr>
              <w:pStyle w:val="TableBodyLeft"/>
              <w:rPr>
                <w:rFonts w:asciiTheme="minorHAnsi" w:hAnsiTheme="minorHAnsi" w:cstheme="minorHAnsi"/>
              </w:rPr>
            </w:pPr>
          </w:p>
        </w:tc>
      </w:tr>
      <w:tr w:rsidR="004A5E6B" w:rsidRPr="0082720D" w14:paraId="068B456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hideMark/>
          </w:tcPr>
          <w:p w14:paraId="6446D377" w14:textId="77777777" w:rsidR="004A5E6B" w:rsidRPr="0082720D" w:rsidRDefault="004A5E6B" w:rsidP="00A36380">
            <w:pPr>
              <w:pStyle w:val="TableBodyLeft"/>
              <w:rPr>
                <w:rFonts w:asciiTheme="minorHAnsi" w:hAnsiTheme="minorHAnsi" w:cstheme="minorHAnsi"/>
              </w:rPr>
            </w:pPr>
            <w:r w:rsidRPr="0082720D">
              <w:rPr>
                <w:rFonts w:asciiTheme="minorHAnsi" w:hAnsiTheme="minorHAnsi" w:cstheme="minorHAnsi"/>
              </w:rPr>
              <w:t>Identification</w:t>
            </w:r>
          </w:p>
        </w:tc>
        <w:tc>
          <w:tcPr>
            <w:tcW w:w="2223" w:type="dxa"/>
            <w:shd w:val="clear" w:color="auto" w:fill="FFFFFF" w:themeFill="background1"/>
          </w:tcPr>
          <w:p w14:paraId="0C2B77DE"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7AA227E2"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39E0F7B2" w14:textId="77777777" w:rsidR="004A5E6B" w:rsidRPr="0082720D" w:rsidRDefault="004A5E6B" w:rsidP="00A36380">
            <w:pPr>
              <w:pStyle w:val="TableBodyLeft"/>
              <w:rPr>
                <w:rFonts w:asciiTheme="minorHAnsi" w:hAnsiTheme="minorHAnsi" w:cstheme="minorHAnsi"/>
              </w:rPr>
            </w:pPr>
          </w:p>
        </w:tc>
      </w:tr>
      <w:tr w:rsidR="004A5E6B" w:rsidRPr="0082720D" w14:paraId="2BD5ECA4"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27F23CD0" w14:textId="77777777" w:rsidR="004A5E6B" w:rsidRPr="0082720D" w:rsidRDefault="004A5E6B" w:rsidP="00A36380">
            <w:pPr>
              <w:pStyle w:val="TableBodyLeft"/>
              <w:rPr>
                <w:rFonts w:asciiTheme="minorHAnsi" w:hAnsiTheme="minorHAnsi" w:cstheme="minorHAnsi"/>
              </w:rPr>
            </w:pPr>
            <w:r w:rsidRPr="0082720D">
              <w:rPr>
                <w:rFonts w:asciiTheme="minorHAnsi" w:hAnsiTheme="minorHAnsi" w:cstheme="minorHAnsi"/>
              </w:rPr>
              <w:t>Impurities</w:t>
            </w:r>
          </w:p>
        </w:tc>
        <w:tc>
          <w:tcPr>
            <w:tcW w:w="2223" w:type="dxa"/>
            <w:shd w:val="clear" w:color="auto" w:fill="FFFFFF" w:themeFill="background1"/>
          </w:tcPr>
          <w:p w14:paraId="1313BA7A"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76E595A9"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60AB6F33" w14:textId="77777777" w:rsidR="004A5E6B" w:rsidRPr="0082720D" w:rsidRDefault="004A5E6B" w:rsidP="00A36380">
            <w:pPr>
              <w:pStyle w:val="TableBodyLeft"/>
              <w:rPr>
                <w:rFonts w:asciiTheme="minorHAnsi" w:hAnsiTheme="minorHAnsi" w:cstheme="minorHAnsi"/>
              </w:rPr>
            </w:pPr>
          </w:p>
        </w:tc>
      </w:tr>
      <w:tr w:rsidR="004A5E6B" w:rsidRPr="0082720D" w14:paraId="155AF2FA"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hideMark/>
          </w:tcPr>
          <w:p w14:paraId="48E425BF" w14:textId="77777777" w:rsidR="004A5E6B" w:rsidRPr="0082720D" w:rsidRDefault="004A5E6B" w:rsidP="00A36380">
            <w:pPr>
              <w:pStyle w:val="TableBodyLeft"/>
              <w:rPr>
                <w:rFonts w:asciiTheme="minorHAnsi" w:hAnsiTheme="minorHAnsi" w:cstheme="minorHAnsi"/>
              </w:rPr>
            </w:pPr>
            <w:r w:rsidRPr="0082720D">
              <w:rPr>
                <w:rFonts w:asciiTheme="minorHAnsi" w:hAnsiTheme="minorHAnsi" w:cstheme="minorHAnsi"/>
              </w:rPr>
              <w:t>Assay</w:t>
            </w:r>
          </w:p>
        </w:tc>
        <w:tc>
          <w:tcPr>
            <w:tcW w:w="2223" w:type="dxa"/>
            <w:shd w:val="clear" w:color="auto" w:fill="FFFFFF" w:themeFill="background1"/>
          </w:tcPr>
          <w:p w14:paraId="7388E5E1"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65E7CC3E"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089348C2" w14:textId="77777777" w:rsidR="004A5E6B" w:rsidRPr="0082720D" w:rsidRDefault="004A5E6B" w:rsidP="00A36380">
            <w:pPr>
              <w:pStyle w:val="TableBodyLeft"/>
              <w:rPr>
                <w:rFonts w:asciiTheme="minorHAnsi" w:hAnsiTheme="minorHAnsi" w:cstheme="minorHAnsi"/>
              </w:rPr>
            </w:pPr>
          </w:p>
        </w:tc>
      </w:tr>
      <w:tr w:rsidR="004A5E6B" w:rsidRPr="0082720D" w14:paraId="0BE4F2A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hideMark/>
          </w:tcPr>
          <w:p w14:paraId="5D2812A5" w14:textId="77777777" w:rsidR="004A5E6B" w:rsidRPr="0082720D" w:rsidRDefault="004A5E6B" w:rsidP="00A36380">
            <w:pPr>
              <w:pStyle w:val="TableBodyLeft"/>
              <w:rPr>
                <w:rFonts w:asciiTheme="minorHAnsi" w:hAnsiTheme="minorHAnsi" w:cstheme="minorHAnsi"/>
              </w:rPr>
            </w:pPr>
            <w:r w:rsidRPr="0082720D">
              <w:rPr>
                <w:rFonts w:asciiTheme="minorHAnsi" w:hAnsiTheme="minorHAnsi" w:cstheme="minorHAnsi"/>
              </w:rPr>
              <w:t>etc.</w:t>
            </w:r>
          </w:p>
        </w:tc>
        <w:tc>
          <w:tcPr>
            <w:tcW w:w="2223" w:type="dxa"/>
            <w:shd w:val="clear" w:color="auto" w:fill="FFFFFF" w:themeFill="background1"/>
          </w:tcPr>
          <w:p w14:paraId="65603C20"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37EF7EF4"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79E61C9F" w14:textId="77777777" w:rsidR="004A5E6B" w:rsidRPr="0082720D" w:rsidRDefault="004A5E6B" w:rsidP="00A36380">
            <w:pPr>
              <w:pStyle w:val="TableBodyLeft"/>
              <w:rPr>
                <w:rFonts w:asciiTheme="minorHAnsi" w:hAnsiTheme="minorHAnsi" w:cstheme="minorHAnsi"/>
              </w:rPr>
            </w:pPr>
          </w:p>
        </w:tc>
      </w:tr>
      <w:tr w:rsidR="004A5E6B" w:rsidRPr="0082720D" w14:paraId="6CBEA2B1"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79" w:type="dxa"/>
            <w:shd w:val="clear" w:color="auto" w:fill="FFFFFF" w:themeFill="background1"/>
          </w:tcPr>
          <w:p w14:paraId="693CCF7F" w14:textId="77777777" w:rsidR="004A5E6B" w:rsidRPr="0082720D" w:rsidRDefault="004A5E6B" w:rsidP="00A36380">
            <w:pPr>
              <w:pStyle w:val="TableBodyLeft"/>
              <w:rPr>
                <w:rFonts w:asciiTheme="minorHAnsi" w:hAnsiTheme="minorHAnsi" w:cstheme="minorHAnsi"/>
              </w:rPr>
            </w:pPr>
          </w:p>
        </w:tc>
        <w:tc>
          <w:tcPr>
            <w:tcW w:w="2223" w:type="dxa"/>
            <w:shd w:val="clear" w:color="auto" w:fill="FFFFFF" w:themeFill="background1"/>
          </w:tcPr>
          <w:p w14:paraId="5CF12023"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296AD939"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031C38E0" w14:textId="77777777" w:rsidR="004A5E6B" w:rsidRPr="0082720D" w:rsidRDefault="004A5E6B" w:rsidP="00A36380">
            <w:pPr>
              <w:pStyle w:val="TableBodyLeft"/>
              <w:rPr>
                <w:rFonts w:asciiTheme="minorHAnsi" w:hAnsiTheme="minorHAnsi" w:cstheme="minorHAnsi"/>
              </w:rPr>
            </w:pPr>
          </w:p>
        </w:tc>
      </w:tr>
      <w:tr w:rsidR="004A5E6B" w:rsidRPr="0082720D" w14:paraId="022823FC"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79" w:type="dxa"/>
            <w:shd w:val="clear" w:color="auto" w:fill="FFFFFF" w:themeFill="background1"/>
          </w:tcPr>
          <w:p w14:paraId="68745EC8" w14:textId="77777777" w:rsidR="004A5E6B" w:rsidRPr="0082720D" w:rsidRDefault="004A5E6B" w:rsidP="00A36380">
            <w:pPr>
              <w:pStyle w:val="TableBodyLeft"/>
              <w:rPr>
                <w:rFonts w:asciiTheme="minorHAnsi" w:hAnsiTheme="minorHAnsi" w:cstheme="minorHAnsi"/>
              </w:rPr>
            </w:pPr>
          </w:p>
        </w:tc>
        <w:tc>
          <w:tcPr>
            <w:tcW w:w="2223" w:type="dxa"/>
            <w:shd w:val="clear" w:color="auto" w:fill="FFFFFF" w:themeFill="background1"/>
          </w:tcPr>
          <w:p w14:paraId="53650096" w14:textId="77777777" w:rsidR="004A5E6B" w:rsidRPr="0082720D" w:rsidRDefault="004A5E6B" w:rsidP="00A36380">
            <w:pPr>
              <w:pStyle w:val="TableBodyLeft"/>
              <w:rPr>
                <w:rFonts w:asciiTheme="minorHAnsi" w:hAnsiTheme="minorHAnsi" w:cstheme="minorHAnsi"/>
              </w:rPr>
            </w:pPr>
          </w:p>
        </w:tc>
        <w:tc>
          <w:tcPr>
            <w:tcW w:w="2268" w:type="dxa"/>
            <w:shd w:val="clear" w:color="auto" w:fill="FFFFFF" w:themeFill="background1"/>
          </w:tcPr>
          <w:p w14:paraId="64D463D7" w14:textId="77777777" w:rsidR="004A5E6B" w:rsidRPr="0082720D" w:rsidRDefault="004A5E6B" w:rsidP="00A36380">
            <w:pPr>
              <w:pStyle w:val="TableBodyLeft"/>
              <w:rPr>
                <w:rFonts w:asciiTheme="minorHAnsi" w:hAnsiTheme="minorHAnsi" w:cstheme="minorHAnsi"/>
              </w:rPr>
            </w:pPr>
          </w:p>
        </w:tc>
        <w:tc>
          <w:tcPr>
            <w:tcW w:w="2410" w:type="dxa"/>
            <w:shd w:val="clear" w:color="auto" w:fill="FFFFFF" w:themeFill="background1"/>
          </w:tcPr>
          <w:p w14:paraId="430717C8" w14:textId="77777777" w:rsidR="004A5E6B" w:rsidRPr="0082720D" w:rsidRDefault="004A5E6B" w:rsidP="00A36380">
            <w:pPr>
              <w:pStyle w:val="TableBodyLeft"/>
              <w:rPr>
                <w:rFonts w:asciiTheme="minorHAnsi" w:hAnsiTheme="minorHAnsi" w:cstheme="minorHAnsi"/>
              </w:rPr>
            </w:pPr>
          </w:p>
        </w:tc>
      </w:tr>
    </w:tbl>
    <w:p w14:paraId="58F9233B" w14:textId="77777777" w:rsidR="004A5E6B" w:rsidRPr="0082720D" w:rsidRDefault="004A5E6B" w:rsidP="00D52A38">
      <w:pPr>
        <w:pStyle w:val="Paragraph"/>
        <w:rPr>
          <w:rFonts w:asciiTheme="minorHAnsi" w:hAnsiTheme="minorHAnsi" w:cstheme="minorHAnsi"/>
        </w:rPr>
      </w:pPr>
    </w:p>
    <w:p w14:paraId="68C9807A" w14:textId="77777777" w:rsidR="00052482" w:rsidRPr="0082720D" w:rsidRDefault="00052482" w:rsidP="00D52A38">
      <w:pPr>
        <w:pStyle w:val="Heading2"/>
        <w:numPr>
          <w:ilvl w:val="0"/>
          <w:numId w:val="0"/>
        </w:numPr>
        <w:ind w:left="540"/>
        <w:rPr>
          <w:rFonts w:asciiTheme="minorHAnsi" w:hAnsiTheme="minorHAnsi"/>
          <w:i/>
        </w:rPr>
      </w:pPr>
      <w:r w:rsidRPr="0082720D">
        <w:rPr>
          <w:rFonts w:asciiTheme="minorHAnsi" w:hAnsiTheme="minorHAnsi"/>
          <w:i/>
        </w:rPr>
        <w:t xml:space="preserve">2.3.P.5.2 Analytical Procedures </w:t>
      </w:r>
    </w:p>
    <w:p w14:paraId="1552A456" w14:textId="77777777" w:rsidR="004B7BB4" w:rsidRPr="0082720D" w:rsidRDefault="004B7BB4" w:rsidP="004B7BB4">
      <w:pPr>
        <w:pStyle w:val="Paragraph"/>
        <w:rPr>
          <w:rFonts w:asciiTheme="minorHAnsi" w:hAnsiTheme="minorHAnsi" w:cstheme="minorHAnsi"/>
        </w:rPr>
      </w:pPr>
    </w:p>
    <w:p w14:paraId="1E772CD1" w14:textId="77777777" w:rsidR="004B7BB4" w:rsidRPr="0082720D" w:rsidRDefault="004B7BB4" w:rsidP="00706EE7">
      <w:pPr>
        <w:pStyle w:val="NumberedList"/>
        <w:numPr>
          <w:ilvl w:val="0"/>
          <w:numId w:val="65"/>
        </w:numPr>
        <w:ind w:left="1440" w:hanging="720"/>
        <w:rPr>
          <w:rFonts w:asciiTheme="minorHAnsi" w:hAnsiTheme="minorHAnsi" w:cstheme="minorHAnsi"/>
          <w:b/>
          <w:bCs/>
        </w:rPr>
      </w:pPr>
      <w:r w:rsidRPr="0082720D">
        <w:rPr>
          <w:rFonts w:asciiTheme="minorHAnsi" w:hAnsiTheme="minorHAnsi" w:cstheme="minorHAnsi"/>
          <w:b/>
          <w:bCs/>
        </w:rPr>
        <w:t>Summary of the analytical procedures (e.g. key method parameters, conditions, system suitability testing):</w:t>
      </w:r>
    </w:p>
    <w:p w14:paraId="5CFF22E5" w14:textId="77777777" w:rsidR="004B7BB4" w:rsidRPr="0082720D" w:rsidRDefault="004B7BB4" w:rsidP="004B7BB4">
      <w:pPr>
        <w:pStyle w:val="NumberedList"/>
        <w:ind w:left="1440"/>
        <w:rPr>
          <w:rFonts w:asciiTheme="minorHAnsi" w:hAnsiTheme="minorHAnsi" w:cstheme="minorHAnsi"/>
        </w:rPr>
      </w:pPr>
    </w:p>
    <w:p w14:paraId="32BA2D32" w14:textId="203DC36A" w:rsidR="000E6035" w:rsidRPr="0082720D" w:rsidRDefault="000E6035" w:rsidP="000E6035">
      <w:pPr>
        <w:pStyle w:val="Paragraph2"/>
        <w:ind w:left="1440"/>
        <w:rPr>
          <w:rFonts w:asciiTheme="minorHAnsi" w:hAnsiTheme="minorHAnsi" w:cstheme="minorHAnsi"/>
        </w:rPr>
      </w:pPr>
      <w:r w:rsidRPr="0082720D">
        <w:rPr>
          <w:rFonts w:asciiTheme="minorHAnsi" w:hAnsiTheme="minorHAnsi" w:cstheme="minorHAnsi"/>
        </w:rPr>
        <w:t>See</w:t>
      </w:r>
      <w:r w:rsidRPr="0082720D">
        <w:rPr>
          <w:rFonts w:asciiTheme="minorHAnsi" w:hAnsiTheme="minorHAnsi" w:cstheme="minorHAnsi"/>
          <w:i/>
        </w:rPr>
        <w:t xml:space="preserve"> </w:t>
      </w:r>
      <w:r w:rsidR="00123354" w:rsidRPr="0082720D">
        <w:rPr>
          <w:rFonts w:asciiTheme="minorHAnsi" w:hAnsiTheme="minorHAnsi" w:cstheme="minorHAnsi"/>
          <w:i/>
        </w:rPr>
        <w:t>Annexure</w:t>
      </w:r>
      <w:r w:rsidRPr="0082720D">
        <w:rPr>
          <w:rFonts w:asciiTheme="minorHAnsi" w:hAnsiTheme="minorHAnsi" w:cstheme="minorHAnsi"/>
          <w:i/>
        </w:rPr>
        <w:t xml:space="preserve"> 1 </w:t>
      </w:r>
      <w:r w:rsidRPr="0082720D">
        <w:rPr>
          <w:rFonts w:asciiTheme="minorHAnsi" w:hAnsiTheme="minorHAnsi" w:cstheme="minorHAnsi"/>
          <w:b/>
          <w:bCs/>
        </w:rPr>
        <w:t>Summaries of the analytical procedures</w:t>
      </w:r>
    </w:p>
    <w:p w14:paraId="39E196DF" w14:textId="77777777" w:rsidR="004B7BB4" w:rsidRPr="0082720D" w:rsidRDefault="004B7BB4" w:rsidP="004B7BB4">
      <w:pPr>
        <w:pStyle w:val="Paragraph"/>
        <w:ind w:left="1440"/>
        <w:rPr>
          <w:rFonts w:asciiTheme="minorHAnsi" w:hAnsiTheme="minorHAnsi" w:cstheme="minorHAnsi"/>
        </w:rPr>
      </w:pPr>
    </w:p>
    <w:p w14:paraId="1E65C540" w14:textId="77777777" w:rsidR="004B7BB4" w:rsidRPr="0082720D" w:rsidRDefault="004B7BB4" w:rsidP="004B7BB4">
      <w:pPr>
        <w:pStyle w:val="Paragraph"/>
        <w:ind w:left="1440"/>
        <w:rPr>
          <w:rFonts w:asciiTheme="minorHAnsi" w:hAnsiTheme="minorHAnsi" w:cstheme="minorHAnsi"/>
        </w:rPr>
      </w:pPr>
      <w:r w:rsidRPr="0082720D">
        <w:rPr>
          <w:rFonts w:asciiTheme="minorHAnsi" w:hAnsiTheme="minorHAnsi" w:cstheme="minorHAnsi"/>
        </w:rPr>
        <w:t>Summarized tabulated methods and validation may be provided in a separate file &lt;provide reference&gt;.</w:t>
      </w:r>
    </w:p>
    <w:p w14:paraId="414CF2BB" w14:textId="77777777" w:rsidR="00D52A38" w:rsidRPr="0082720D" w:rsidRDefault="00D52A38" w:rsidP="00D52A38">
      <w:pPr>
        <w:pStyle w:val="Paragraph"/>
        <w:rPr>
          <w:rFonts w:asciiTheme="minorHAnsi" w:hAnsiTheme="minorHAnsi" w:cstheme="minorHAnsi"/>
        </w:rPr>
      </w:pPr>
    </w:p>
    <w:p w14:paraId="4008B88A"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2.3.P.5.3 Validation of Analytical Procedures </w:t>
      </w:r>
    </w:p>
    <w:p w14:paraId="299C6059" w14:textId="77777777" w:rsidR="00D52A38" w:rsidRPr="0082720D" w:rsidRDefault="00D52A38" w:rsidP="00D52A38">
      <w:pPr>
        <w:pStyle w:val="Paragraph"/>
        <w:rPr>
          <w:rFonts w:asciiTheme="minorHAnsi" w:hAnsiTheme="minorHAnsi" w:cstheme="minorHAnsi"/>
        </w:rPr>
      </w:pPr>
    </w:p>
    <w:p w14:paraId="6F29047B" w14:textId="77777777" w:rsidR="004B7BB4" w:rsidRPr="0082720D" w:rsidRDefault="004B7BB4" w:rsidP="00B95CE5">
      <w:pPr>
        <w:pStyle w:val="NumberedList"/>
        <w:numPr>
          <w:ilvl w:val="0"/>
          <w:numId w:val="53"/>
        </w:numPr>
        <w:ind w:left="1440" w:hanging="720"/>
        <w:rPr>
          <w:rFonts w:asciiTheme="minorHAnsi" w:hAnsiTheme="minorHAnsi" w:cstheme="minorHAnsi"/>
          <w:b/>
          <w:bCs/>
        </w:rPr>
      </w:pPr>
      <w:r w:rsidRPr="0082720D">
        <w:rPr>
          <w:rFonts w:asciiTheme="minorHAnsi" w:hAnsiTheme="minorHAnsi" w:cstheme="minorHAnsi"/>
          <w:b/>
          <w:bCs/>
        </w:rPr>
        <w:t>Summary of the validation information (e.g. validation parameters and results):</w:t>
      </w:r>
    </w:p>
    <w:p w14:paraId="03FBBA40" w14:textId="0FA09D27" w:rsidR="00CF2CC6" w:rsidRPr="0082720D" w:rsidRDefault="00CF2CC6" w:rsidP="00CE47C6">
      <w:pPr>
        <w:pStyle w:val="Paragraph2"/>
        <w:ind w:left="0"/>
        <w:rPr>
          <w:rFonts w:asciiTheme="minorHAnsi" w:hAnsiTheme="minorHAnsi" w:cstheme="minorHAnsi"/>
        </w:rPr>
      </w:pPr>
    </w:p>
    <w:p w14:paraId="5EA0BA8C" w14:textId="5E15FA8D" w:rsidR="00CF2CC6" w:rsidRPr="0082720D" w:rsidRDefault="00CF2CC6" w:rsidP="00CF2CC6">
      <w:pPr>
        <w:pStyle w:val="Paragraph2"/>
        <w:ind w:left="1440"/>
        <w:rPr>
          <w:rFonts w:asciiTheme="minorHAnsi" w:hAnsiTheme="minorHAnsi" w:cstheme="minorHAnsi"/>
        </w:rPr>
      </w:pPr>
      <w:r w:rsidRPr="0082720D">
        <w:rPr>
          <w:rFonts w:asciiTheme="minorHAnsi" w:hAnsiTheme="minorHAnsi" w:cstheme="minorHAnsi"/>
        </w:rPr>
        <w:t xml:space="preserve">See </w:t>
      </w:r>
      <w:r w:rsidR="00123354" w:rsidRPr="0082720D">
        <w:rPr>
          <w:rFonts w:asciiTheme="minorHAnsi" w:hAnsiTheme="minorHAnsi" w:cstheme="minorHAnsi"/>
          <w:i/>
        </w:rPr>
        <w:t>Annexure</w:t>
      </w:r>
      <w:r w:rsidRPr="0082720D">
        <w:rPr>
          <w:rFonts w:asciiTheme="minorHAnsi" w:hAnsiTheme="minorHAnsi" w:cstheme="minorHAnsi"/>
          <w:i/>
        </w:rPr>
        <w:t xml:space="preserve"> 1 </w:t>
      </w:r>
      <w:r w:rsidRPr="0082720D">
        <w:rPr>
          <w:rFonts w:asciiTheme="minorHAnsi" w:hAnsiTheme="minorHAnsi" w:cstheme="minorHAnsi"/>
        </w:rPr>
        <w:t>Summaries of the validation information (i.e.</w:t>
      </w:r>
      <w:r w:rsidRPr="0082720D">
        <w:rPr>
          <w:rFonts w:asciiTheme="minorHAnsi" w:hAnsiTheme="minorHAnsi" w:cstheme="minorHAnsi"/>
          <w:i/>
        </w:rPr>
        <w:t xml:space="preserve"> Analytical Procedures and Validation Information</w:t>
      </w:r>
      <w:r w:rsidRPr="0082720D">
        <w:rPr>
          <w:rFonts w:asciiTheme="minorHAnsi" w:hAnsiTheme="minorHAnsi" w:cstheme="minorHAnsi"/>
        </w:rPr>
        <w:t>).</w:t>
      </w:r>
    </w:p>
    <w:p w14:paraId="27EE34A1" w14:textId="65B20E11" w:rsidR="004B7BB4" w:rsidRPr="0082720D" w:rsidRDefault="004B7BB4" w:rsidP="004B7BB4">
      <w:pPr>
        <w:pStyle w:val="Paragraph"/>
        <w:ind w:left="1440"/>
        <w:rPr>
          <w:rFonts w:asciiTheme="minorHAnsi" w:hAnsiTheme="minorHAnsi" w:cstheme="minorHAnsi"/>
        </w:rPr>
      </w:pPr>
    </w:p>
    <w:p w14:paraId="7865CC91" w14:textId="77777777" w:rsidR="004B7BB4" w:rsidRPr="0082720D" w:rsidRDefault="004B7BB4" w:rsidP="004B7BB4">
      <w:pPr>
        <w:pStyle w:val="Paragraph"/>
        <w:ind w:left="1440"/>
        <w:rPr>
          <w:rFonts w:asciiTheme="minorHAnsi" w:hAnsiTheme="minorHAnsi" w:cstheme="minorHAnsi"/>
        </w:rPr>
      </w:pPr>
    </w:p>
    <w:p w14:paraId="7465CCD6" w14:textId="1F876317" w:rsidR="004B7BB4" w:rsidRPr="0082720D" w:rsidRDefault="004B7BB4" w:rsidP="004B7BB4">
      <w:pPr>
        <w:pStyle w:val="Paragraph"/>
        <w:ind w:left="1440"/>
        <w:rPr>
          <w:rFonts w:asciiTheme="minorHAnsi" w:hAnsiTheme="minorHAnsi" w:cstheme="minorHAnsi"/>
        </w:rPr>
      </w:pPr>
      <w:r w:rsidRPr="0082720D">
        <w:rPr>
          <w:rFonts w:asciiTheme="minorHAnsi" w:hAnsiTheme="minorHAnsi" w:cstheme="minorHAnsi"/>
        </w:rPr>
        <w:t>Summarized tabulated methods and validation may be provided in a separate file &lt;provide reference&gt;.</w:t>
      </w:r>
    </w:p>
    <w:p w14:paraId="27F12321" w14:textId="30EB7139" w:rsidR="00383BA6" w:rsidRPr="0082720D" w:rsidRDefault="00383BA6" w:rsidP="004B7BB4">
      <w:pPr>
        <w:pStyle w:val="Paragraph"/>
        <w:ind w:left="1440"/>
        <w:rPr>
          <w:rFonts w:asciiTheme="minorHAnsi" w:hAnsiTheme="minorHAnsi" w:cstheme="minorHAnsi"/>
          <w:i/>
          <w:iCs/>
        </w:rPr>
      </w:pPr>
      <w:r w:rsidRPr="0082720D">
        <w:rPr>
          <w:rFonts w:asciiTheme="minorHAnsi" w:hAnsiTheme="minorHAnsi" w:cstheme="minorHAnsi"/>
          <w:i/>
          <w:iCs/>
        </w:rPr>
        <w:t>Table 3.2.P.5.3-1: Validation parameters</w:t>
      </w:r>
    </w:p>
    <w:tbl>
      <w:tblPr>
        <w:tblStyle w:val="TableGrid51"/>
        <w:tblW w:w="0" w:type="auto"/>
        <w:tblInd w:w="421" w:type="dxa"/>
        <w:tblCellMar>
          <w:left w:w="43" w:type="dxa"/>
          <w:right w:w="43" w:type="dxa"/>
        </w:tblCellMar>
        <w:tblLook w:val="04A0" w:firstRow="1" w:lastRow="0" w:firstColumn="1" w:lastColumn="0" w:noHBand="0" w:noVBand="1"/>
      </w:tblPr>
      <w:tblGrid>
        <w:gridCol w:w="3526"/>
        <w:gridCol w:w="1426"/>
        <w:gridCol w:w="1471"/>
        <w:gridCol w:w="1470"/>
        <w:gridCol w:w="1746"/>
      </w:tblGrid>
      <w:tr w:rsidR="00383BA6" w:rsidRPr="0082720D" w14:paraId="7069756C" w14:textId="77777777" w:rsidTr="00000FA6">
        <w:trPr>
          <w:tblHeader/>
        </w:trPr>
        <w:tc>
          <w:tcPr>
            <w:tcW w:w="3526" w:type="dxa"/>
            <w:vMerge w:val="restart"/>
            <w:shd w:val="clear" w:color="auto" w:fill="D9D9D9" w:themeFill="background1" w:themeFillShade="D9"/>
            <w:vAlign w:val="bottom"/>
          </w:tcPr>
          <w:p w14:paraId="6E1770EB" w14:textId="77777777" w:rsidR="00383BA6" w:rsidRPr="0082720D" w:rsidRDefault="00383BA6" w:rsidP="00383BA6">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Validation Parameter</w:t>
            </w:r>
          </w:p>
        </w:tc>
        <w:tc>
          <w:tcPr>
            <w:tcW w:w="6113" w:type="dxa"/>
            <w:gridSpan w:val="4"/>
            <w:shd w:val="clear" w:color="auto" w:fill="D9D9D9" w:themeFill="background1" w:themeFillShade="D9"/>
            <w:vAlign w:val="bottom"/>
          </w:tcPr>
          <w:p w14:paraId="1453DD9C" w14:textId="77777777" w:rsidR="00383BA6" w:rsidRPr="0082720D" w:rsidRDefault="00383BA6" w:rsidP="00383BA6">
            <w:pPr>
              <w:keepNext/>
              <w:keepLines/>
              <w:widowControl/>
              <w:autoSpaceDE/>
              <w:autoSpaceDN/>
              <w:adjustRightInd/>
              <w:spacing w:line="259" w:lineRule="auto"/>
              <w:ind w:left="720"/>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Analytical Procedure</w:t>
            </w:r>
          </w:p>
        </w:tc>
      </w:tr>
      <w:tr w:rsidR="00383BA6" w:rsidRPr="0082720D" w14:paraId="420EE1BD" w14:textId="77777777" w:rsidTr="00000FA6">
        <w:trPr>
          <w:tblHeader/>
        </w:trPr>
        <w:tc>
          <w:tcPr>
            <w:tcW w:w="3526" w:type="dxa"/>
            <w:vMerge/>
            <w:shd w:val="clear" w:color="auto" w:fill="D9D9D9" w:themeFill="background1" w:themeFillShade="D9"/>
            <w:vAlign w:val="bottom"/>
          </w:tcPr>
          <w:p w14:paraId="18CAA294" w14:textId="77777777" w:rsidR="00383BA6" w:rsidRPr="0082720D" w:rsidRDefault="00383BA6" w:rsidP="00383BA6">
            <w:pPr>
              <w:keepNext/>
              <w:keepLines/>
              <w:widowControl/>
              <w:autoSpaceDE/>
              <w:autoSpaceDN/>
              <w:adjustRightInd/>
              <w:spacing w:line="259" w:lineRule="auto"/>
              <w:ind w:left="720"/>
              <w:jc w:val="both"/>
              <w:rPr>
                <w:rFonts w:asciiTheme="minorHAnsi" w:hAnsiTheme="minorHAnsi" w:cstheme="minorHAnsi"/>
                <w:b/>
                <w:color w:val="000000"/>
                <w:sz w:val="20"/>
                <w:szCs w:val="20"/>
                <w:lang w:eastAsia="en-US"/>
              </w:rPr>
            </w:pPr>
          </w:p>
        </w:tc>
        <w:tc>
          <w:tcPr>
            <w:tcW w:w="1426" w:type="dxa"/>
            <w:shd w:val="clear" w:color="auto" w:fill="D9D9D9" w:themeFill="background1" w:themeFillShade="D9"/>
            <w:vAlign w:val="bottom"/>
          </w:tcPr>
          <w:p w14:paraId="30CBC270" w14:textId="77777777" w:rsidR="00383BA6" w:rsidRPr="0082720D" w:rsidRDefault="00383BA6" w:rsidP="00383BA6">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Assay</w:t>
            </w:r>
          </w:p>
        </w:tc>
        <w:tc>
          <w:tcPr>
            <w:tcW w:w="1471" w:type="dxa"/>
            <w:shd w:val="clear" w:color="auto" w:fill="D9D9D9" w:themeFill="background1" w:themeFillShade="D9"/>
            <w:vAlign w:val="bottom"/>
          </w:tcPr>
          <w:p w14:paraId="13EEFEC8" w14:textId="77777777" w:rsidR="00383BA6" w:rsidRPr="0082720D" w:rsidRDefault="00383BA6" w:rsidP="00383BA6">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Related substances</w:t>
            </w:r>
          </w:p>
        </w:tc>
        <w:tc>
          <w:tcPr>
            <w:tcW w:w="1470" w:type="dxa"/>
            <w:shd w:val="clear" w:color="auto" w:fill="D9D9D9" w:themeFill="background1" w:themeFillShade="D9"/>
            <w:vAlign w:val="bottom"/>
          </w:tcPr>
          <w:p w14:paraId="52B10C0E" w14:textId="77777777" w:rsidR="00383BA6" w:rsidRPr="0082720D" w:rsidRDefault="00383BA6" w:rsidP="00383BA6">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Dissolution</w:t>
            </w:r>
          </w:p>
        </w:tc>
        <w:tc>
          <w:tcPr>
            <w:tcW w:w="1746" w:type="dxa"/>
            <w:shd w:val="clear" w:color="auto" w:fill="D9D9D9" w:themeFill="background1" w:themeFillShade="D9"/>
            <w:vAlign w:val="bottom"/>
          </w:tcPr>
          <w:p w14:paraId="6D286746" w14:textId="77777777" w:rsidR="00383BA6" w:rsidRPr="0082720D" w:rsidRDefault="00383BA6" w:rsidP="00383BA6">
            <w:pPr>
              <w:keepNext/>
              <w:keepLines/>
              <w:widowControl/>
              <w:autoSpaceDE/>
              <w:autoSpaceDN/>
              <w:adjustRightInd/>
              <w:spacing w:line="259" w:lineRule="auto"/>
              <w:jc w:val="center"/>
              <w:rPr>
                <w:rFonts w:asciiTheme="minorHAnsi" w:hAnsiTheme="minorHAnsi" w:cstheme="minorHAnsi"/>
                <w:b/>
                <w:color w:val="000000"/>
                <w:sz w:val="20"/>
                <w:szCs w:val="20"/>
                <w:lang w:eastAsia="en-US"/>
              </w:rPr>
            </w:pPr>
            <w:r w:rsidRPr="0082720D">
              <w:rPr>
                <w:rFonts w:asciiTheme="minorHAnsi" w:hAnsiTheme="minorHAnsi" w:cstheme="minorHAnsi"/>
                <w:b/>
                <w:color w:val="000000"/>
                <w:sz w:val="20"/>
                <w:szCs w:val="20"/>
                <w:lang w:eastAsia="en-US"/>
              </w:rPr>
              <w:t>Other</w:t>
            </w:r>
          </w:p>
        </w:tc>
      </w:tr>
      <w:tr w:rsidR="00383BA6" w:rsidRPr="0082720D" w14:paraId="3D6694C3" w14:textId="77777777" w:rsidTr="008F7387">
        <w:tc>
          <w:tcPr>
            <w:tcW w:w="3526" w:type="dxa"/>
          </w:tcPr>
          <w:p w14:paraId="4FF6EC7F" w14:textId="77777777" w:rsidR="00383BA6" w:rsidRPr="0082720D" w:rsidRDefault="00383BA6" w:rsidP="00383BA6">
            <w:pPr>
              <w:keepNext/>
              <w:keepLines/>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Method Type:</w:t>
            </w:r>
          </w:p>
        </w:tc>
        <w:tc>
          <w:tcPr>
            <w:tcW w:w="1426" w:type="dxa"/>
          </w:tcPr>
          <w:p w14:paraId="4EDBA000" w14:textId="77777777" w:rsidR="00383BA6" w:rsidRPr="0082720D" w:rsidRDefault="00383BA6" w:rsidP="00383BA6">
            <w:pPr>
              <w:widowControl/>
              <w:autoSpaceDE/>
              <w:autoSpaceDN/>
              <w:adjustRightInd/>
              <w:spacing w:line="259" w:lineRule="auto"/>
              <w:jc w:val="center"/>
              <w:rPr>
                <w:rFonts w:asciiTheme="minorHAnsi" w:hAnsiTheme="minorHAnsi" w:cstheme="minorHAnsi"/>
                <w:color w:val="A6A6A6"/>
                <w:sz w:val="20"/>
                <w:szCs w:val="20"/>
                <w:lang w:eastAsia="en-US"/>
              </w:rPr>
            </w:pPr>
            <w:r w:rsidRPr="0082720D">
              <w:rPr>
                <w:rFonts w:asciiTheme="minorHAnsi" w:hAnsiTheme="minorHAnsi" w:cstheme="minorHAnsi"/>
                <w:color w:val="A6A6A6"/>
                <w:sz w:val="20"/>
                <w:szCs w:val="20"/>
                <w:lang w:eastAsia="en-US"/>
              </w:rPr>
              <w:t>[IR]</w:t>
            </w:r>
          </w:p>
        </w:tc>
        <w:tc>
          <w:tcPr>
            <w:tcW w:w="1471" w:type="dxa"/>
          </w:tcPr>
          <w:p w14:paraId="5A95EE00" w14:textId="77777777" w:rsidR="00383BA6" w:rsidRPr="0082720D" w:rsidRDefault="00383BA6" w:rsidP="00383BA6">
            <w:pPr>
              <w:widowControl/>
              <w:autoSpaceDE/>
              <w:autoSpaceDN/>
              <w:adjustRightInd/>
              <w:spacing w:line="259" w:lineRule="auto"/>
              <w:jc w:val="center"/>
              <w:rPr>
                <w:rFonts w:asciiTheme="minorHAnsi" w:hAnsiTheme="minorHAnsi" w:cstheme="minorHAnsi"/>
                <w:color w:val="A6A6A6"/>
                <w:sz w:val="20"/>
                <w:szCs w:val="20"/>
                <w:lang w:eastAsia="en-US"/>
              </w:rPr>
            </w:pPr>
            <w:r w:rsidRPr="0082720D">
              <w:rPr>
                <w:rFonts w:asciiTheme="minorHAnsi" w:hAnsiTheme="minorHAnsi" w:cstheme="minorHAnsi"/>
                <w:color w:val="A6A6A6"/>
                <w:sz w:val="20"/>
                <w:szCs w:val="20"/>
                <w:lang w:eastAsia="en-US"/>
              </w:rPr>
              <w:t>[HPLC]</w:t>
            </w:r>
          </w:p>
        </w:tc>
        <w:tc>
          <w:tcPr>
            <w:tcW w:w="1470" w:type="dxa"/>
          </w:tcPr>
          <w:p w14:paraId="44D85336" w14:textId="77777777" w:rsidR="00383BA6" w:rsidRPr="0082720D" w:rsidRDefault="00383BA6" w:rsidP="00383BA6">
            <w:pPr>
              <w:widowControl/>
              <w:autoSpaceDE/>
              <w:autoSpaceDN/>
              <w:adjustRightInd/>
              <w:spacing w:line="259" w:lineRule="auto"/>
              <w:jc w:val="center"/>
              <w:rPr>
                <w:rFonts w:asciiTheme="minorHAnsi" w:hAnsiTheme="minorHAnsi" w:cstheme="minorHAnsi"/>
                <w:color w:val="A6A6A6"/>
                <w:sz w:val="20"/>
                <w:szCs w:val="20"/>
                <w:lang w:eastAsia="en-US"/>
              </w:rPr>
            </w:pPr>
            <w:r w:rsidRPr="0082720D">
              <w:rPr>
                <w:rFonts w:asciiTheme="minorHAnsi" w:hAnsiTheme="minorHAnsi" w:cstheme="minorHAnsi"/>
                <w:color w:val="A6A6A6"/>
                <w:sz w:val="20"/>
                <w:szCs w:val="20"/>
                <w:lang w:eastAsia="en-US"/>
              </w:rPr>
              <w:t>[HPLC]</w:t>
            </w:r>
          </w:p>
        </w:tc>
        <w:tc>
          <w:tcPr>
            <w:tcW w:w="1746" w:type="dxa"/>
          </w:tcPr>
          <w:p w14:paraId="39FD16F5"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5085C78A" w14:textId="77777777" w:rsidTr="008F7387">
        <w:tc>
          <w:tcPr>
            <w:tcW w:w="3526" w:type="dxa"/>
          </w:tcPr>
          <w:p w14:paraId="2365DBED"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Method Number:</w:t>
            </w:r>
          </w:p>
        </w:tc>
        <w:tc>
          <w:tcPr>
            <w:tcW w:w="1426" w:type="dxa"/>
          </w:tcPr>
          <w:p w14:paraId="15B2D9D5" w14:textId="77777777" w:rsidR="00383BA6" w:rsidRPr="0082720D" w:rsidRDefault="00383BA6" w:rsidP="00383BA6">
            <w:pPr>
              <w:widowControl/>
              <w:autoSpaceDE/>
              <w:autoSpaceDN/>
              <w:adjustRightInd/>
              <w:spacing w:line="259" w:lineRule="auto"/>
              <w:jc w:val="center"/>
              <w:rPr>
                <w:rFonts w:asciiTheme="minorHAnsi" w:hAnsiTheme="minorHAnsi" w:cstheme="minorHAnsi"/>
                <w:i/>
                <w:color w:val="A6A6A6"/>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X</w:t>
            </w:r>
            <w:r w:rsidRPr="0082720D">
              <w:rPr>
                <w:rFonts w:asciiTheme="minorHAnsi" w:hAnsiTheme="minorHAnsi" w:cstheme="minorHAnsi"/>
                <w:color w:val="A6A6A6"/>
                <w:sz w:val="20"/>
                <w:szCs w:val="20"/>
                <w:lang w:eastAsia="en-US"/>
              </w:rPr>
              <w:t>]</w:t>
            </w:r>
          </w:p>
        </w:tc>
        <w:tc>
          <w:tcPr>
            <w:tcW w:w="1471" w:type="dxa"/>
          </w:tcPr>
          <w:p w14:paraId="095B85D7" w14:textId="77777777" w:rsidR="00383BA6" w:rsidRPr="0082720D" w:rsidRDefault="00383BA6" w:rsidP="00383BA6">
            <w:pPr>
              <w:widowControl/>
              <w:autoSpaceDE/>
              <w:autoSpaceDN/>
              <w:adjustRightInd/>
              <w:spacing w:line="259" w:lineRule="auto"/>
              <w:jc w:val="center"/>
              <w:rPr>
                <w:rFonts w:asciiTheme="minorHAnsi" w:hAnsiTheme="minorHAnsi" w:cstheme="minorHAnsi"/>
                <w:i/>
                <w:color w:val="A6A6A6"/>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Y</w:t>
            </w:r>
            <w:r w:rsidRPr="0082720D">
              <w:rPr>
                <w:rFonts w:asciiTheme="minorHAnsi" w:hAnsiTheme="minorHAnsi" w:cstheme="minorHAnsi"/>
                <w:color w:val="A6A6A6"/>
                <w:sz w:val="20"/>
                <w:szCs w:val="20"/>
                <w:lang w:eastAsia="en-US"/>
              </w:rPr>
              <w:t>]</w:t>
            </w:r>
          </w:p>
        </w:tc>
        <w:tc>
          <w:tcPr>
            <w:tcW w:w="1470" w:type="dxa"/>
          </w:tcPr>
          <w:p w14:paraId="172A4B32" w14:textId="77777777" w:rsidR="00383BA6" w:rsidRPr="0082720D" w:rsidRDefault="00383BA6" w:rsidP="00383BA6">
            <w:pPr>
              <w:widowControl/>
              <w:autoSpaceDE/>
              <w:autoSpaceDN/>
              <w:adjustRightInd/>
              <w:spacing w:line="259" w:lineRule="auto"/>
              <w:jc w:val="center"/>
              <w:rPr>
                <w:rFonts w:asciiTheme="minorHAnsi" w:hAnsiTheme="minorHAnsi" w:cstheme="minorHAnsi"/>
                <w:i/>
                <w:color w:val="A6A6A6"/>
                <w:sz w:val="20"/>
                <w:szCs w:val="20"/>
                <w:lang w:eastAsia="en-US"/>
              </w:rPr>
            </w:pPr>
            <w:r w:rsidRPr="0082720D">
              <w:rPr>
                <w:rFonts w:asciiTheme="minorHAnsi" w:hAnsiTheme="minorHAnsi" w:cstheme="minorHAnsi"/>
                <w:color w:val="A6A6A6"/>
                <w:sz w:val="20"/>
                <w:szCs w:val="20"/>
                <w:lang w:eastAsia="en-US"/>
              </w:rPr>
              <w:t>[</w:t>
            </w:r>
            <w:r w:rsidRPr="0082720D">
              <w:rPr>
                <w:rFonts w:asciiTheme="minorHAnsi" w:hAnsiTheme="minorHAnsi" w:cstheme="minorHAnsi"/>
                <w:i/>
                <w:color w:val="A6A6A6"/>
                <w:sz w:val="20"/>
                <w:szCs w:val="20"/>
                <w:lang w:eastAsia="en-US"/>
              </w:rPr>
              <w:t>No. Z</w:t>
            </w:r>
            <w:r w:rsidRPr="0082720D">
              <w:rPr>
                <w:rFonts w:asciiTheme="minorHAnsi" w:hAnsiTheme="minorHAnsi" w:cstheme="minorHAnsi"/>
                <w:color w:val="A6A6A6"/>
                <w:sz w:val="20"/>
                <w:szCs w:val="20"/>
                <w:lang w:eastAsia="en-US"/>
              </w:rPr>
              <w:t>]</w:t>
            </w:r>
          </w:p>
        </w:tc>
        <w:tc>
          <w:tcPr>
            <w:tcW w:w="1746" w:type="dxa"/>
          </w:tcPr>
          <w:p w14:paraId="4C937895"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b/>
                <w:i/>
                <w:color w:val="4472C4"/>
                <w:sz w:val="20"/>
                <w:szCs w:val="20"/>
                <w:lang w:eastAsia="en-US"/>
              </w:rPr>
            </w:pPr>
          </w:p>
        </w:tc>
      </w:tr>
      <w:tr w:rsidR="00383BA6" w:rsidRPr="0082720D" w14:paraId="4C48A0B5" w14:textId="77777777" w:rsidTr="008F7387">
        <w:tc>
          <w:tcPr>
            <w:tcW w:w="3526" w:type="dxa"/>
          </w:tcPr>
          <w:p w14:paraId="3744EA0D"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lastRenderedPageBreak/>
              <w:t>Accuracy</w:t>
            </w:r>
          </w:p>
        </w:tc>
        <w:tc>
          <w:tcPr>
            <w:tcW w:w="1426" w:type="dxa"/>
          </w:tcPr>
          <w:p w14:paraId="69D3C44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7C1E6DB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366360E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1D89D8A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6C9B120E" w14:textId="77777777" w:rsidTr="008F7387">
        <w:tc>
          <w:tcPr>
            <w:tcW w:w="3526" w:type="dxa"/>
          </w:tcPr>
          <w:p w14:paraId="194A222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Precision:</w:t>
            </w:r>
          </w:p>
        </w:tc>
        <w:tc>
          <w:tcPr>
            <w:tcW w:w="1426" w:type="dxa"/>
          </w:tcPr>
          <w:p w14:paraId="4C0C5F26"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11AB04C2"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68E232A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48BF43D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278F2DC" w14:textId="77777777" w:rsidTr="008F7387">
        <w:tc>
          <w:tcPr>
            <w:tcW w:w="3526" w:type="dxa"/>
          </w:tcPr>
          <w:p w14:paraId="141099B3" w14:textId="77777777" w:rsidR="00383BA6" w:rsidRPr="0082720D" w:rsidRDefault="00383BA6" w:rsidP="00383BA6">
            <w:pPr>
              <w:widowControl/>
              <w:numPr>
                <w:ilvl w:val="0"/>
                <w:numId w:val="77"/>
              </w:numPr>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Repeatability </w:t>
            </w:r>
          </w:p>
        </w:tc>
        <w:tc>
          <w:tcPr>
            <w:tcW w:w="1426" w:type="dxa"/>
          </w:tcPr>
          <w:p w14:paraId="5BE5302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027651D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102E8BFC"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64BD0515"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6F8D6AEF" w14:textId="77777777" w:rsidTr="008F7387">
        <w:tc>
          <w:tcPr>
            <w:tcW w:w="3526" w:type="dxa"/>
          </w:tcPr>
          <w:p w14:paraId="3509C1E8" w14:textId="77777777" w:rsidR="00383BA6" w:rsidRPr="0082720D" w:rsidRDefault="00383BA6" w:rsidP="00383BA6">
            <w:pPr>
              <w:widowControl/>
              <w:numPr>
                <w:ilvl w:val="0"/>
                <w:numId w:val="77"/>
              </w:numPr>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Intermediate precision </w:t>
            </w:r>
          </w:p>
        </w:tc>
        <w:tc>
          <w:tcPr>
            <w:tcW w:w="1426" w:type="dxa"/>
          </w:tcPr>
          <w:p w14:paraId="5260AEE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6222DB0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6E38EF0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19370A2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0B98BB4" w14:textId="77777777" w:rsidTr="008F7387">
        <w:tc>
          <w:tcPr>
            <w:tcW w:w="3526" w:type="dxa"/>
          </w:tcPr>
          <w:p w14:paraId="1F4C3AD4"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Specificity</w:t>
            </w:r>
          </w:p>
        </w:tc>
        <w:tc>
          <w:tcPr>
            <w:tcW w:w="1426" w:type="dxa"/>
          </w:tcPr>
          <w:p w14:paraId="4A798EFD"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346F4DB0"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2D04213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127C2C3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3CE6ED5" w14:textId="77777777" w:rsidTr="008F7387">
        <w:tc>
          <w:tcPr>
            <w:tcW w:w="3526" w:type="dxa"/>
          </w:tcPr>
          <w:p w14:paraId="2931620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Detection limit (specify)</w:t>
            </w:r>
          </w:p>
        </w:tc>
        <w:tc>
          <w:tcPr>
            <w:tcW w:w="1426" w:type="dxa"/>
          </w:tcPr>
          <w:p w14:paraId="668AF7D1"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7C51F320"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6EE90989"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7D1FB0CC"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FC1DCCE" w14:textId="77777777" w:rsidTr="008F7387">
        <w:tc>
          <w:tcPr>
            <w:tcW w:w="3526" w:type="dxa"/>
          </w:tcPr>
          <w:p w14:paraId="617EAA6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Quantitation limit (specify)</w:t>
            </w:r>
          </w:p>
        </w:tc>
        <w:tc>
          <w:tcPr>
            <w:tcW w:w="1426" w:type="dxa"/>
          </w:tcPr>
          <w:p w14:paraId="535D41FC"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3BB93C56"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4C4C7646"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2C623CC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E0E6360" w14:textId="77777777" w:rsidTr="008F7387">
        <w:tc>
          <w:tcPr>
            <w:tcW w:w="3526" w:type="dxa"/>
          </w:tcPr>
          <w:p w14:paraId="5B40AE1D"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Linearity </w:t>
            </w:r>
          </w:p>
        </w:tc>
        <w:tc>
          <w:tcPr>
            <w:tcW w:w="1426" w:type="dxa"/>
          </w:tcPr>
          <w:p w14:paraId="5B648239"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39E4AFEE"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153E148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09A65B6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15182D55" w14:textId="77777777" w:rsidTr="008F7387">
        <w:tc>
          <w:tcPr>
            <w:tcW w:w="3526" w:type="dxa"/>
          </w:tcPr>
          <w:p w14:paraId="1907409B"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Range (specify)</w:t>
            </w:r>
          </w:p>
        </w:tc>
        <w:tc>
          <w:tcPr>
            <w:tcW w:w="1426" w:type="dxa"/>
          </w:tcPr>
          <w:p w14:paraId="46462EE8"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0D8267C1"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5ED3190C"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6374DB91"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773C145E" w14:textId="77777777" w:rsidTr="008F7387">
        <w:tc>
          <w:tcPr>
            <w:tcW w:w="3526" w:type="dxa"/>
          </w:tcPr>
          <w:p w14:paraId="5B8FDFAF"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Robustness </w:t>
            </w:r>
          </w:p>
        </w:tc>
        <w:tc>
          <w:tcPr>
            <w:tcW w:w="1426" w:type="dxa"/>
          </w:tcPr>
          <w:p w14:paraId="39851331"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413E17BE"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06219ECE"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52D602F3"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4E70FE6B" w14:textId="77777777" w:rsidTr="008F7387">
        <w:tc>
          <w:tcPr>
            <w:tcW w:w="3526" w:type="dxa"/>
          </w:tcPr>
          <w:p w14:paraId="56E65029"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 xml:space="preserve">Solution stability </w:t>
            </w:r>
          </w:p>
        </w:tc>
        <w:tc>
          <w:tcPr>
            <w:tcW w:w="1426" w:type="dxa"/>
          </w:tcPr>
          <w:p w14:paraId="5C9E1207"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1" w:type="dxa"/>
          </w:tcPr>
          <w:p w14:paraId="37268E47"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470" w:type="dxa"/>
          </w:tcPr>
          <w:p w14:paraId="5D2D1DAC"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c>
          <w:tcPr>
            <w:tcW w:w="1746" w:type="dxa"/>
          </w:tcPr>
          <w:p w14:paraId="26D82E32" w14:textId="77777777" w:rsidR="00383BA6" w:rsidRPr="0082720D" w:rsidRDefault="00383BA6" w:rsidP="00383BA6">
            <w:pPr>
              <w:widowControl/>
              <w:autoSpaceDE/>
              <w:autoSpaceDN/>
              <w:adjustRightInd/>
              <w:spacing w:line="259" w:lineRule="auto"/>
              <w:ind w:left="720"/>
              <w:jc w:val="both"/>
              <w:rPr>
                <w:rFonts w:asciiTheme="minorHAnsi" w:hAnsiTheme="minorHAnsi" w:cstheme="minorHAnsi"/>
                <w:color w:val="4472C4"/>
                <w:sz w:val="20"/>
                <w:szCs w:val="20"/>
                <w:lang w:eastAsia="en-US"/>
              </w:rPr>
            </w:pPr>
          </w:p>
        </w:tc>
      </w:tr>
      <w:tr w:rsidR="00383BA6" w:rsidRPr="0082720D" w14:paraId="1D3427C4" w14:textId="77777777" w:rsidTr="008F7387">
        <w:tc>
          <w:tcPr>
            <w:tcW w:w="9639" w:type="dxa"/>
            <w:gridSpan w:val="5"/>
          </w:tcPr>
          <w:p w14:paraId="5FDD28EF" w14:textId="77777777" w:rsidR="00383BA6" w:rsidRPr="0082720D" w:rsidRDefault="00383BA6" w:rsidP="00383BA6">
            <w:pPr>
              <w:widowControl/>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w:t>
            </w:r>
            <w:r w:rsidRPr="0082720D">
              <w:rPr>
                <w:rFonts w:asciiTheme="minorHAnsi" w:hAnsiTheme="minorHAnsi" w:cstheme="minorHAnsi"/>
                <w:sz w:val="20"/>
                <w:szCs w:val="20"/>
                <w:lang w:eastAsia="en-US"/>
              </w:rPr>
              <w:tab/>
              <w:t>indicates that the parameter is acceptably tested and validated</w:t>
            </w:r>
          </w:p>
          <w:p w14:paraId="42783F67" w14:textId="77777777" w:rsidR="00383BA6" w:rsidRPr="0082720D" w:rsidRDefault="00383BA6" w:rsidP="00383BA6">
            <w:pPr>
              <w:widowControl/>
              <w:numPr>
                <w:ilvl w:val="0"/>
                <w:numId w:val="77"/>
              </w:numPr>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indicates that the parameter is not tested</w:t>
            </w:r>
          </w:p>
          <w:p w14:paraId="1A251F72" w14:textId="77777777" w:rsidR="00383BA6" w:rsidRPr="0082720D" w:rsidRDefault="00383BA6" w:rsidP="00383BA6">
            <w:pPr>
              <w:widowControl/>
              <w:autoSpaceDE/>
              <w:autoSpaceDN/>
              <w:adjustRightInd/>
              <w:spacing w:line="259" w:lineRule="auto"/>
              <w:ind w:left="360"/>
              <w:jc w:val="both"/>
              <w:rPr>
                <w:rFonts w:asciiTheme="minorHAnsi" w:hAnsiTheme="minorHAnsi" w:cstheme="minorHAnsi"/>
                <w:sz w:val="20"/>
                <w:szCs w:val="20"/>
                <w:lang w:eastAsia="en-US"/>
              </w:rPr>
            </w:pPr>
            <w:r w:rsidRPr="0082720D">
              <w:rPr>
                <w:rFonts w:asciiTheme="minorHAnsi" w:hAnsiTheme="minorHAnsi" w:cstheme="minorHAnsi"/>
                <w:sz w:val="20"/>
                <w:szCs w:val="20"/>
                <w:lang w:eastAsia="en-US"/>
              </w:rPr>
              <w:t>?</w:t>
            </w:r>
            <w:r w:rsidRPr="0082720D">
              <w:rPr>
                <w:rFonts w:asciiTheme="minorHAnsi" w:hAnsiTheme="minorHAnsi" w:cstheme="minorHAnsi"/>
                <w:sz w:val="20"/>
                <w:szCs w:val="20"/>
                <w:lang w:eastAsia="en-US"/>
              </w:rPr>
              <w:tab/>
              <w:t>indicates that questions remain before the parameter is judged to be acceptable</w:t>
            </w:r>
          </w:p>
        </w:tc>
      </w:tr>
    </w:tbl>
    <w:p w14:paraId="350DAB4A" w14:textId="77777777" w:rsidR="00383BA6" w:rsidRPr="0082720D" w:rsidRDefault="00383BA6" w:rsidP="004B7BB4">
      <w:pPr>
        <w:pStyle w:val="Paragraph"/>
        <w:ind w:left="1440"/>
        <w:rPr>
          <w:rFonts w:asciiTheme="minorHAnsi" w:hAnsiTheme="minorHAnsi" w:cstheme="minorHAnsi"/>
        </w:rPr>
      </w:pPr>
    </w:p>
    <w:p w14:paraId="007018D2" w14:textId="77777777" w:rsidR="002600CB" w:rsidRPr="0082720D" w:rsidRDefault="002600CB" w:rsidP="00D52A38">
      <w:pPr>
        <w:pStyle w:val="Paragraph"/>
        <w:rPr>
          <w:rFonts w:asciiTheme="minorHAnsi" w:hAnsiTheme="minorHAnsi" w:cstheme="minorHAnsi"/>
        </w:rPr>
      </w:pPr>
    </w:p>
    <w:p w14:paraId="6774D321"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2.3.P.5.4 Batch Analyses </w:t>
      </w:r>
    </w:p>
    <w:p w14:paraId="07D48497" w14:textId="77777777" w:rsidR="00A36380" w:rsidRPr="0082720D" w:rsidRDefault="00A36380" w:rsidP="00A36380">
      <w:pPr>
        <w:rPr>
          <w:rFonts w:asciiTheme="minorHAnsi" w:hAnsiTheme="minorHAnsi" w:cstheme="minorHAnsi"/>
          <w:lang w:eastAsia="en-US"/>
        </w:rPr>
      </w:pPr>
    </w:p>
    <w:p w14:paraId="7EEF4D7F" w14:textId="77777777" w:rsidR="004B7BB4" w:rsidRPr="0082720D" w:rsidRDefault="004B7BB4" w:rsidP="00B95CE5">
      <w:pPr>
        <w:pStyle w:val="NumberedList"/>
        <w:numPr>
          <w:ilvl w:val="0"/>
          <w:numId w:val="54"/>
        </w:numPr>
        <w:ind w:left="1440" w:hanging="720"/>
        <w:rPr>
          <w:rFonts w:asciiTheme="minorHAnsi" w:hAnsiTheme="minorHAnsi" w:cstheme="minorHAnsi"/>
          <w:b/>
          <w:bCs/>
        </w:rPr>
      </w:pPr>
      <w:r w:rsidRPr="0082720D">
        <w:rPr>
          <w:rFonts w:asciiTheme="minorHAnsi" w:hAnsiTheme="minorHAnsi" w:cstheme="minorHAnsi"/>
          <w:b/>
          <w:bCs/>
        </w:rPr>
        <w:t>Description of the batches:</w:t>
      </w:r>
    </w:p>
    <w:tbl>
      <w:tblPr>
        <w:tblStyle w:val="TableProfessional"/>
        <w:tblW w:w="0" w:type="auto"/>
        <w:jc w:val="center"/>
        <w:tblInd w:w="0" w:type="dxa"/>
        <w:tblLayout w:type="fixed"/>
        <w:tblLook w:val="04A0" w:firstRow="1" w:lastRow="0" w:firstColumn="1" w:lastColumn="0" w:noHBand="0" w:noVBand="1"/>
      </w:tblPr>
      <w:tblGrid>
        <w:gridCol w:w="1800"/>
        <w:gridCol w:w="1800"/>
        <w:gridCol w:w="2520"/>
        <w:gridCol w:w="3240"/>
      </w:tblGrid>
      <w:tr w:rsidR="004A5E6B" w:rsidRPr="0082720D" w14:paraId="4E1B5F1F"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1800" w:type="dxa"/>
            <w:shd w:val="clear" w:color="auto" w:fill="D9D9D9" w:themeFill="background1" w:themeFillShade="D9"/>
            <w:hideMark/>
          </w:tcPr>
          <w:p w14:paraId="3D7D0DA1"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Strength and</w:t>
            </w:r>
          </w:p>
          <w:p w14:paraId="0180A326"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number</w:t>
            </w:r>
          </w:p>
        </w:tc>
        <w:tc>
          <w:tcPr>
            <w:tcW w:w="1800" w:type="dxa"/>
            <w:shd w:val="clear" w:color="auto" w:fill="D9D9D9" w:themeFill="background1" w:themeFillShade="D9"/>
            <w:hideMark/>
          </w:tcPr>
          <w:p w14:paraId="3EFF8B1F"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size</w:t>
            </w:r>
          </w:p>
        </w:tc>
        <w:tc>
          <w:tcPr>
            <w:tcW w:w="2520" w:type="dxa"/>
            <w:shd w:val="clear" w:color="auto" w:fill="D9D9D9" w:themeFill="background1" w:themeFillShade="D9"/>
            <w:hideMark/>
          </w:tcPr>
          <w:p w14:paraId="6C890571"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Date and</w:t>
            </w:r>
          </w:p>
          <w:p w14:paraId="5FA2BBE8"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site of production</w:t>
            </w:r>
          </w:p>
        </w:tc>
        <w:tc>
          <w:tcPr>
            <w:tcW w:w="3240" w:type="dxa"/>
            <w:shd w:val="clear" w:color="auto" w:fill="D9D9D9" w:themeFill="background1" w:themeFillShade="D9"/>
            <w:hideMark/>
          </w:tcPr>
          <w:p w14:paraId="010F96DD" w14:textId="77777777" w:rsidR="004A5E6B" w:rsidRPr="0082720D" w:rsidRDefault="004A5E6B" w:rsidP="00A36380">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Use (e.g. comparative bioavailability or biowaiver, stability)</w:t>
            </w:r>
          </w:p>
        </w:tc>
      </w:tr>
      <w:tr w:rsidR="004A5E6B" w:rsidRPr="0082720D" w14:paraId="6747431D"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1800" w:type="dxa"/>
            <w:shd w:val="clear" w:color="auto" w:fill="FFFFFF" w:themeFill="background1"/>
          </w:tcPr>
          <w:p w14:paraId="0B1D0301" w14:textId="77777777" w:rsidR="004A5E6B" w:rsidRPr="0082720D" w:rsidRDefault="004A5E6B" w:rsidP="00A36380">
            <w:pPr>
              <w:pStyle w:val="TableBodyLeft"/>
              <w:rPr>
                <w:rFonts w:asciiTheme="minorHAnsi" w:hAnsiTheme="minorHAnsi" w:cstheme="minorHAnsi"/>
              </w:rPr>
            </w:pPr>
          </w:p>
        </w:tc>
        <w:tc>
          <w:tcPr>
            <w:tcW w:w="1800" w:type="dxa"/>
            <w:shd w:val="clear" w:color="auto" w:fill="FFFFFF" w:themeFill="background1"/>
          </w:tcPr>
          <w:p w14:paraId="7308FB07" w14:textId="77777777" w:rsidR="004A5E6B" w:rsidRPr="0082720D" w:rsidRDefault="004A5E6B" w:rsidP="00A36380">
            <w:pPr>
              <w:pStyle w:val="TableBodyLeft"/>
              <w:rPr>
                <w:rFonts w:asciiTheme="minorHAnsi" w:hAnsiTheme="minorHAnsi" w:cstheme="minorHAnsi"/>
              </w:rPr>
            </w:pPr>
          </w:p>
        </w:tc>
        <w:tc>
          <w:tcPr>
            <w:tcW w:w="2520" w:type="dxa"/>
            <w:shd w:val="clear" w:color="auto" w:fill="FFFFFF" w:themeFill="background1"/>
          </w:tcPr>
          <w:p w14:paraId="3A932831" w14:textId="77777777" w:rsidR="004A5E6B" w:rsidRPr="0082720D" w:rsidRDefault="004A5E6B" w:rsidP="00A36380">
            <w:pPr>
              <w:pStyle w:val="TableBodyLeft"/>
              <w:rPr>
                <w:rFonts w:asciiTheme="minorHAnsi" w:hAnsiTheme="minorHAnsi" w:cstheme="minorHAnsi"/>
              </w:rPr>
            </w:pPr>
          </w:p>
        </w:tc>
        <w:tc>
          <w:tcPr>
            <w:tcW w:w="3240" w:type="dxa"/>
            <w:shd w:val="clear" w:color="auto" w:fill="FFFFFF" w:themeFill="background1"/>
          </w:tcPr>
          <w:p w14:paraId="3A79A1F7" w14:textId="77777777" w:rsidR="004A5E6B" w:rsidRPr="0082720D" w:rsidRDefault="004A5E6B" w:rsidP="00A36380">
            <w:pPr>
              <w:pStyle w:val="TableBodyLeft"/>
              <w:rPr>
                <w:rFonts w:asciiTheme="minorHAnsi" w:hAnsiTheme="minorHAnsi" w:cstheme="minorHAnsi"/>
              </w:rPr>
            </w:pPr>
          </w:p>
        </w:tc>
      </w:tr>
      <w:tr w:rsidR="004A5E6B" w:rsidRPr="0082720D" w14:paraId="7D223873"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1800" w:type="dxa"/>
            <w:shd w:val="clear" w:color="auto" w:fill="FFFFFF" w:themeFill="background1"/>
          </w:tcPr>
          <w:p w14:paraId="33E6AD31" w14:textId="77777777" w:rsidR="004A5E6B" w:rsidRPr="0082720D" w:rsidRDefault="004A5E6B" w:rsidP="00A36380">
            <w:pPr>
              <w:pStyle w:val="TableBodyLeft"/>
              <w:rPr>
                <w:rFonts w:asciiTheme="minorHAnsi" w:hAnsiTheme="minorHAnsi" w:cstheme="minorHAnsi"/>
              </w:rPr>
            </w:pPr>
          </w:p>
        </w:tc>
        <w:tc>
          <w:tcPr>
            <w:tcW w:w="1800" w:type="dxa"/>
            <w:shd w:val="clear" w:color="auto" w:fill="FFFFFF" w:themeFill="background1"/>
          </w:tcPr>
          <w:p w14:paraId="338EFBBB" w14:textId="77777777" w:rsidR="004A5E6B" w:rsidRPr="0082720D" w:rsidRDefault="004A5E6B" w:rsidP="00A36380">
            <w:pPr>
              <w:pStyle w:val="TableBodyLeft"/>
              <w:rPr>
                <w:rFonts w:asciiTheme="minorHAnsi" w:hAnsiTheme="minorHAnsi" w:cstheme="minorHAnsi"/>
              </w:rPr>
            </w:pPr>
          </w:p>
        </w:tc>
        <w:tc>
          <w:tcPr>
            <w:tcW w:w="2520" w:type="dxa"/>
            <w:shd w:val="clear" w:color="auto" w:fill="FFFFFF" w:themeFill="background1"/>
          </w:tcPr>
          <w:p w14:paraId="0F5C00FD" w14:textId="77777777" w:rsidR="004A5E6B" w:rsidRPr="0082720D" w:rsidRDefault="004A5E6B" w:rsidP="00A36380">
            <w:pPr>
              <w:pStyle w:val="TableBodyLeft"/>
              <w:rPr>
                <w:rFonts w:asciiTheme="minorHAnsi" w:hAnsiTheme="minorHAnsi" w:cstheme="minorHAnsi"/>
              </w:rPr>
            </w:pPr>
          </w:p>
        </w:tc>
        <w:tc>
          <w:tcPr>
            <w:tcW w:w="3240" w:type="dxa"/>
            <w:shd w:val="clear" w:color="auto" w:fill="FFFFFF" w:themeFill="background1"/>
          </w:tcPr>
          <w:p w14:paraId="579EAB65" w14:textId="77777777" w:rsidR="004A5E6B" w:rsidRPr="0082720D" w:rsidRDefault="004A5E6B" w:rsidP="00A36380">
            <w:pPr>
              <w:pStyle w:val="TableBodyLeft"/>
              <w:rPr>
                <w:rFonts w:asciiTheme="minorHAnsi" w:hAnsiTheme="minorHAnsi" w:cstheme="minorHAnsi"/>
              </w:rPr>
            </w:pPr>
          </w:p>
        </w:tc>
      </w:tr>
      <w:tr w:rsidR="004A5E6B" w:rsidRPr="0082720D" w14:paraId="2AC833E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1800" w:type="dxa"/>
            <w:shd w:val="clear" w:color="auto" w:fill="FFFFFF" w:themeFill="background1"/>
          </w:tcPr>
          <w:p w14:paraId="24DC9029" w14:textId="77777777" w:rsidR="004A5E6B" w:rsidRPr="0082720D" w:rsidRDefault="004A5E6B" w:rsidP="00A36380">
            <w:pPr>
              <w:pStyle w:val="TableBodyLeft"/>
              <w:rPr>
                <w:rFonts w:asciiTheme="minorHAnsi" w:hAnsiTheme="minorHAnsi" w:cstheme="minorHAnsi"/>
              </w:rPr>
            </w:pPr>
          </w:p>
        </w:tc>
        <w:tc>
          <w:tcPr>
            <w:tcW w:w="1800" w:type="dxa"/>
            <w:shd w:val="clear" w:color="auto" w:fill="FFFFFF" w:themeFill="background1"/>
          </w:tcPr>
          <w:p w14:paraId="3C933C74" w14:textId="77777777" w:rsidR="004A5E6B" w:rsidRPr="0082720D" w:rsidRDefault="004A5E6B" w:rsidP="00A36380">
            <w:pPr>
              <w:pStyle w:val="TableBodyLeft"/>
              <w:rPr>
                <w:rFonts w:asciiTheme="minorHAnsi" w:hAnsiTheme="minorHAnsi" w:cstheme="minorHAnsi"/>
              </w:rPr>
            </w:pPr>
          </w:p>
        </w:tc>
        <w:tc>
          <w:tcPr>
            <w:tcW w:w="2520" w:type="dxa"/>
            <w:shd w:val="clear" w:color="auto" w:fill="FFFFFF" w:themeFill="background1"/>
          </w:tcPr>
          <w:p w14:paraId="7782F385" w14:textId="77777777" w:rsidR="004A5E6B" w:rsidRPr="0082720D" w:rsidRDefault="004A5E6B" w:rsidP="00A36380">
            <w:pPr>
              <w:pStyle w:val="TableBodyLeft"/>
              <w:rPr>
                <w:rFonts w:asciiTheme="minorHAnsi" w:hAnsiTheme="minorHAnsi" w:cstheme="minorHAnsi"/>
              </w:rPr>
            </w:pPr>
          </w:p>
        </w:tc>
        <w:tc>
          <w:tcPr>
            <w:tcW w:w="3240" w:type="dxa"/>
            <w:shd w:val="clear" w:color="auto" w:fill="FFFFFF" w:themeFill="background1"/>
          </w:tcPr>
          <w:p w14:paraId="75C53D29" w14:textId="77777777" w:rsidR="004A5E6B" w:rsidRPr="0082720D" w:rsidRDefault="004A5E6B" w:rsidP="00A36380">
            <w:pPr>
              <w:pStyle w:val="TableBodyLeft"/>
              <w:rPr>
                <w:rFonts w:asciiTheme="minorHAnsi" w:hAnsiTheme="minorHAnsi" w:cstheme="minorHAnsi"/>
              </w:rPr>
            </w:pPr>
          </w:p>
        </w:tc>
      </w:tr>
      <w:tr w:rsidR="004A5E6B" w:rsidRPr="0082720D" w14:paraId="0AF5FC44"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1800" w:type="dxa"/>
            <w:shd w:val="clear" w:color="auto" w:fill="FFFFFF" w:themeFill="background1"/>
          </w:tcPr>
          <w:p w14:paraId="5D7AD417" w14:textId="77777777" w:rsidR="004A5E6B" w:rsidRPr="0082720D" w:rsidRDefault="004A5E6B" w:rsidP="00A36380">
            <w:pPr>
              <w:pStyle w:val="TableBodyLeft"/>
              <w:rPr>
                <w:rFonts w:asciiTheme="minorHAnsi" w:hAnsiTheme="minorHAnsi" w:cstheme="minorHAnsi"/>
              </w:rPr>
            </w:pPr>
          </w:p>
        </w:tc>
        <w:tc>
          <w:tcPr>
            <w:tcW w:w="1800" w:type="dxa"/>
            <w:shd w:val="clear" w:color="auto" w:fill="FFFFFF" w:themeFill="background1"/>
          </w:tcPr>
          <w:p w14:paraId="4C276DA4" w14:textId="77777777" w:rsidR="004A5E6B" w:rsidRPr="0082720D" w:rsidRDefault="004A5E6B" w:rsidP="00A36380">
            <w:pPr>
              <w:pStyle w:val="TableBodyLeft"/>
              <w:rPr>
                <w:rFonts w:asciiTheme="minorHAnsi" w:hAnsiTheme="minorHAnsi" w:cstheme="minorHAnsi"/>
              </w:rPr>
            </w:pPr>
          </w:p>
        </w:tc>
        <w:tc>
          <w:tcPr>
            <w:tcW w:w="2520" w:type="dxa"/>
            <w:shd w:val="clear" w:color="auto" w:fill="FFFFFF" w:themeFill="background1"/>
          </w:tcPr>
          <w:p w14:paraId="1FA60D03" w14:textId="77777777" w:rsidR="004A5E6B" w:rsidRPr="0082720D" w:rsidRDefault="004A5E6B" w:rsidP="00A36380">
            <w:pPr>
              <w:pStyle w:val="TableBodyLeft"/>
              <w:rPr>
                <w:rFonts w:asciiTheme="minorHAnsi" w:hAnsiTheme="minorHAnsi" w:cstheme="minorHAnsi"/>
              </w:rPr>
            </w:pPr>
          </w:p>
        </w:tc>
        <w:tc>
          <w:tcPr>
            <w:tcW w:w="3240" w:type="dxa"/>
            <w:shd w:val="clear" w:color="auto" w:fill="FFFFFF" w:themeFill="background1"/>
          </w:tcPr>
          <w:p w14:paraId="404DFD2A" w14:textId="77777777" w:rsidR="004A5E6B" w:rsidRPr="0082720D" w:rsidRDefault="004A5E6B" w:rsidP="00A36380">
            <w:pPr>
              <w:pStyle w:val="TableBodyLeft"/>
              <w:rPr>
                <w:rFonts w:asciiTheme="minorHAnsi" w:hAnsiTheme="minorHAnsi" w:cstheme="minorHAnsi"/>
              </w:rPr>
            </w:pPr>
          </w:p>
        </w:tc>
      </w:tr>
    </w:tbl>
    <w:p w14:paraId="19DB8589" w14:textId="77777777" w:rsidR="004A5E6B" w:rsidRPr="0082720D" w:rsidRDefault="004A5E6B" w:rsidP="00D52A38">
      <w:pPr>
        <w:pStyle w:val="Paragraph"/>
        <w:rPr>
          <w:rFonts w:asciiTheme="minorHAnsi" w:hAnsiTheme="minorHAnsi" w:cstheme="minorHAnsi"/>
        </w:rPr>
      </w:pPr>
    </w:p>
    <w:p w14:paraId="159EA187" w14:textId="77777777" w:rsidR="004B7BB4" w:rsidRPr="0082720D" w:rsidRDefault="004B7BB4" w:rsidP="00B95CE5">
      <w:pPr>
        <w:pStyle w:val="NumberedList"/>
        <w:numPr>
          <w:ilvl w:val="0"/>
          <w:numId w:val="54"/>
        </w:numPr>
        <w:ind w:left="1440" w:hanging="720"/>
        <w:rPr>
          <w:rFonts w:asciiTheme="minorHAnsi" w:hAnsiTheme="minorHAnsi" w:cstheme="minorHAnsi"/>
          <w:b/>
          <w:bCs/>
        </w:rPr>
      </w:pPr>
      <w:r w:rsidRPr="0082720D">
        <w:rPr>
          <w:rFonts w:asciiTheme="minorHAnsi" w:hAnsiTheme="minorHAnsi" w:cstheme="minorHAnsi"/>
          <w:b/>
          <w:bCs/>
        </w:rPr>
        <w:t>Summary of batch analyses release results for relevant batches (e.g.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4A5E6B" w:rsidRPr="0082720D" w14:paraId="751F84F1" w14:textId="77777777" w:rsidTr="00830FDE">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hideMark/>
          </w:tcPr>
          <w:p w14:paraId="01A779D6" w14:textId="77777777" w:rsidR="004A5E6B" w:rsidRPr="0082720D" w:rsidRDefault="004A5E6B" w:rsidP="00830FDE">
            <w:pPr>
              <w:rPr>
                <w:rFonts w:asciiTheme="minorHAnsi" w:hAnsiTheme="minorHAnsi" w:cstheme="minorHAnsi"/>
                <w:b/>
                <w:sz w:val="18"/>
                <w:szCs w:val="18"/>
              </w:rPr>
            </w:pPr>
            <w:r w:rsidRPr="0082720D">
              <w:rPr>
                <w:rFonts w:asciiTheme="minorHAnsi" w:hAnsiTheme="minorHAnsi" w:cstheme="minorHAnsi"/>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10F9A64A"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Acceptance</w:t>
            </w:r>
          </w:p>
          <w:p w14:paraId="546D2A6B"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hideMark/>
          </w:tcPr>
          <w:p w14:paraId="7B011F6D"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Results</w:t>
            </w:r>
          </w:p>
        </w:tc>
      </w:tr>
      <w:tr w:rsidR="004A5E6B" w:rsidRPr="0082720D" w14:paraId="120FCC4D" w14:textId="77777777" w:rsidTr="00A470F6">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553C0491" w14:textId="77777777" w:rsidR="004A5E6B" w:rsidRPr="0082720D" w:rsidRDefault="004A5E6B" w:rsidP="00A470F6">
            <w:pPr>
              <w:jc w:val="center"/>
              <w:rPr>
                <w:rFonts w:asciiTheme="minorHAnsi" w:hAnsiTheme="minorHAnsi" w:cstheme="minorHAnsi"/>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7A88019E" w14:textId="77777777" w:rsidR="004A5E6B" w:rsidRPr="0082720D" w:rsidRDefault="004A5E6B" w:rsidP="00A470F6">
            <w:pPr>
              <w:jc w:val="center"/>
              <w:rPr>
                <w:rFonts w:asciiTheme="minorHAnsi" w:hAnsiTheme="minorHAnsi" w:cstheme="minorHAnsi"/>
                <w:b/>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4EB30D86"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hideMark/>
          </w:tcPr>
          <w:p w14:paraId="461AA2B9"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hideMark/>
          </w:tcPr>
          <w:p w14:paraId="06E17345" w14:textId="77777777" w:rsidR="004A5E6B" w:rsidRPr="0082720D" w:rsidRDefault="004A5E6B" w:rsidP="00A470F6">
            <w:pPr>
              <w:jc w:val="center"/>
              <w:rPr>
                <w:rFonts w:asciiTheme="minorHAnsi" w:hAnsiTheme="minorHAnsi" w:cstheme="minorHAnsi"/>
                <w:b/>
                <w:sz w:val="18"/>
                <w:szCs w:val="18"/>
              </w:rPr>
            </w:pPr>
            <w:r w:rsidRPr="0082720D">
              <w:rPr>
                <w:rFonts w:asciiTheme="minorHAnsi" w:hAnsiTheme="minorHAnsi" w:cstheme="minorHAnsi"/>
                <w:b/>
                <w:sz w:val="18"/>
                <w:szCs w:val="18"/>
              </w:rPr>
              <w:t>etc.</w:t>
            </w:r>
          </w:p>
        </w:tc>
      </w:tr>
      <w:tr w:rsidR="004A5E6B" w:rsidRPr="0082720D" w14:paraId="019AE085" w14:textId="77777777" w:rsidTr="00A470F6">
        <w:trPr>
          <w:cantSplit/>
          <w:jc w:val="center"/>
        </w:trPr>
        <w:tc>
          <w:tcPr>
            <w:tcW w:w="2160" w:type="dxa"/>
            <w:tcBorders>
              <w:top w:val="single" w:sz="12" w:space="0" w:color="000000"/>
              <w:left w:val="single" w:sz="6" w:space="0" w:color="000000"/>
              <w:bottom w:val="single" w:sz="6" w:space="0" w:color="000000"/>
              <w:right w:val="single" w:sz="6" w:space="0" w:color="000000"/>
            </w:tcBorders>
            <w:hideMark/>
          </w:tcPr>
          <w:p w14:paraId="031D5C3A" w14:textId="77777777" w:rsidR="004A5E6B" w:rsidRPr="0082720D" w:rsidRDefault="004A5E6B" w:rsidP="00A470F6">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1867BDAB" w14:textId="77777777" w:rsidR="004A5E6B" w:rsidRPr="0082720D" w:rsidRDefault="004A5E6B" w:rsidP="00A470F6">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5EE3FD1F" w14:textId="77777777" w:rsidR="004A5E6B" w:rsidRPr="0082720D" w:rsidRDefault="004A5E6B" w:rsidP="00A470F6">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6B728159" w14:textId="77777777" w:rsidR="004A5E6B" w:rsidRPr="0082720D" w:rsidRDefault="004A5E6B" w:rsidP="00A470F6">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22D93389" w14:textId="77777777" w:rsidR="004A5E6B" w:rsidRPr="0082720D" w:rsidRDefault="004A5E6B" w:rsidP="00A470F6">
            <w:pPr>
              <w:rPr>
                <w:rFonts w:asciiTheme="minorHAnsi" w:hAnsiTheme="minorHAnsi" w:cstheme="minorHAnsi"/>
                <w:sz w:val="18"/>
                <w:szCs w:val="18"/>
              </w:rPr>
            </w:pPr>
          </w:p>
        </w:tc>
      </w:tr>
      <w:tr w:rsidR="004A5E6B" w:rsidRPr="0082720D" w14:paraId="277F85F6"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2DA40850" w14:textId="77777777" w:rsidR="004A5E6B" w:rsidRPr="0082720D" w:rsidRDefault="004A5E6B" w:rsidP="00A470F6">
            <w:pPr>
              <w:rPr>
                <w:rFonts w:asciiTheme="minorHAnsi" w:hAnsiTheme="minorHAnsi" w:cstheme="minorHAnsi"/>
                <w:sz w:val="18"/>
                <w:szCs w:val="18"/>
              </w:rPr>
            </w:pPr>
            <w:r w:rsidRPr="0082720D">
              <w:rPr>
                <w:rFonts w:asciiTheme="minorHAnsi" w:hAnsiTheme="minorHAnsi" w:cstheme="minorHAnsi"/>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08DFAF2C"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84FDC41"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AC15A5A"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6B421BF" w14:textId="77777777" w:rsidR="004A5E6B" w:rsidRPr="0082720D" w:rsidRDefault="004A5E6B" w:rsidP="00A470F6">
            <w:pPr>
              <w:rPr>
                <w:rFonts w:asciiTheme="minorHAnsi" w:hAnsiTheme="minorHAnsi" w:cstheme="minorHAnsi"/>
                <w:sz w:val="18"/>
                <w:szCs w:val="18"/>
              </w:rPr>
            </w:pPr>
          </w:p>
        </w:tc>
      </w:tr>
      <w:tr w:rsidR="004A5E6B" w:rsidRPr="0082720D" w14:paraId="327C5459"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2430595" w14:textId="77777777" w:rsidR="004A5E6B" w:rsidRPr="0082720D" w:rsidRDefault="004A5E6B" w:rsidP="00A470F6">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403A0F74"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E6FA551"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C25D589"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27DE30E" w14:textId="77777777" w:rsidR="004A5E6B" w:rsidRPr="0082720D" w:rsidRDefault="004A5E6B" w:rsidP="00A470F6">
            <w:pPr>
              <w:rPr>
                <w:rFonts w:asciiTheme="minorHAnsi" w:hAnsiTheme="minorHAnsi" w:cstheme="minorHAnsi"/>
                <w:sz w:val="18"/>
                <w:szCs w:val="18"/>
              </w:rPr>
            </w:pPr>
          </w:p>
        </w:tc>
      </w:tr>
      <w:tr w:rsidR="004A5E6B" w:rsidRPr="0082720D" w14:paraId="7DFB7413"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66BCA004" w14:textId="77777777" w:rsidR="004A5E6B" w:rsidRPr="0082720D" w:rsidRDefault="004A5E6B" w:rsidP="00A470F6">
            <w:pPr>
              <w:rPr>
                <w:rFonts w:asciiTheme="minorHAnsi" w:hAnsiTheme="minorHAnsi" w:cstheme="minorHAnsi"/>
                <w:sz w:val="18"/>
                <w:szCs w:val="18"/>
              </w:rPr>
            </w:pPr>
            <w:r w:rsidRPr="0082720D">
              <w:rPr>
                <w:rFonts w:asciiTheme="minorHAnsi" w:hAnsiTheme="minorHAnsi" w:cstheme="minorHAnsi"/>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6D53A772"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D4BB321"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C23D66D"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5E5DA7B" w14:textId="77777777" w:rsidR="004A5E6B" w:rsidRPr="0082720D" w:rsidRDefault="004A5E6B" w:rsidP="00A470F6">
            <w:pPr>
              <w:rPr>
                <w:rFonts w:asciiTheme="minorHAnsi" w:hAnsiTheme="minorHAnsi" w:cstheme="minorHAnsi"/>
                <w:sz w:val="18"/>
                <w:szCs w:val="18"/>
              </w:rPr>
            </w:pPr>
          </w:p>
        </w:tc>
      </w:tr>
      <w:tr w:rsidR="004A5E6B" w:rsidRPr="0082720D" w14:paraId="639731EB"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hideMark/>
          </w:tcPr>
          <w:p w14:paraId="32A1037A" w14:textId="77777777" w:rsidR="004A5E6B" w:rsidRPr="0082720D" w:rsidRDefault="004A5E6B" w:rsidP="00A470F6">
            <w:pPr>
              <w:rPr>
                <w:rFonts w:asciiTheme="minorHAnsi" w:hAnsiTheme="minorHAnsi" w:cstheme="minorHAnsi"/>
                <w:sz w:val="18"/>
                <w:szCs w:val="18"/>
              </w:rPr>
            </w:pPr>
            <w:r w:rsidRPr="0082720D">
              <w:rPr>
                <w:rFonts w:asciiTheme="minorHAnsi" w:hAnsiTheme="minorHAnsi" w:cstheme="minorHAnsi"/>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660F1B7C"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C9E5EC7"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2A6E65E"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7E0512F" w14:textId="77777777" w:rsidR="004A5E6B" w:rsidRPr="0082720D" w:rsidRDefault="004A5E6B" w:rsidP="00A470F6">
            <w:pPr>
              <w:rPr>
                <w:rFonts w:asciiTheme="minorHAnsi" w:hAnsiTheme="minorHAnsi" w:cstheme="minorHAnsi"/>
                <w:sz w:val="18"/>
                <w:szCs w:val="18"/>
              </w:rPr>
            </w:pPr>
          </w:p>
        </w:tc>
      </w:tr>
      <w:tr w:rsidR="004A5E6B" w:rsidRPr="0082720D" w14:paraId="0166EFE9" w14:textId="77777777" w:rsidTr="00A470F6">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A62E6E7"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F410049"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BB4DE96"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64CC1A40" w14:textId="77777777" w:rsidR="004A5E6B" w:rsidRPr="0082720D" w:rsidRDefault="004A5E6B" w:rsidP="00A470F6">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517E989" w14:textId="77777777" w:rsidR="004A5E6B" w:rsidRPr="0082720D" w:rsidRDefault="004A5E6B" w:rsidP="00A470F6">
            <w:pPr>
              <w:rPr>
                <w:rFonts w:asciiTheme="minorHAnsi" w:hAnsiTheme="minorHAnsi" w:cstheme="minorHAnsi"/>
                <w:sz w:val="18"/>
                <w:szCs w:val="18"/>
              </w:rPr>
            </w:pPr>
          </w:p>
        </w:tc>
      </w:tr>
    </w:tbl>
    <w:p w14:paraId="650E6787" w14:textId="77777777" w:rsidR="004A5E6B" w:rsidRPr="0082720D" w:rsidRDefault="004A5E6B" w:rsidP="00D52A38">
      <w:pPr>
        <w:pStyle w:val="Paragraph"/>
        <w:rPr>
          <w:rFonts w:asciiTheme="minorHAnsi" w:hAnsiTheme="minorHAnsi" w:cstheme="minorHAnsi"/>
        </w:rPr>
      </w:pPr>
    </w:p>
    <w:p w14:paraId="74A6947C" w14:textId="77777777" w:rsidR="004B7BB4" w:rsidRPr="0082720D" w:rsidRDefault="004B7BB4" w:rsidP="00706EE7">
      <w:pPr>
        <w:pStyle w:val="NumberedList"/>
        <w:numPr>
          <w:ilvl w:val="0"/>
          <w:numId w:val="67"/>
        </w:numPr>
        <w:ind w:left="1440" w:hanging="720"/>
        <w:rPr>
          <w:rFonts w:asciiTheme="minorHAnsi" w:hAnsiTheme="minorHAnsi" w:cstheme="minorHAnsi"/>
          <w:b/>
          <w:bCs/>
        </w:rPr>
      </w:pPr>
      <w:r w:rsidRPr="0082720D">
        <w:rPr>
          <w:rFonts w:asciiTheme="minorHAnsi" w:hAnsiTheme="minorHAnsi" w:cstheme="minorHAnsi"/>
          <w:b/>
          <w:bCs/>
          <w:lang w:eastAsia="en-CA"/>
        </w:rPr>
        <w:t xml:space="preserve">Summary of analytical procedures and validation information for those procedures not previously </w:t>
      </w:r>
      <w:r w:rsidRPr="0082720D">
        <w:rPr>
          <w:rFonts w:asciiTheme="minorHAnsi" w:hAnsiTheme="minorHAnsi" w:cstheme="minorHAnsi"/>
          <w:b/>
          <w:bCs/>
          <w:lang w:eastAsia="en-CA"/>
        </w:rPr>
        <w:lastRenderedPageBreak/>
        <w:t>summarized in</w:t>
      </w:r>
      <w:r w:rsidRPr="0082720D">
        <w:rPr>
          <w:rFonts w:asciiTheme="minorHAnsi" w:hAnsiTheme="minorHAnsi" w:cstheme="minorHAnsi"/>
          <w:b/>
          <w:bCs/>
        </w:rPr>
        <w:t xml:space="preserve"> 2.3.P.5.2 and 2.3.P.5.3 (e.g. historical analytical procedures):</w:t>
      </w:r>
    </w:p>
    <w:p w14:paraId="359B5AAC" w14:textId="77777777" w:rsidR="004A5E6B" w:rsidRPr="0082720D" w:rsidRDefault="004A5E6B" w:rsidP="00D52A38">
      <w:pPr>
        <w:pStyle w:val="Paragraph"/>
        <w:rPr>
          <w:rFonts w:asciiTheme="minorHAnsi" w:hAnsiTheme="minorHAnsi" w:cstheme="minorHAnsi"/>
        </w:rPr>
      </w:pPr>
    </w:p>
    <w:p w14:paraId="23F25B9E"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2.3.P.5.5 Characterisation of Impurities </w:t>
      </w:r>
    </w:p>
    <w:p w14:paraId="23B17BCA" w14:textId="77777777" w:rsidR="00A470F6" w:rsidRPr="0082720D" w:rsidRDefault="00A470F6" w:rsidP="00A470F6">
      <w:pPr>
        <w:rPr>
          <w:rFonts w:asciiTheme="minorHAnsi" w:hAnsiTheme="minorHAnsi" w:cstheme="minorHAnsi"/>
          <w:lang w:eastAsia="en-US"/>
        </w:rPr>
      </w:pPr>
    </w:p>
    <w:p w14:paraId="6AE6C17B" w14:textId="77777777" w:rsidR="004B7BB4" w:rsidRPr="0082720D" w:rsidRDefault="004B7BB4" w:rsidP="00B95CE5">
      <w:pPr>
        <w:pStyle w:val="NumberedList"/>
        <w:numPr>
          <w:ilvl w:val="0"/>
          <w:numId w:val="55"/>
        </w:numPr>
        <w:ind w:left="1440" w:hanging="720"/>
        <w:rPr>
          <w:rFonts w:asciiTheme="minorHAnsi" w:hAnsiTheme="minorHAnsi" w:cstheme="minorHAnsi"/>
          <w:b/>
          <w:bCs/>
        </w:rPr>
      </w:pPr>
      <w:r w:rsidRPr="0082720D">
        <w:rPr>
          <w:rFonts w:asciiTheme="minorHAnsi" w:hAnsiTheme="minorHAnsi" w:cstheme="minorHAnsi"/>
          <w:b/>
          <w:bCs/>
        </w:rPr>
        <w:t>Identification of potential and actual impurities:</w:t>
      </w:r>
    </w:p>
    <w:tbl>
      <w:tblPr>
        <w:tblStyle w:val="TableProfessional"/>
        <w:tblW w:w="0" w:type="auto"/>
        <w:jc w:val="center"/>
        <w:tblInd w:w="0" w:type="dxa"/>
        <w:tblLayout w:type="fixed"/>
        <w:tblLook w:val="04A0" w:firstRow="1" w:lastRow="0" w:firstColumn="1" w:lastColumn="0" w:noHBand="0" w:noVBand="1"/>
      </w:tblPr>
      <w:tblGrid>
        <w:gridCol w:w="2880"/>
        <w:gridCol w:w="3240"/>
        <w:gridCol w:w="3240"/>
      </w:tblGrid>
      <w:tr w:rsidR="004A5E6B" w:rsidRPr="0082720D" w14:paraId="64504DAD"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880" w:type="dxa"/>
            <w:shd w:val="clear" w:color="auto" w:fill="D9D9D9" w:themeFill="background1" w:themeFillShade="D9"/>
            <w:hideMark/>
          </w:tcPr>
          <w:p w14:paraId="3199885E"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Degradation product</w:t>
            </w:r>
          </w:p>
          <w:p w14:paraId="6A113B36"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(code name, chemical name and compendial name (e.g. USP RC A) if relevant)</w:t>
            </w:r>
          </w:p>
        </w:tc>
        <w:tc>
          <w:tcPr>
            <w:tcW w:w="3240" w:type="dxa"/>
            <w:shd w:val="clear" w:color="auto" w:fill="D9D9D9" w:themeFill="background1" w:themeFillShade="D9"/>
            <w:hideMark/>
          </w:tcPr>
          <w:p w14:paraId="3219883F"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Structure</w:t>
            </w:r>
          </w:p>
        </w:tc>
        <w:tc>
          <w:tcPr>
            <w:tcW w:w="3240" w:type="dxa"/>
            <w:shd w:val="clear" w:color="auto" w:fill="D9D9D9" w:themeFill="background1" w:themeFillShade="D9"/>
            <w:hideMark/>
          </w:tcPr>
          <w:p w14:paraId="188C9582"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Origin</w:t>
            </w:r>
          </w:p>
        </w:tc>
      </w:tr>
      <w:tr w:rsidR="004A5E6B" w:rsidRPr="0082720D" w14:paraId="5385D56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77C0E18D" w14:textId="77777777" w:rsidR="004A5E6B" w:rsidRPr="0082720D" w:rsidRDefault="004A5E6B" w:rsidP="00A470F6">
            <w:pPr>
              <w:pStyle w:val="TableBodyLeft"/>
              <w:rPr>
                <w:rFonts w:asciiTheme="minorHAnsi" w:hAnsiTheme="minorHAnsi" w:cstheme="minorHAnsi"/>
              </w:rPr>
            </w:pPr>
          </w:p>
        </w:tc>
        <w:tc>
          <w:tcPr>
            <w:tcW w:w="3240" w:type="dxa"/>
            <w:shd w:val="clear" w:color="auto" w:fill="FFFFFF" w:themeFill="background1"/>
          </w:tcPr>
          <w:p w14:paraId="3D99DA28" w14:textId="77777777" w:rsidR="004A5E6B" w:rsidRPr="0082720D" w:rsidRDefault="004A5E6B" w:rsidP="00A470F6">
            <w:pPr>
              <w:pStyle w:val="TableBodyLeft"/>
              <w:rPr>
                <w:rFonts w:asciiTheme="minorHAnsi" w:hAnsiTheme="minorHAnsi" w:cstheme="minorHAnsi"/>
              </w:rPr>
            </w:pPr>
          </w:p>
        </w:tc>
        <w:tc>
          <w:tcPr>
            <w:tcW w:w="3240" w:type="dxa"/>
            <w:shd w:val="clear" w:color="auto" w:fill="FFFFFF" w:themeFill="background1"/>
          </w:tcPr>
          <w:p w14:paraId="5252F4CA" w14:textId="77777777" w:rsidR="004A5E6B" w:rsidRPr="0082720D" w:rsidRDefault="004A5E6B" w:rsidP="00A470F6">
            <w:pPr>
              <w:pStyle w:val="TableBodyLeft"/>
              <w:rPr>
                <w:rFonts w:asciiTheme="minorHAnsi" w:hAnsiTheme="minorHAnsi" w:cstheme="minorHAnsi"/>
              </w:rPr>
            </w:pPr>
          </w:p>
        </w:tc>
      </w:tr>
      <w:tr w:rsidR="004A5E6B" w:rsidRPr="0082720D" w14:paraId="48610DE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5059B3F4" w14:textId="77777777" w:rsidR="004A5E6B" w:rsidRPr="0082720D" w:rsidRDefault="004A5E6B" w:rsidP="00A470F6">
            <w:pPr>
              <w:pStyle w:val="TableBodyLeft"/>
              <w:rPr>
                <w:rFonts w:asciiTheme="minorHAnsi" w:hAnsiTheme="minorHAnsi" w:cstheme="minorHAnsi"/>
              </w:rPr>
            </w:pPr>
          </w:p>
        </w:tc>
        <w:tc>
          <w:tcPr>
            <w:tcW w:w="3240" w:type="dxa"/>
            <w:shd w:val="clear" w:color="auto" w:fill="FFFFFF" w:themeFill="background1"/>
          </w:tcPr>
          <w:p w14:paraId="1C596D10" w14:textId="77777777" w:rsidR="004A5E6B" w:rsidRPr="0082720D" w:rsidRDefault="004A5E6B" w:rsidP="00A470F6">
            <w:pPr>
              <w:pStyle w:val="TableBodyLeft"/>
              <w:rPr>
                <w:rFonts w:asciiTheme="minorHAnsi" w:hAnsiTheme="minorHAnsi" w:cstheme="minorHAnsi"/>
              </w:rPr>
            </w:pPr>
          </w:p>
        </w:tc>
        <w:tc>
          <w:tcPr>
            <w:tcW w:w="3240" w:type="dxa"/>
            <w:shd w:val="clear" w:color="auto" w:fill="FFFFFF" w:themeFill="background1"/>
          </w:tcPr>
          <w:p w14:paraId="2DB9B4FD" w14:textId="77777777" w:rsidR="004A5E6B" w:rsidRPr="0082720D" w:rsidRDefault="004A5E6B" w:rsidP="00A470F6">
            <w:pPr>
              <w:pStyle w:val="TableBodyLeft"/>
              <w:rPr>
                <w:rFonts w:asciiTheme="minorHAnsi" w:hAnsiTheme="minorHAnsi" w:cstheme="minorHAnsi"/>
              </w:rPr>
            </w:pPr>
          </w:p>
        </w:tc>
      </w:tr>
    </w:tbl>
    <w:p w14:paraId="4E5F0F0A" w14:textId="77777777" w:rsidR="00A470F6" w:rsidRPr="0082720D" w:rsidRDefault="00A470F6" w:rsidP="00A470F6">
      <w:pPr>
        <w:rPr>
          <w:rFonts w:asciiTheme="minorHAnsi" w:hAnsiTheme="minorHAnsi" w:cstheme="minorHAnsi"/>
          <w:lang w:eastAsia="en-US"/>
        </w:rPr>
      </w:pPr>
    </w:p>
    <w:tbl>
      <w:tblPr>
        <w:tblStyle w:val="TableProfessional"/>
        <w:tblW w:w="0" w:type="auto"/>
        <w:jc w:val="center"/>
        <w:tblInd w:w="0" w:type="dxa"/>
        <w:tblLayout w:type="fixed"/>
        <w:tblLook w:val="04A0" w:firstRow="1" w:lastRow="0" w:firstColumn="1" w:lastColumn="0" w:noHBand="0" w:noVBand="1"/>
      </w:tblPr>
      <w:tblGrid>
        <w:gridCol w:w="4536"/>
        <w:gridCol w:w="4820"/>
      </w:tblGrid>
      <w:tr w:rsidR="004A5E6B" w:rsidRPr="0082720D" w14:paraId="37E1C425"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hideMark/>
          </w:tcPr>
          <w:p w14:paraId="2FD0CE59"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Process-related impurity (compound name)</w:t>
            </w:r>
          </w:p>
        </w:tc>
        <w:tc>
          <w:tcPr>
            <w:tcW w:w="4820" w:type="dxa"/>
            <w:shd w:val="clear" w:color="auto" w:fill="D9D9D9" w:themeFill="background1" w:themeFillShade="D9"/>
            <w:hideMark/>
          </w:tcPr>
          <w:p w14:paraId="7888EC65" w14:textId="77777777" w:rsidR="004A5E6B" w:rsidRPr="0082720D" w:rsidRDefault="004A5E6B" w:rsidP="00A470F6">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Step used in the FPP manufacturing process</w:t>
            </w:r>
          </w:p>
        </w:tc>
      </w:tr>
      <w:tr w:rsidR="004A5E6B" w:rsidRPr="0082720D" w14:paraId="1999799E"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536" w:type="dxa"/>
            <w:shd w:val="clear" w:color="auto" w:fill="FFFFFF" w:themeFill="background1"/>
          </w:tcPr>
          <w:p w14:paraId="6B2E972E" w14:textId="77777777" w:rsidR="004A5E6B" w:rsidRPr="0082720D" w:rsidRDefault="004A5E6B" w:rsidP="00A559D9">
            <w:pPr>
              <w:pStyle w:val="TableBodyLeft"/>
              <w:rPr>
                <w:rFonts w:asciiTheme="minorHAnsi" w:hAnsiTheme="minorHAnsi" w:cstheme="minorHAnsi"/>
              </w:rPr>
            </w:pPr>
          </w:p>
        </w:tc>
        <w:tc>
          <w:tcPr>
            <w:tcW w:w="4820" w:type="dxa"/>
            <w:shd w:val="clear" w:color="auto" w:fill="FFFFFF" w:themeFill="background1"/>
          </w:tcPr>
          <w:p w14:paraId="756AB472" w14:textId="77777777" w:rsidR="004A5E6B" w:rsidRPr="0082720D" w:rsidRDefault="004A5E6B" w:rsidP="00A559D9">
            <w:pPr>
              <w:pStyle w:val="TableBodyLeft"/>
              <w:rPr>
                <w:rFonts w:asciiTheme="minorHAnsi" w:hAnsiTheme="minorHAnsi" w:cstheme="minorHAnsi"/>
              </w:rPr>
            </w:pPr>
          </w:p>
        </w:tc>
      </w:tr>
      <w:tr w:rsidR="004A5E6B" w:rsidRPr="0082720D" w14:paraId="50B07593"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536" w:type="dxa"/>
            <w:shd w:val="clear" w:color="auto" w:fill="FFFFFF" w:themeFill="background1"/>
          </w:tcPr>
          <w:p w14:paraId="2FDB7426" w14:textId="77777777" w:rsidR="004A5E6B" w:rsidRPr="0082720D" w:rsidRDefault="004A5E6B" w:rsidP="00A559D9">
            <w:pPr>
              <w:pStyle w:val="TableBodyLeft"/>
              <w:rPr>
                <w:rFonts w:asciiTheme="minorHAnsi" w:hAnsiTheme="minorHAnsi" w:cstheme="minorHAnsi"/>
              </w:rPr>
            </w:pPr>
          </w:p>
        </w:tc>
        <w:tc>
          <w:tcPr>
            <w:tcW w:w="4820" w:type="dxa"/>
            <w:shd w:val="clear" w:color="auto" w:fill="FFFFFF" w:themeFill="background1"/>
          </w:tcPr>
          <w:p w14:paraId="11038FCD" w14:textId="77777777" w:rsidR="004A5E6B" w:rsidRPr="0082720D" w:rsidRDefault="004A5E6B" w:rsidP="00A559D9">
            <w:pPr>
              <w:pStyle w:val="TableBodyLeft"/>
              <w:rPr>
                <w:rFonts w:asciiTheme="minorHAnsi" w:hAnsiTheme="minorHAnsi" w:cstheme="minorHAnsi"/>
              </w:rPr>
            </w:pPr>
          </w:p>
        </w:tc>
      </w:tr>
    </w:tbl>
    <w:p w14:paraId="1C9B7AE5" w14:textId="77777777" w:rsidR="004A5E6B" w:rsidRPr="0082720D" w:rsidRDefault="004A5E6B" w:rsidP="00D52A38">
      <w:pPr>
        <w:pStyle w:val="Paragraph"/>
        <w:rPr>
          <w:rFonts w:asciiTheme="minorHAnsi" w:hAnsiTheme="minorHAnsi" w:cstheme="minorHAnsi"/>
        </w:rPr>
      </w:pPr>
    </w:p>
    <w:p w14:paraId="1FBB509A" w14:textId="77777777" w:rsidR="00684774" w:rsidRPr="0082720D" w:rsidRDefault="00684774" w:rsidP="00D431A8">
      <w:pPr>
        <w:pStyle w:val="AlphaList"/>
        <w:numPr>
          <w:ilvl w:val="0"/>
          <w:numId w:val="0"/>
        </w:numPr>
        <w:ind w:left="792"/>
        <w:rPr>
          <w:rFonts w:asciiTheme="minorHAnsi" w:hAnsiTheme="minorHAnsi" w:cstheme="minorHAnsi"/>
          <w:b/>
          <w:bCs/>
        </w:rPr>
      </w:pPr>
    </w:p>
    <w:p w14:paraId="13C66BA6" w14:textId="4C027B06" w:rsidR="004B7BB4" w:rsidRPr="0082720D" w:rsidRDefault="00D431A8" w:rsidP="00D431A8">
      <w:pPr>
        <w:pStyle w:val="AlphaList"/>
        <w:numPr>
          <w:ilvl w:val="0"/>
          <w:numId w:val="0"/>
        </w:numPr>
        <w:ind w:left="792"/>
        <w:rPr>
          <w:rFonts w:asciiTheme="minorHAnsi" w:hAnsiTheme="minorHAnsi" w:cstheme="minorHAnsi"/>
          <w:b/>
          <w:bCs/>
        </w:rPr>
      </w:pPr>
      <w:r w:rsidRPr="0082720D">
        <w:rPr>
          <w:rFonts w:asciiTheme="minorHAnsi" w:hAnsiTheme="minorHAnsi" w:cstheme="minorHAnsi"/>
          <w:b/>
          <w:bCs/>
        </w:rPr>
        <w:t xml:space="preserve">(b) </w:t>
      </w:r>
      <w:r w:rsidR="004B7BB4" w:rsidRPr="0082720D">
        <w:rPr>
          <w:rFonts w:asciiTheme="minorHAnsi" w:hAnsiTheme="minorHAnsi" w:cstheme="minorHAnsi"/>
          <w:b/>
          <w:bCs/>
        </w:rPr>
        <w:t>Basis for setting the acceptance criteria for impurities:</w:t>
      </w:r>
    </w:p>
    <w:p w14:paraId="3E1C8B95" w14:textId="77777777" w:rsidR="004B7BB4" w:rsidRPr="0082720D" w:rsidRDefault="004B7BB4" w:rsidP="004B7BB4">
      <w:pPr>
        <w:pStyle w:val="NumberedList"/>
        <w:ind w:left="1440"/>
        <w:rPr>
          <w:rFonts w:asciiTheme="minorHAnsi" w:hAnsiTheme="minorHAnsi" w:cstheme="minorHAnsi"/>
        </w:rPr>
      </w:pPr>
    </w:p>
    <w:p w14:paraId="6823A985" w14:textId="77777777" w:rsidR="004B7BB4" w:rsidRPr="0082720D" w:rsidRDefault="004B7BB4" w:rsidP="00B95CE5">
      <w:pPr>
        <w:pStyle w:val="NumberedList"/>
        <w:numPr>
          <w:ilvl w:val="0"/>
          <w:numId w:val="56"/>
        </w:numPr>
        <w:ind w:left="1710"/>
        <w:rPr>
          <w:rFonts w:asciiTheme="minorHAnsi" w:hAnsiTheme="minorHAnsi" w:cstheme="minorHAnsi"/>
          <w:b/>
          <w:bCs/>
        </w:rPr>
      </w:pPr>
      <w:r w:rsidRPr="0082720D">
        <w:rPr>
          <w:rFonts w:asciiTheme="minorHAnsi" w:hAnsiTheme="minorHAnsi" w:cstheme="minorHAnsi"/>
          <w:b/>
          <w:bCs/>
        </w:rPr>
        <w:t>Maximum daily dose (i.e. the amount of API administered per day) for the API, corresponding ICH Reporting/Identification/Qualification Thresholds for the degradation products in the FPP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4A5E6B" w:rsidRPr="0082720D" w14:paraId="56B2F31E" w14:textId="77777777" w:rsidTr="00A470F6">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hideMark/>
          </w:tcPr>
          <w:p w14:paraId="3B2B3DB7" w14:textId="77777777" w:rsidR="004A5E6B" w:rsidRPr="0082720D" w:rsidRDefault="004A5E6B" w:rsidP="00830FDE">
            <w:pPr>
              <w:rPr>
                <w:rFonts w:asciiTheme="minorHAnsi" w:hAnsiTheme="minorHAnsi" w:cstheme="minorHAnsi"/>
                <w:b/>
                <w:sz w:val="18"/>
                <w:szCs w:val="18"/>
              </w:rPr>
            </w:pPr>
            <w:r w:rsidRPr="0082720D">
              <w:rPr>
                <w:rFonts w:asciiTheme="minorHAnsi" w:hAnsiTheme="minorHAnsi" w:cstheme="minorHAnsi"/>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hideMark/>
          </w:tcPr>
          <w:p w14:paraId="04EB6CA0"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&lt;x mg/day&gt;</w:t>
            </w:r>
          </w:p>
        </w:tc>
      </w:tr>
      <w:tr w:rsidR="004A5E6B" w:rsidRPr="0082720D" w14:paraId="1E6CD35D" w14:textId="77777777" w:rsidTr="00A470F6">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hideMark/>
          </w:tcPr>
          <w:p w14:paraId="2A259A32"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hideMark/>
          </w:tcPr>
          <w:p w14:paraId="7F9930E6"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32F5E55C"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ICH threshold or concentration limit</w:t>
            </w:r>
          </w:p>
        </w:tc>
      </w:tr>
      <w:tr w:rsidR="004A5E6B" w:rsidRPr="0082720D" w14:paraId="62EA75F8" w14:textId="77777777" w:rsidTr="00A470F6">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hideMark/>
          </w:tcPr>
          <w:p w14:paraId="4FF56190"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Degradation product</w:t>
            </w:r>
          </w:p>
        </w:tc>
        <w:tc>
          <w:tcPr>
            <w:tcW w:w="2551" w:type="dxa"/>
            <w:tcBorders>
              <w:top w:val="single" w:sz="12" w:space="0" w:color="000000"/>
              <w:left w:val="single" w:sz="4" w:space="0" w:color="000000"/>
              <w:bottom w:val="single" w:sz="4" w:space="0" w:color="000000"/>
              <w:right w:val="single" w:sz="4" w:space="0" w:color="000000"/>
            </w:tcBorders>
            <w:shd w:val="pct10" w:color="auto" w:fill="auto"/>
            <w:hideMark/>
          </w:tcPr>
          <w:p w14:paraId="13ACB5CB"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63C6F679" w14:textId="77777777" w:rsidR="004A5E6B" w:rsidRPr="0082720D" w:rsidRDefault="004A5E6B" w:rsidP="00A559D9">
            <w:pPr>
              <w:rPr>
                <w:rFonts w:asciiTheme="minorHAnsi" w:hAnsiTheme="minorHAnsi" w:cstheme="minorHAnsi"/>
                <w:sz w:val="18"/>
                <w:szCs w:val="18"/>
              </w:rPr>
            </w:pPr>
          </w:p>
        </w:tc>
      </w:tr>
      <w:tr w:rsidR="004A5E6B" w:rsidRPr="0082720D" w14:paraId="278504FD" w14:textId="77777777" w:rsidTr="00A470F6">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57BC8827" w14:textId="77777777" w:rsidR="004A5E6B" w:rsidRPr="0082720D" w:rsidRDefault="004A5E6B" w:rsidP="00A559D9">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76C030EF"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462228D3" w14:textId="77777777" w:rsidR="004A5E6B" w:rsidRPr="0082720D" w:rsidRDefault="004A5E6B" w:rsidP="00A559D9">
            <w:pPr>
              <w:rPr>
                <w:rFonts w:asciiTheme="minorHAnsi" w:hAnsiTheme="minorHAnsi" w:cstheme="minorHAnsi"/>
                <w:sz w:val="18"/>
                <w:szCs w:val="18"/>
              </w:rPr>
            </w:pPr>
          </w:p>
        </w:tc>
      </w:tr>
      <w:tr w:rsidR="004A5E6B" w:rsidRPr="0082720D" w14:paraId="138EE1B5" w14:textId="77777777" w:rsidTr="00A470F6">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351D2BB0" w14:textId="77777777" w:rsidR="004A5E6B" w:rsidRPr="0082720D" w:rsidRDefault="004A5E6B" w:rsidP="00A559D9">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hideMark/>
          </w:tcPr>
          <w:p w14:paraId="3B21C73E"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19E57A3B" w14:textId="77777777" w:rsidR="004A5E6B" w:rsidRPr="0082720D" w:rsidRDefault="004A5E6B" w:rsidP="00A559D9">
            <w:pPr>
              <w:rPr>
                <w:rFonts w:asciiTheme="minorHAnsi" w:hAnsiTheme="minorHAnsi" w:cstheme="minorHAnsi"/>
                <w:sz w:val="18"/>
                <w:szCs w:val="18"/>
              </w:rPr>
            </w:pPr>
          </w:p>
        </w:tc>
      </w:tr>
      <w:tr w:rsidR="004A5E6B" w:rsidRPr="0082720D" w14:paraId="24B11F69" w14:textId="77777777" w:rsidTr="00A470F6">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B75A00A"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hideMark/>
          </w:tcPr>
          <w:p w14:paraId="1A897DD2"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27ACA134" w14:textId="77777777" w:rsidR="004A5E6B" w:rsidRPr="0082720D" w:rsidRDefault="004A5E6B" w:rsidP="00A559D9">
            <w:pPr>
              <w:rPr>
                <w:rFonts w:asciiTheme="minorHAnsi" w:hAnsiTheme="minorHAnsi" w:cstheme="minorHAnsi"/>
                <w:sz w:val="18"/>
                <w:szCs w:val="18"/>
              </w:rPr>
            </w:pPr>
          </w:p>
        </w:tc>
      </w:tr>
      <w:tr w:rsidR="004A5E6B" w:rsidRPr="0082720D" w14:paraId="28E900EE" w14:textId="77777777" w:rsidTr="00A470F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0EB89D" w14:textId="77777777" w:rsidR="004A5E6B" w:rsidRPr="0082720D" w:rsidRDefault="004A5E6B" w:rsidP="00A559D9">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hideMark/>
          </w:tcPr>
          <w:p w14:paraId="61CD4516"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1AE045F8" w14:textId="77777777" w:rsidR="004A5E6B" w:rsidRPr="0082720D" w:rsidRDefault="004A5E6B" w:rsidP="00A559D9">
            <w:pPr>
              <w:rPr>
                <w:rFonts w:asciiTheme="minorHAnsi" w:hAnsiTheme="minorHAnsi" w:cstheme="minorHAnsi"/>
                <w:sz w:val="18"/>
                <w:szCs w:val="18"/>
              </w:rPr>
            </w:pPr>
          </w:p>
        </w:tc>
      </w:tr>
      <w:tr w:rsidR="004A5E6B" w:rsidRPr="0082720D" w14:paraId="61A9EF4C" w14:textId="77777777" w:rsidTr="00A470F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D56908" w14:textId="77777777" w:rsidR="004A5E6B" w:rsidRPr="0082720D" w:rsidRDefault="004A5E6B" w:rsidP="00A559D9">
            <w:pPr>
              <w:rPr>
                <w:rFonts w:asciiTheme="minorHAnsi" w:hAnsiTheme="minorHAnsi"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F2AFEB8" w14:textId="77777777" w:rsidR="004A5E6B" w:rsidRPr="0082720D" w:rsidRDefault="004A5E6B" w:rsidP="00A559D9">
            <w:pPr>
              <w:rPr>
                <w:rFonts w:asciiTheme="minorHAnsi" w:hAnsiTheme="minorHAnsi" w:cstheme="minorHAnsi"/>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3F7AB621" w14:textId="77777777" w:rsidR="004A5E6B" w:rsidRPr="0082720D" w:rsidRDefault="004A5E6B" w:rsidP="00A559D9">
            <w:pPr>
              <w:rPr>
                <w:rFonts w:asciiTheme="minorHAnsi" w:hAnsiTheme="minorHAnsi" w:cstheme="minorHAnsi"/>
                <w:sz w:val="18"/>
                <w:szCs w:val="18"/>
              </w:rPr>
            </w:pPr>
          </w:p>
        </w:tc>
      </w:tr>
    </w:tbl>
    <w:p w14:paraId="4F4E123F" w14:textId="77777777" w:rsidR="004A5E6B" w:rsidRPr="0082720D" w:rsidRDefault="004A5E6B" w:rsidP="00D52A38">
      <w:pPr>
        <w:pStyle w:val="Paragraph"/>
        <w:rPr>
          <w:rFonts w:asciiTheme="minorHAnsi" w:hAnsiTheme="minorHAnsi" w:cstheme="minorHAnsi"/>
        </w:rPr>
      </w:pPr>
    </w:p>
    <w:p w14:paraId="011EDA59" w14:textId="77777777" w:rsidR="004B7BB4" w:rsidRPr="0082720D" w:rsidRDefault="004B7BB4" w:rsidP="00B95CE5">
      <w:pPr>
        <w:pStyle w:val="NumberedList"/>
        <w:numPr>
          <w:ilvl w:val="0"/>
          <w:numId w:val="56"/>
        </w:numPr>
        <w:ind w:left="1710"/>
        <w:rPr>
          <w:rFonts w:asciiTheme="minorHAnsi" w:hAnsiTheme="minorHAnsi" w:cstheme="minorHAnsi"/>
          <w:b/>
          <w:bCs/>
        </w:rPr>
      </w:pPr>
      <w:r w:rsidRPr="0082720D">
        <w:rPr>
          <w:rFonts w:asciiTheme="minorHAnsi" w:hAnsiTheme="minorHAnsi" w:cstheme="minorHAnsi"/>
          <w:b/>
          <w:bCs/>
        </w:rPr>
        <w:t>Data on observed impurities for relevant batches (e.g. comparative bioavailability or biowaiver):</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4A5E6B" w:rsidRPr="0082720D" w14:paraId="4A4907FB" w14:textId="77777777" w:rsidTr="00830FDE">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hideMark/>
          </w:tcPr>
          <w:p w14:paraId="17AB4B8C" w14:textId="77777777" w:rsidR="004A5E6B" w:rsidRPr="0082720D" w:rsidRDefault="004A5E6B" w:rsidP="00830FDE">
            <w:pPr>
              <w:rPr>
                <w:rFonts w:asciiTheme="minorHAnsi" w:hAnsiTheme="minorHAnsi" w:cstheme="minorHAnsi"/>
                <w:b/>
                <w:sz w:val="18"/>
                <w:szCs w:val="18"/>
              </w:rPr>
            </w:pPr>
            <w:r w:rsidRPr="0082720D">
              <w:rPr>
                <w:rFonts w:asciiTheme="minorHAnsi" w:hAnsiTheme="minorHAnsi" w:cstheme="minorHAnsi"/>
                <w:b/>
                <w:sz w:val="18"/>
                <w:szCs w:val="18"/>
              </w:rPr>
              <w:t>Impurity</w:t>
            </w:r>
          </w:p>
          <w:p w14:paraId="217DEAB7" w14:textId="77777777" w:rsidR="004A5E6B" w:rsidRPr="0082720D" w:rsidRDefault="004A5E6B" w:rsidP="00830FDE">
            <w:pPr>
              <w:rPr>
                <w:rFonts w:asciiTheme="minorHAnsi" w:hAnsiTheme="minorHAnsi" w:cstheme="minorHAnsi"/>
                <w:b/>
                <w:sz w:val="18"/>
                <w:szCs w:val="18"/>
              </w:rPr>
            </w:pPr>
            <w:r w:rsidRPr="0082720D">
              <w:rPr>
                <w:rFonts w:asciiTheme="minorHAnsi" w:hAnsiTheme="minorHAnsi" w:cstheme="minorHAnsi"/>
                <w:b/>
                <w:sz w:val="18"/>
                <w:szCs w:val="18"/>
              </w:rPr>
              <w:t>(degradation product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hideMark/>
          </w:tcPr>
          <w:p w14:paraId="76A23DF0"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Acceptance</w:t>
            </w:r>
          </w:p>
          <w:p w14:paraId="492F255F"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30B99570"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Results</w:t>
            </w:r>
          </w:p>
          <w:p w14:paraId="5AA6C10D" w14:textId="77777777" w:rsidR="004A5E6B" w:rsidRPr="0082720D" w:rsidRDefault="004A5E6B" w:rsidP="00A559D9">
            <w:pPr>
              <w:jc w:val="center"/>
              <w:rPr>
                <w:rFonts w:asciiTheme="minorHAnsi" w:hAnsiTheme="minorHAnsi" w:cstheme="minorHAnsi"/>
                <w:b/>
                <w:sz w:val="18"/>
                <w:szCs w:val="18"/>
              </w:rPr>
            </w:pPr>
          </w:p>
        </w:tc>
      </w:tr>
      <w:tr w:rsidR="004A5E6B" w:rsidRPr="0082720D" w14:paraId="6702501C" w14:textId="77777777" w:rsidTr="00A559D9">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hideMark/>
          </w:tcPr>
          <w:p w14:paraId="6EC4167A" w14:textId="77777777" w:rsidR="004A5E6B" w:rsidRPr="0082720D" w:rsidRDefault="004A5E6B" w:rsidP="00A559D9">
            <w:pPr>
              <w:rPr>
                <w:rFonts w:asciiTheme="minorHAnsi" w:hAnsiTheme="minorHAnsi" w:cstheme="minorHAnsi"/>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hideMark/>
          </w:tcPr>
          <w:p w14:paraId="739F2E8B"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12" w:space="0" w:color="000000"/>
              <w:right w:val="single" w:sz="6" w:space="0" w:color="000000"/>
            </w:tcBorders>
            <w:hideMark/>
          </w:tcPr>
          <w:p w14:paraId="3CC97DD0" w14:textId="77777777" w:rsidR="004A5E6B" w:rsidRPr="0082720D" w:rsidRDefault="004A5E6B" w:rsidP="00A559D9">
            <w:pPr>
              <w:rPr>
                <w:rFonts w:asciiTheme="minorHAnsi" w:hAnsiTheme="minorHAnsi" w:cstheme="minorHAnsi"/>
                <w:sz w:val="18"/>
                <w:szCs w:val="18"/>
              </w:rPr>
            </w:pPr>
            <w:r w:rsidRPr="0082720D">
              <w:rPr>
                <w:rFonts w:asciiTheme="minorHAnsi" w:hAnsiTheme="minorHAnsi" w:cstheme="minorHAnsi"/>
                <w:sz w:val="18"/>
                <w:szCs w:val="18"/>
              </w:rPr>
              <w:t>&lt;batch no., strength, use&gt;</w:t>
            </w:r>
          </w:p>
        </w:tc>
        <w:tc>
          <w:tcPr>
            <w:tcW w:w="1800" w:type="dxa"/>
            <w:tcBorders>
              <w:top w:val="single" w:sz="6" w:space="0" w:color="000000"/>
              <w:left w:val="single" w:sz="6" w:space="0" w:color="000000"/>
              <w:bottom w:val="single" w:sz="12" w:space="0" w:color="000000"/>
              <w:right w:val="single" w:sz="6" w:space="0" w:color="000000"/>
            </w:tcBorders>
          </w:tcPr>
          <w:p w14:paraId="18EC5D05"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3EB95518" w14:textId="77777777" w:rsidR="004A5E6B" w:rsidRPr="0082720D" w:rsidRDefault="004A5E6B" w:rsidP="00A559D9">
            <w:pPr>
              <w:rPr>
                <w:rFonts w:asciiTheme="minorHAnsi" w:hAnsiTheme="minorHAnsi" w:cstheme="minorHAnsi"/>
                <w:sz w:val="18"/>
                <w:szCs w:val="18"/>
              </w:rPr>
            </w:pPr>
          </w:p>
        </w:tc>
      </w:tr>
      <w:tr w:rsidR="004A5E6B" w:rsidRPr="0082720D" w14:paraId="5E81DA1B" w14:textId="77777777" w:rsidTr="00A559D9">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5EC82C92" w14:textId="77777777" w:rsidR="004A5E6B" w:rsidRPr="0082720D" w:rsidRDefault="004A5E6B" w:rsidP="00A559D9">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062B42E" w14:textId="77777777" w:rsidR="004A5E6B" w:rsidRPr="0082720D" w:rsidRDefault="004A5E6B" w:rsidP="00A559D9">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25A72C11" w14:textId="77777777" w:rsidR="004A5E6B" w:rsidRPr="0082720D" w:rsidRDefault="004A5E6B" w:rsidP="00A559D9">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19525C79" w14:textId="77777777" w:rsidR="004A5E6B" w:rsidRPr="0082720D" w:rsidRDefault="004A5E6B" w:rsidP="00A559D9">
            <w:pPr>
              <w:rPr>
                <w:rFonts w:asciiTheme="minorHAnsi" w:hAnsiTheme="minorHAnsi" w:cstheme="minorHAnsi"/>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07B24EB3" w14:textId="77777777" w:rsidR="004A5E6B" w:rsidRPr="0082720D" w:rsidRDefault="004A5E6B" w:rsidP="00A559D9">
            <w:pPr>
              <w:rPr>
                <w:rFonts w:asciiTheme="minorHAnsi" w:hAnsiTheme="minorHAnsi" w:cstheme="minorHAnsi"/>
                <w:sz w:val="18"/>
                <w:szCs w:val="18"/>
              </w:rPr>
            </w:pPr>
          </w:p>
        </w:tc>
      </w:tr>
      <w:tr w:rsidR="004A5E6B" w:rsidRPr="0082720D" w14:paraId="62175BE6"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69916AD"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A07AEA9"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3C44BA3"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1C964F35"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D69776C" w14:textId="77777777" w:rsidR="004A5E6B" w:rsidRPr="0082720D" w:rsidRDefault="004A5E6B" w:rsidP="00A559D9">
            <w:pPr>
              <w:rPr>
                <w:rFonts w:asciiTheme="minorHAnsi" w:hAnsiTheme="minorHAnsi" w:cstheme="minorHAnsi"/>
                <w:sz w:val="18"/>
                <w:szCs w:val="18"/>
              </w:rPr>
            </w:pPr>
          </w:p>
        </w:tc>
      </w:tr>
      <w:tr w:rsidR="004A5E6B" w:rsidRPr="0082720D" w14:paraId="0D0DCF39"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352D7573"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BFF9006"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06450874"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1620E8D"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9D50AD8" w14:textId="77777777" w:rsidR="004A5E6B" w:rsidRPr="0082720D" w:rsidRDefault="004A5E6B" w:rsidP="00A559D9">
            <w:pPr>
              <w:rPr>
                <w:rFonts w:asciiTheme="minorHAnsi" w:hAnsiTheme="minorHAnsi" w:cstheme="minorHAnsi"/>
                <w:sz w:val="18"/>
                <w:szCs w:val="18"/>
              </w:rPr>
            </w:pPr>
          </w:p>
        </w:tc>
      </w:tr>
      <w:tr w:rsidR="004A5E6B" w:rsidRPr="0082720D" w14:paraId="6A997319" w14:textId="77777777" w:rsidTr="00A559D9">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65D36D82"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7B1D1014"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24FED923"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5FDCCF95" w14:textId="77777777" w:rsidR="004A5E6B" w:rsidRPr="0082720D" w:rsidRDefault="004A5E6B" w:rsidP="00A559D9">
            <w:pPr>
              <w:rPr>
                <w:rFonts w:asciiTheme="minorHAnsi" w:hAnsiTheme="minorHAnsi" w:cstheme="minorHAnsi"/>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351465FD" w14:textId="77777777" w:rsidR="004A5E6B" w:rsidRPr="0082720D" w:rsidRDefault="004A5E6B" w:rsidP="00A559D9">
            <w:pPr>
              <w:rPr>
                <w:rFonts w:asciiTheme="minorHAnsi" w:hAnsiTheme="minorHAnsi" w:cstheme="minorHAnsi"/>
                <w:sz w:val="18"/>
                <w:szCs w:val="18"/>
              </w:rPr>
            </w:pPr>
          </w:p>
        </w:tc>
      </w:tr>
    </w:tbl>
    <w:p w14:paraId="1BE17E45" w14:textId="2AD90BDC" w:rsidR="004A5E6B" w:rsidRPr="0082720D" w:rsidRDefault="004A5E6B" w:rsidP="00D52A38">
      <w:pPr>
        <w:pStyle w:val="Paragraph"/>
        <w:rPr>
          <w:rFonts w:asciiTheme="minorHAnsi" w:hAnsiTheme="minorHAnsi" w:cstheme="minorHAnsi"/>
        </w:rPr>
      </w:pPr>
    </w:p>
    <w:p w14:paraId="63A8D242" w14:textId="5E9717EC" w:rsidR="00000FA6" w:rsidRPr="0082720D" w:rsidRDefault="00000FA6" w:rsidP="00D52A38">
      <w:pPr>
        <w:pStyle w:val="Paragraph"/>
        <w:rPr>
          <w:rFonts w:asciiTheme="minorHAnsi" w:hAnsiTheme="minorHAnsi" w:cstheme="minorHAnsi"/>
        </w:rPr>
      </w:pPr>
    </w:p>
    <w:p w14:paraId="657DB2CA" w14:textId="77777777" w:rsidR="00000FA6" w:rsidRPr="0082720D" w:rsidRDefault="00000FA6" w:rsidP="00D52A38">
      <w:pPr>
        <w:pStyle w:val="Paragraph"/>
        <w:rPr>
          <w:rFonts w:asciiTheme="minorHAnsi" w:hAnsiTheme="minorHAnsi" w:cstheme="minorHAnsi"/>
        </w:rPr>
      </w:pPr>
    </w:p>
    <w:p w14:paraId="34B5DE08" w14:textId="77777777" w:rsidR="00B72A62" w:rsidRPr="0082720D" w:rsidRDefault="00B72A62" w:rsidP="00B95CE5">
      <w:pPr>
        <w:pStyle w:val="NumberedList"/>
        <w:numPr>
          <w:ilvl w:val="0"/>
          <w:numId w:val="57"/>
        </w:numPr>
        <w:ind w:left="1710"/>
        <w:rPr>
          <w:rFonts w:asciiTheme="minorHAnsi" w:hAnsiTheme="minorHAnsi" w:cstheme="minorHAnsi"/>
          <w:b/>
          <w:bCs/>
        </w:rPr>
      </w:pPr>
      <w:r w:rsidRPr="0082720D">
        <w:rPr>
          <w:rFonts w:asciiTheme="minorHAnsi" w:hAnsiTheme="minorHAnsi" w:cstheme="minorHAnsi"/>
          <w:b/>
          <w:bCs/>
        </w:rPr>
        <w:t>Justification of proposed acceptance criteria for impurities:</w:t>
      </w:r>
    </w:p>
    <w:p w14:paraId="32F2F0DD" w14:textId="3AC13521" w:rsidR="00340DAF" w:rsidRPr="0082720D" w:rsidRDefault="002A0B89" w:rsidP="002A0B89">
      <w:pPr>
        <w:ind w:left="2160" w:hanging="1008"/>
        <w:rPr>
          <w:rFonts w:asciiTheme="minorHAnsi" w:hAnsiTheme="minorHAnsi" w:cstheme="minorHAnsi"/>
          <w:b/>
          <w:bCs/>
          <w:lang w:eastAsia="en-US"/>
        </w:rPr>
      </w:pPr>
      <w:r w:rsidRPr="0082720D">
        <w:rPr>
          <w:rFonts w:asciiTheme="minorHAnsi" w:hAnsiTheme="minorHAnsi" w:cstheme="minorHAnsi"/>
          <w:b/>
          <w:bCs/>
          <w:lang w:eastAsia="en-US"/>
        </w:rPr>
        <w:t>(c)</w:t>
      </w:r>
      <w:r w:rsidRPr="0082720D">
        <w:rPr>
          <w:rFonts w:asciiTheme="minorHAnsi" w:hAnsiTheme="minorHAnsi" w:cstheme="minorHAnsi"/>
          <w:b/>
          <w:bCs/>
          <w:lang w:eastAsia="en-US"/>
        </w:rPr>
        <w:tab/>
      </w:r>
      <w:r w:rsidR="00AB0BAA" w:rsidRPr="00BE7241">
        <w:rPr>
          <w:rFonts w:asciiTheme="minorHAnsi" w:hAnsiTheme="minorHAnsi" w:cstheme="minorHAnsi"/>
          <w:b/>
          <w:bCs/>
          <w:highlight w:val="yellow"/>
          <w:lang w:eastAsia="en-US"/>
        </w:rPr>
        <w:t>As announced 20</w:t>
      </w:r>
      <w:r w:rsidR="00AB0BAA" w:rsidRPr="00BE7241">
        <w:rPr>
          <w:rFonts w:asciiTheme="minorHAnsi" w:hAnsiTheme="minorHAnsi" w:cstheme="minorHAnsi"/>
          <w:b/>
          <w:bCs/>
          <w:highlight w:val="yellow"/>
          <w:vertAlign w:val="superscript"/>
          <w:lang w:eastAsia="en-US"/>
        </w:rPr>
        <w:t>th</w:t>
      </w:r>
      <w:r w:rsidR="00AB0BAA" w:rsidRPr="00BE7241">
        <w:rPr>
          <w:rFonts w:asciiTheme="minorHAnsi" w:hAnsiTheme="minorHAnsi" w:cstheme="minorHAnsi"/>
          <w:b/>
          <w:bCs/>
          <w:highlight w:val="yellow"/>
          <w:lang w:eastAsia="en-US"/>
        </w:rPr>
        <w:t xml:space="preserve"> December 2018 and published 22</w:t>
      </w:r>
      <w:r w:rsidR="00AB0BAA" w:rsidRPr="00BE7241">
        <w:rPr>
          <w:rFonts w:asciiTheme="minorHAnsi" w:hAnsiTheme="minorHAnsi" w:cstheme="minorHAnsi"/>
          <w:b/>
          <w:bCs/>
          <w:highlight w:val="yellow"/>
          <w:vertAlign w:val="superscript"/>
          <w:lang w:eastAsia="en-US"/>
        </w:rPr>
        <w:t>nd</w:t>
      </w:r>
      <w:r w:rsidR="00AB0BAA" w:rsidRPr="00BE7241">
        <w:rPr>
          <w:rFonts w:asciiTheme="minorHAnsi" w:hAnsiTheme="minorHAnsi" w:cstheme="minorHAnsi"/>
          <w:b/>
          <w:bCs/>
          <w:highlight w:val="yellow"/>
          <w:lang w:eastAsia="en-US"/>
        </w:rPr>
        <w:t xml:space="preserve"> June 2022</w:t>
      </w:r>
      <w:r w:rsidR="00F35E43" w:rsidRPr="00BE7241">
        <w:rPr>
          <w:rFonts w:asciiTheme="minorHAnsi" w:hAnsiTheme="minorHAnsi" w:cstheme="minorHAnsi"/>
          <w:b/>
          <w:bCs/>
          <w:highlight w:val="yellow"/>
          <w:lang w:eastAsia="en-US"/>
        </w:rPr>
        <w:t xml:space="preserve"> </w:t>
      </w:r>
      <w:r w:rsidR="00AB0BAA" w:rsidRPr="00BE7241">
        <w:rPr>
          <w:rFonts w:asciiTheme="minorHAnsi" w:hAnsiTheme="minorHAnsi" w:cstheme="minorHAnsi"/>
          <w:b/>
          <w:bCs/>
          <w:highlight w:val="yellow"/>
          <w:lang w:eastAsia="en-US"/>
        </w:rPr>
        <w:t>it is expected that a risk assessment for the presence of nitrosamines be conducted and completed prior to submission. Please indicate the outcome of the risk assessment conducted for the API (please choose the applicable status): (Please note that this is mandatory for all applications including biologicals and Veterinary medicines)</w:t>
      </w:r>
    </w:p>
    <w:p w14:paraId="2D0F2C9F" w14:textId="77777777" w:rsidR="00340DAF" w:rsidRPr="0082720D" w:rsidRDefault="00340DAF" w:rsidP="00340DAF">
      <w:pPr>
        <w:rPr>
          <w:rFonts w:asciiTheme="minorHAnsi" w:hAnsiTheme="minorHAnsi" w:cstheme="minorHAnsi"/>
          <w:b/>
          <w:bCs/>
          <w:lang w:eastAsia="en-US"/>
        </w:rPr>
      </w:pPr>
    </w:p>
    <w:tbl>
      <w:tblPr>
        <w:tblStyle w:val="TableGrid"/>
        <w:tblW w:w="10057" w:type="dxa"/>
        <w:tblBorders>
          <w:insideV w:val="single" w:sz="4" w:space="0" w:color="auto"/>
        </w:tblBorders>
        <w:tblLook w:val="04A0" w:firstRow="1" w:lastRow="0" w:firstColumn="1" w:lastColumn="0" w:noHBand="0" w:noVBand="1"/>
      </w:tblPr>
      <w:tblGrid>
        <w:gridCol w:w="560"/>
        <w:gridCol w:w="9497"/>
      </w:tblGrid>
      <w:tr w:rsidR="00340DAF" w:rsidRPr="0082720D" w14:paraId="6714D064" w14:textId="77777777" w:rsidTr="009C0D4C">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hideMark/>
          </w:tcPr>
          <w:p w14:paraId="3A2F9D8A" w14:textId="77777777" w:rsidR="00340DAF" w:rsidRPr="0082720D" w:rsidRDefault="00340DAF" w:rsidP="009C0D4C">
            <w:pPr>
              <w:rPr>
                <w:rFonts w:asciiTheme="minorHAnsi" w:hAnsiTheme="minorHAnsi" w:cstheme="minorHAnsi"/>
                <w:lang w:eastAsia="en-US"/>
              </w:rPr>
            </w:pPr>
            <w:r w:rsidRPr="0082720D">
              <w:rPr>
                <w:rFonts w:asciiTheme="minorHAnsi" w:hAnsiTheme="minorHAnsi" w:cstheme="minorHAnsi"/>
              </w:rPr>
              <w:t>□</w:t>
            </w:r>
          </w:p>
        </w:tc>
        <w:tc>
          <w:tcPr>
            <w:tcW w:w="9497" w:type="dxa"/>
            <w:tcBorders>
              <w:top w:val="single" w:sz="4" w:space="0" w:color="auto"/>
              <w:left w:val="single" w:sz="4" w:space="0" w:color="auto"/>
              <w:right w:val="single" w:sz="4" w:space="0" w:color="auto"/>
            </w:tcBorders>
            <w:hideMark/>
          </w:tcPr>
          <w:p w14:paraId="4FBB7F70" w14:textId="3C702186" w:rsidR="00340DAF" w:rsidRPr="0082720D" w:rsidRDefault="00340DAF" w:rsidP="009C0D4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sz w:val="20"/>
                <w:szCs w:val="20"/>
                <w:lang w:eastAsia="en-US"/>
              </w:rPr>
            </w:pPr>
            <w:r w:rsidRPr="0082720D">
              <w:rPr>
                <w:rFonts w:asciiTheme="minorHAnsi" w:hAnsiTheme="minorHAnsi" w:cstheme="minorHAnsi"/>
                <w:b w:val="0"/>
                <w:bCs/>
                <w:sz w:val="20"/>
                <w:szCs w:val="20"/>
                <w:lang w:eastAsia="en-US"/>
              </w:rPr>
              <w:t>We confirm that we have performed a risk assessment to evaluate the potential for nitrosamine impurities in &lt;enter product name &gt;.  We further confirm that this product was not found to have a potential to contain nitrosamine impurities. We confirm that the review performed was adequately documented and risk evaluation documentation is available</w:t>
            </w:r>
            <w:r w:rsidR="00CD2EC4" w:rsidRPr="0082720D">
              <w:rPr>
                <w:rFonts w:asciiTheme="minorHAnsi" w:hAnsiTheme="minorHAnsi" w:cstheme="minorHAnsi"/>
                <w:b w:val="0"/>
                <w:bCs/>
                <w:sz w:val="20"/>
                <w:szCs w:val="20"/>
                <w:lang w:eastAsia="en-US"/>
              </w:rPr>
              <w:t xml:space="preserve"> upon request by</w:t>
            </w:r>
            <w:r w:rsidRPr="0082720D">
              <w:rPr>
                <w:rFonts w:asciiTheme="minorHAnsi" w:hAnsiTheme="minorHAnsi" w:cstheme="minorHAnsi"/>
                <w:b w:val="0"/>
                <w:bCs/>
                <w:sz w:val="20"/>
                <w:szCs w:val="20"/>
                <w:lang w:eastAsia="en-US"/>
              </w:rPr>
              <w:t xml:space="preserve"> </w:t>
            </w:r>
            <w:r w:rsidR="007F4968">
              <w:rPr>
                <w:rFonts w:asciiTheme="minorHAnsi" w:hAnsiTheme="minorHAnsi" w:cstheme="minorHAnsi"/>
                <w:b w:val="0"/>
                <w:bCs/>
                <w:sz w:val="20"/>
                <w:szCs w:val="20"/>
                <w:lang w:eastAsia="en-US"/>
              </w:rPr>
              <w:t>NRA</w:t>
            </w:r>
            <w:r w:rsidRPr="0082720D">
              <w:rPr>
                <w:rFonts w:asciiTheme="minorHAnsi" w:hAnsiTheme="minorHAnsi" w:cstheme="minorHAnsi"/>
                <w:b w:val="0"/>
                <w:bCs/>
                <w:sz w:val="20"/>
                <w:szCs w:val="20"/>
                <w:lang w:eastAsia="en-US"/>
              </w:rPr>
              <w:t xml:space="preserve"> assessors or the </w:t>
            </w:r>
            <w:r w:rsidR="007F4968">
              <w:rPr>
                <w:rFonts w:asciiTheme="minorHAnsi" w:hAnsiTheme="minorHAnsi" w:cstheme="minorHAnsi"/>
                <w:b w:val="0"/>
                <w:bCs/>
                <w:sz w:val="20"/>
                <w:szCs w:val="20"/>
                <w:lang w:eastAsia="en-US"/>
              </w:rPr>
              <w:t>NRA</w:t>
            </w:r>
            <w:r w:rsidR="00441CA5" w:rsidRPr="0082720D">
              <w:rPr>
                <w:rFonts w:asciiTheme="minorHAnsi" w:hAnsiTheme="minorHAnsi" w:cstheme="minorHAnsi"/>
                <w:b w:val="0"/>
                <w:bCs/>
                <w:sz w:val="20"/>
                <w:szCs w:val="20"/>
                <w:lang w:eastAsia="en-US"/>
              </w:rPr>
              <w:t xml:space="preserve"> </w:t>
            </w:r>
            <w:r w:rsidRPr="0082720D">
              <w:rPr>
                <w:rFonts w:asciiTheme="minorHAnsi" w:hAnsiTheme="minorHAnsi" w:cstheme="minorHAnsi"/>
                <w:b w:val="0"/>
                <w:bCs/>
                <w:sz w:val="20"/>
                <w:szCs w:val="20"/>
                <w:lang w:eastAsia="en-US"/>
              </w:rPr>
              <w:t>inspection team.</w:t>
            </w:r>
          </w:p>
        </w:tc>
      </w:tr>
      <w:tr w:rsidR="00340DAF" w:rsidRPr="0082720D" w14:paraId="1464FCA4" w14:textId="77777777" w:rsidTr="009C0D4C">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hideMark/>
          </w:tcPr>
          <w:p w14:paraId="248B6AF7" w14:textId="77777777" w:rsidR="00340DAF" w:rsidRPr="0082720D" w:rsidRDefault="00340DAF" w:rsidP="009C0D4C">
            <w:pPr>
              <w:rPr>
                <w:rFonts w:asciiTheme="minorHAnsi" w:hAnsiTheme="minorHAnsi" w:cstheme="minorHAnsi"/>
                <w:lang w:eastAsia="en-US"/>
              </w:rPr>
            </w:pPr>
            <w:r w:rsidRPr="0082720D">
              <w:rPr>
                <w:rFonts w:asciiTheme="minorHAnsi" w:hAnsiTheme="minorHAnsi" w:cstheme="minorHAnsi"/>
                <w:szCs w:val="18"/>
              </w:rPr>
              <w:t>□</w:t>
            </w:r>
          </w:p>
        </w:tc>
        <w:tc>
          <w:tcPr>
            <w:tcW w:w="9497" w:type="dxa"/>
            <w:tcBorders>
              <w:top w:val="single" w:sz="4" w:space="0" w:color="auto"/>
              <w:left w:val="single" w:sz="4" w:space="0" w:color="auto"/>
              <w:bottom w:val="single" w:sz="4" w:space="0" w:color="auto"/>
              <w:right w:val="single" w:sz="4" w:space="0" w:color="auto"/>
            </w:tcBorders>
            <w:hideMark/>
          </w:tcPr>
          <w:p w14:paraId="13934905" w14:textId="77777777" w:rsidR="00340DAF" w:rsidRPr="0082720D" w:rsidRDefault="00340DAF" w:rsidP="009C0D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eastAsia="en-US"/>
              </w:rPr>
            </w:pPr>
            <w:r w:rsidRPr="0082720D">
              <w:rPr>
                <w:rFonts w:asciiTheme="minorHAnsi" w:eastAsia="Times New Roman" w:hAnsiTheme="minorHAnsi" w:cstheme="minorHAnsi"/>
                <w:bCs/>
                <w:sz w:val="20"/>
                <w:szCs w:val="20"/>
                <w:lang w:eastAsia="en-US"/>
              </w:rPr>
              <w:t>We confirm that we have performed a risk assessment to evaluate the potential for nitrosamine impurities in &lt;</w:t>
            </w:r>
            <w:r w:rsidRPr="0082720D">
              <w:rPr>
                <w:rFonts w:asciiTheme="minorHAnsi" w:hAnsiTheme="minorHAnsi" w:cstheme="minorHAnsi"/>
                <w:bCs/>
                <w:sz w:val="20"/>
                <w:szCs w:val="20"/>
                <w:lang w:eastAsia="en-US"/>
              </w:rPr>
              <w:t>enter product name</w:t>
            </w:r>
            <w:r w:rsidRPr="0082720D">
              <w:rPr>
                <w:rFonts w:asciiTheme="minorHAnsi" w:eastAsia="Times New Roman" w:hAnsiTheme="minorHAnsi" w:cstheme="minorHAnsi"/>
                <w:bCs/>
                <w:sz w:val="20"/>
                <w:szCs w:val="20"/>
                <w:lang w:eastAsia="en-US"/>
              </w:rPr>
              <w:t xml:space="preserve"> &gt;.  We further confirm that this product was found to have a potential to contain nitrosamine impurities.</w:t>
            </w:r>
            <w:r w:rsidRPr="0082720D">
              <w:rPr>
                <w:rFonts w:asciiTheme="minorHAnsi" w:hAnsiTheme="minorHAnsi" w:cstheme="minorHAnsi"/>
                <w:bCs/>
                <w:sz w:val="20"/>
                <w:szCs w:val="20"/>
                <w:lang w:eastAsia="en-US"/>
              </w:rPr>
              <w:t xml:space="preserve"> Having performed the requested confirmatory testing for the product, the following nitrosamine(s) was(were) identified: &lt;List the name of nitrosamine(s) identified, and levels found&gt;.</w:t>
            </w:r>
          </w:p>
        </w:tc>
      </w:tr>
    </w:tbl>
    <w:p w14:paraId="2F960647" w14:textId="77777777" w:rsidR="00000FA6" w:rsidRPr="0082720D" w:rsidRDefault="00000FA6">
      <w:pPr>
        <w:pStyle w:val="AlphaList"/>
        <w:numPr>
          <w:ilvl w:val="0"/>
          <w:numId w:val="0"/>
        </w:numPr>
        <w:ind w:left="1440"/>
        <w:rPr>
          <w:rFonts w:asciiTheme="minorHAnsi" w:hAnsiTheme="minorHAnsi" w:cstheme="minorHAnsi"/>
          <w:b/>
          <w:bCs/>
        </w:rPr>
      </w:pPr>
    </w:p>
    <w:p w14:paraId="07DBDE62" w14:textId="77777777" w:rsidR="00000FA6" w:rsidRPr="0082720D" w:rsidRDefault="00000FA6">
      <w:pPr>
        <w:pStyle w:val="AlphaList"/>
        <w:numPr>
          <w:ilvl w:val="0"/>
          <w:numId w:val="0"/>
        </w:numPr>
        <w:ind w:left="1440"/>
        <w:rPr>
          <w:rFonts w:asciiTheme="minorHAnsi" w:hAnsiTheme="minorHAnsi" w:cstheme="minorHAnsi"/>
          <w:b/>
          <w:bCs/>
        </w:rPr>
      </w:pPr>
    </w:p>
    <w:p w14:paraId="013CDF6C" w14:textId="2AD11174" w:rsidR="00340DAF" w:rsidRPr="0082720D" w:rsidRDefault="00340DAF">
      <w:pPr>
        <w:pStyle w:val="AlphaList"/>
        <w:numPr>
          <w:ilvl w:val="0"/>
          <w:numId w:val="0"/>
        </w:numPr>
        <w:ind w:left="1440"/>
        <w:rPr>
          <w:rFonts w:asciiTheme="minorHAnsi" w:hAnsiTheme="minorHAnsi" w:cstheme="minorHAnsi"/>
        </w:rPr>
      </w:pPr>
      <w:r w:rsidRPr="0082720D">
        <w:rPr>
          <w:rFonts w:asciiTheme="minorHAnsi" w:hAnsiTheme="minorHAnsi" w:cstheme="minorHAnsi"/>
          <w:b/>
          <w:bCs/>
        </w:rPr>
        <w:t xml:space="preserve">Note: </w:t>
      </w:r>
      <w:r w:rsidRPr="0082720D">
        <w:rPr>
          <w:rFonts w:asciiTheme="minorHAnsi" w:hAnsiTheme="minorHAnsi" w:cstheme="minorHAnsi"/>
        </w:rPr>
        <w:t>when RA documentation is included in the dossier</w:t>
      </w:r>
      <w:r w:rsidR="00CD2EC4" w:rsidRPr="0082720D">
        <w:rPr>
          <w:rFonts w:asciiTheme="minorHAnsi" w:hAnsiTheme="minorHAnsi" w:cstheme="minorHAnsi"/>
        </w:rPr>
        <w:t xml:space="preserve"> </w:t>
      </w:r>
      <w:r w:rsidRPr="0082720D">
        <w:rPr>
          <w:rFonts w:asciiTheme="minorHAnsi" w:hAnsiTheme="minorHAnsi" w:cstheme="minorHAnsi"/>
        </w:rPr>
        <w:t>(when a risk has been identified), the following is expected in module 3: RA documentation of the overall formation and occurrence of potential nitrosamines in the FPP should be in CTD section</w:t>
      </w:r>
      <w:r w:rsidR="00FB5DD6" w:rsidRPr="0082720D">
        <w:rPr>
          <w:rFonts w:asciiTheme="minorHAnsi" w:hAnsiTheme="minorHAnsi" w:cstheme="minorHAnsi"/>
        </w:rPr>
        <w:t xml:space="preserve"> </w:t>
      </w:r>
      <w:r w:rsidR="00FB5DD6" w:rsidRPr="0082720D">
        <w:rPr>
          <w:rFonts w:asciiTheme="minorHAnsi" w:hAnsiTheme="minorHAnsi" w:cstheme="minorHAnsi"/>
          <w:lang w:val="en-GB"/>
        </w:rPr>
        <w:t>3.2.P.5.5 Characterisation of Impurities or</w:t>
      </w:r>
      <w:r w:rsidRPr="0082720D">
        <w:rPr>
          <w:rFonts w:asciiTheme="minorHAnsi" w:hAnsiTheme="minorHAnsi" w:cstheme="minorHAnsi"/>
        </w:rPr>
        <w:t xml:space="preserve"> 3.2.P.5.6 Justification of specification as well as other sections as appropriate, e.g. 3.2.P.3.4 Control of Critical Steps and Intermediates.</w:t>
      </w:r>
    </w:p>
    <w:p w14:paraId="4327212C" w14:textId="77777777" w:rsidR="00526E77" w:rsidRPr="0082720D" w:rsidRDefault="00526E77" w:rsidP="00934C41">
      <w:pPr>
        <w:pStyle w:val="Heading2"/>
        <w:numPr>
          <w:ilvl w:val="0"/>
          <w:numId w:val="0"/>
        </w:numPr>
        <w:ind w:left="1008"/>
        <w:rPr>
          <w:rFonts w:asciiTheme="minorHAnsi" w:hAnsiTheme="minorHAnsi"/>
          <w:sz w:val="22"/>
        </w:rPr>
      </w:pPr>
      <w:r w:rsidRPr="0082720D">
        <w:rPr>
          <w:rFonts w:asciiTheme="minorHAnsi" w:hAnsiTheme="minorHAnsi"/>
          <w:sz w:val="22"/>
        </w:rPr>
        <w:t>Note: unsolicited related data (at this time, data when no risk is identified) will not necessarily be reviewed</w:t>
      </w:r>
    </w:p>
    <w:p w14:paraId="52B349E8" w14:textId="77777777" w:rsidR="00526E77" w:rsidRPr="0082720D" w:rsidRDefault="00526E77" w:rsidP="00934C41">
      <w:pPr>
        <w:pStyle w:val="AlphaList"/>
        <w:numPr>
          <w:ilvl w:val="0"/>
          <w:numId w:val="0"/>
        </w:numPr>
        <w:ind w:left="1440"/>
        <w:rPr>
          <w:rFonts w:asciiTheme="minorHAnsi" w:hAnsiTheme="minorHAnsi" w:cstheme="minorHAnsi"/>
        </w:rPr>
      </w:pPr>
    </w:p>
    <w:p w14:paraId="23CD72C6" w14:textId="77777777" w:rsidR="00000FA6" w:rsidRPr="0082720D" w:rsidRDefault="00000FA6" w:rsidP="00D52A38">
      <w:pPr>
        <w:pStyle w:val="Paragraph"/>
        <w:rPr>
          <w:rFonts w:asciiTheme="minorHAnsi" w:hAnsiTheme="minorHAnsi" w:cstheme="minorHAnsi"/>
        </w:rPr>
      </w:pPr>
    </w:p>
    <w:p w14:paraId="4BC35D54"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2.3.P.5.6 Justification of Specification(s) </w:t>
      </w:r>
    </w:p>
    <w:p w14:paraId="20E04AD1" w14:textId="77777777" w:rsidR="00D52A38" w:rsidRPr="0082720D" w:rsidRDefault="00D52A38" w:rsidP="00D52A38">
      <w:pPr>
        <w:pStyle w:val="Paragraph"/>
        <w:rPr>
          <w:rFonts w:asciiTheme="minorHAnsi" w:hAnsiTheme="minorHAnsi" w:cstheme="minorHAnsi"/>
        </w:rPr>
      </w:pPr>
    </w:p>
    <w:p w14:paraId="57A2EB99" w14:textId="77777777" w:rsidR="00B72A62" w:rsidRPr="0082720D" w:rsidRDefault="00B72A62" w:rsidP="00B95CE5">
      <w:pPr>
        <w:pStyle w:val="NumberedList"/>
        <w:numPr>
          <w:ilvl w:val="0"/>
          <w:numId w:val="58"/>
        </w:numPr>
        <w:ind w:left="1440" w:hanging="720"/>
        <w:rPr>
          <w:rFonts w:asciiTheme="minorHAnsi" w:hAnsiTheme="minorHAnsi" w:cstheme="minorHAnsi"/>
          <w:b/>
          <w:bCs/>
        </w:rPr>
      </w:pPr>
      <w:r w:rsidRPr="0082720D">
        <w:rPr>
          <w:rFonts w:asciiTheme="minorHAnsi" w:hAnsiTheme="minorHAnsi" w:cstheme="minorHAnsi"/>
          <w:b/>
          <w:bCs/>
        </w:rPr>
        <w:t>Justification of the FPP specification(s) (e.g. evolution of tests, analytical procedures and acceptance criteria, differences from officially recognized compendial standard(s)):</w:t>
      </w:r>
    </w:p>
    <w:p w14:paraId="203524DA" w14:textId="77777777" w:rsidR="002600CB" w:rsidRPr="0082720D" w:rsidRDefault="002600CB" w:rsidP="00D52A38">
      <w:pPr>
        <w:pStyle w:val="Paragraph"/>
        <w:rPr>
          <w:rFonts w:asciiTheme="minorHAnsi" w:hAnsiTheme="minorHAnsi" w:cstheme="minorHAnsi"/>
        </w:rPr>
      </w:pPr>
    </w:p>
    <w:p w14:paraId="31D371A0"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 xml:space="preserve">2.3.P.6 Reference Standards or Materials </w:t>
      </w:r>
    </w:p>
    <w:p w14:paraId="17BAC3F8" w14:textId="77777777" w:rsidR="00D52A38" w:rsidRPr="0082720D" w:rsidRDefault="00D52A38" w:rsidP="00D52A38">
      <w:pPr>
        <w:pStyle w:val="Paragraph"/>
        <w:rPr>
          <w:rFonts w:asciiTheme="minorHAnsi" w:hAnsiTheme="minorHAnsi" w:cstheme="minorHAnsi"/>
        </w:rPr>
      </w:pPr>
    </w:p>
    <w:p w14:paraId="72FCC773" w14:textId="7AD2824E" w:rsidR="00B72A62" w:rsidRPr="0082720D" w:rsidRDefault="00B72A62" w:rsidP="006335A3">
      <w:pPr>
        <w:pStyle w:val="NumberedList"/>
        <w:numPr>
          <w:ilvl w:val="0"/>
          <w:numId w:val="69"/>
        </w:numPr>
        <w:ind w:left="1440" w:hanging="720"/>
        <w:rPr>
          <w:rFonts w:asciiTheme="minorHAnsi" w:hAnsiTheme="minorHAnsi" w:cstheme="minorHAnsi"/>
          <w:b/>
          <w:bCs/>
        </w:rPr>
      </w:pPr>
      <w:r w:rsidRPr="0082720D">
        <w:rPr>
          <w:rFonts w:asciiTheme="minorHAnsi" w:hAnsiTheme="minorHAnsi" w:cstheme="minorHAnsi"/>
          <w:b/>
          <w:bCs/>
          <w:lang w:val="en-CA"/>
        </w:rPr>
        <w:t>Source (</w:t>
      </w:r>
      <w:r w:rsidRPr="0082720D">
        <w:rPr>
          <w:rFonts w:asciiTheme="minorHAnsi" w:hAnsiTheme="minorHAnsi" w:cstheme="minorHAnsi"/>
          <w:b/>
          <w:bCs/>
        </w:rPr>
        <w:t>including lot number) of primary reference standards or reference materials (</w:t>
      </w:r>
      <w:r w:rsidR="00A902C4" w:rsidRPr="0082720D">
        <w:rPr>
          <w:rFonts w:asciiTheme="minorHAnsi" w:hAnsiTheme="minorHAnsi" w:cstheme="minorHAnsi"/>
          <w:b/>
          <w:bCs/>
        </w:rPr>
        <w:t>e.g.,</w:t>
      </w:r>
      <w:r w:rsidRPr="0082720D">
        <w:rPr>
          <w:rFonts w:asciiTheme="minorHAnsi" w:hAnsiTheme="minorHAnsi" w:cstheme="minorHAnsi"/>
          <w:b/>
          <w:bCs/>
        </w:rPr>
        <w:t xml:space="preserve"> Ph.Int., Ph.Eur., BP, USP, in-house) </w:t>
      </w:r>
      <w:r w:rsidRPr="0082720D">
        <w:rPr>
          <w:rFonts w:asciiTheme="minorHAnsi" w:hAnsiTheme="minorHAnsi" w:cstheme="minorHAnsi"/>
          <w:b/>
          <w:bCs/>
          <w:i/>
        </w:rPr>
        <w:t>not</w:t>
      </w:r>
      <w:r w:rsidRPr="0082720D">
        <w:rPr>
          <w:rFonts w:asciiTheme="minorHAnsi" w:hAnsiTheme="minorHAnsi" w:cstheme="minorHAnsi"/>
          <w:b/>
          <w:bCs/>
        </w:rPr>
        <w:t xml:space="preserve"> discussed in 3.2.S.5:</w:t>
      </w:r>
    </w:p>
    <w:p w14:paraId="667C761E" w14:textId="77777777" w:rsidR="00B72A62" w:rsidRPr="0082720D" w:rsidRDefault="00B72A62" w:rsidP="00760E55">
      <w:pPr>
        <w:pStyle w:val="NumberedList"/>
        <w:ind w:left="1440" w:hanging="720"/>
        <w:rPr>
          <w:rFonts w:asciiTheme="minorHAnsi" w:hAnsiTheme="minorHAnsi" w:cstheme="minorHAnsi"/>
          <w:b/>
          <w:bCs/>
        </w:rPr>
      </w:pPr>
    </w:p>
    <w:p w14:paraId="4FCC5A1A" w14:textId="77777777" w:rsidR="00B72A62" w:rsidRPr="0082720D" w:rsidRDefault="00B72A62" w:rsidP="00B95CE5">
      <w:pPr>
        <w:pStyle w:val="NumberedList"/>
        <w:numPr>
          <w:ilvl w:val="0"/>
          <w:numId w:val="59"/>
        </w:numPr>
        <w:ind w:left="1440" w:hanging="720"/>
        <w:rPr>
          <w:rFonts w:asciiTheme="minorHAnsi" w:hAnsiTheme="minorHAnsi" w:cstheme="minorHAnsi"/>
          <w:b/>
          <w:bCs/>
        </w:rPr>
      </w:pPr>
      <w:r w:rsidRPr="0082720D">
        <w:rPr>
          <w:rFonts w:asciiTheme="minorHAnsi" w:hAnsiTheme="minorHAnsi" w:cstheme="minorHAnsi"/>
          <w:b/>
          <w:bCs/>
        </w:rPr>
        <w:t xml:space="preserve">Characterization and evaluation of non-official (e.g. not from an officially recognized pharmacopoeia) primary reference standards or reference materials (e.g. elucidation of structure, certificate of analysis) </w:t>
      </w:r>
      <w:r w:rsidRPr="0082720D">
        <w:rPr>
          <w:rFonts w:asciiTheme="minorHAnsi" w:hAnsiTheme="minorHAnsi" w:cstheme="minorHAnsi"/>
          <w:b/>
          <w:bCs/>
          <w:i/>
        </w:rPr>
        <w:lastRenderedPageBreak/>
        <w:t>not</w:t>
      </w:r>
      <w:r w:rsidRPr="0082720D">
        <w:rPr>
          <w:rFonts w:asciiTheme="minorHAnsi" w:hAnsiTheme="minorHAnsi" w:cstheme="minorHAnsi"/>
          <w:b/>
          <w:bCs/>
        </w:rPr>
        <w:t xml:space="preserve"> discussed in 3.2.S.5:</w:t>
      </w:r>
    </w:p>
    <w:p w14:paraId="6DA9854A" w14:textId="77777777" w:rsidR="00B72A62" w:rsidRPr="0082720D" w:rsidRDefault="00B72A62" w:rsidP="00760E55">
      <w:pPr>
        <w:pStyle w:val="NumberedList"/>
        <w:ind w:left="1440" w:hanging="720"/>
        <w:rPr>
          <w:rFonts w:asciiTheme="minorHAnsi" w:hAnsiTheme="minorHAnsi" w:cstheme="minorHAnsi"/>
          <w:b/>
          <w:bCs/>
        </w:rPr>
      </w:pPr>
    </w:p>
    <w:p w14:paraId="1B6B4CAA" w14:textId="78DDEC42" w:rsidR="00B72A62" w:rsidRPr="0082720D" w:rsidRDefault="00B72A62" w:rsidP="00B95CE5">
      <w:pPr>
        <w:pStyle w:val="NumberedList"/>
        <w:numPr>
          <w:ilvl w:val="0"/>
          <w:numId w:val="59"/>
        </w:numPr>
        <w:ind w:left="1440" w:hanging="720"/>
        <w:rPr>
          <w:rFonts w:asciiTheme="minorHAnsi" w:hAnsiTheme="minorHAnsi" w:cstheme="minorHAnsi"/>
          <w:b/>
          <w:bCs/>
          <w:lang w:val="en-CA"/>
        </w:rPr>
      </w:pPr>
      <w:r w:rsidRPr="0082720D">
        <w:rPr>
          <w:rFonts w:asciiTheme="minorHAnsi" w:hAnsiTheme="minorHAnsi" w:cstheme="minorHAnsi"/>
          <w:b/>
          <w:bCs/>
        </w:rPr>
        <w:t xml:space="preserve">Description of the process controls of the secondary reference standard (comparative </w:t>
      </w:r>
      <w:r w:rsidR="00123354" w:rsidRPr="0082720D">
        <w:rPr>
          <w:rFonts w:asciiTheme="minorHAnsi" w:hAnsiTheme="minorHAnsi" w:cstheme="minorHAnsi"/>
          <w:b/>
          <w:bCs/>
        </w:rPr>
        <w:t>certificate</w:t>
      </w:r>
      <w:r w:rsidRPr="0082720D">
        <w:rPr>
          <w:rFonts w:asciiTheme="minorHAnsi" w:hAnsiTheme="minorHAnsi" w:cstheme="minorHAnsi"/>
          <w:b/>
          <w:bCs/>
          <w:lang w:val="en-CA"/>
        </w:rPr>
        <w:t xml:space="preserve">e of analysis and IR spectra against primary standard) </w:t>
      </w:r>
      <w:r w:rsidRPr="0082720D">
        <w:rPr>
          <w:rFonts w:asciiTheme="minorHAnsi" w:hAnsiTheme="minorHAnsi" w:cstheme="minorHAnsi"/>
          <w:b/>
          <w:bCs/>
          <w:i/>
          <w:lang w:val="en-CA"/>
        </w:rPr>
        <w:t>not</w:t>
      </w:r>
      <w:r w:rsidRPr="0082720D">
        <w:rPr>
          <w:rFonts w:asciiTheme="minorHAnsi" w:hAnsiTheme="minorHAnsi" w:cstheme="minorHAnsi"/>
          <w:b/>
          <w:bCs/>
          <w:lang w:val="en-CA"/>
        </w:rPr>
        <w:t xml:space="preserve"> discussed in 3.2.S.5:</w:t>
      </w:r>
    </w:p>
    <w:p w14:paraId="7E68D512" w14:textId="77777777" w:rsidR="002600CB" w:rsidRPr="0082720D" w:rsidRDefault="002600CB" w:rsidP="00D52A38">
      <w:pPr>
        <w:pStyle w:val="Paragraph"/>
        <w:rPr>
          <w:rFonts w:asciiTheme="minorHAnsi" w:hAnsiTheme="minorHAnsi" w:cstheme="minorHAnsi"/>
        </w:rPr>
      </w:pPr>
    </w:p>
    <w:p w14:paraId="16C3000A"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 xml:space="preserve">2.3.P.7 Container Closure System </w:t>
      </w:r>
    </w:p>
    <w:p w14:paraId="51E533B5" w14:textId="77777777" w:rsidR="00D52A38" w:rsidRPr="0082720D" w:rsidRDefault="00D52A38" w:rsidP="00D52A38">
      <w:pPr>
        <w:pStyle w:val="Paragraph"/>
        <w:rPr>
          <w:rFonts w:asciiTheme="minorHAnsi" w:hAnsiTheme="minorHAnsi" w:cstheme="minorHAnsi"/>
        </w:rPr>
      </w:pPr>
    </w:p>
    <w:p w14:paraId="60FD89CF" w14:textId="77777777" w:rsidR="002107E5" w:rsidRPr="0082720D" w:rsidRDefault="002107E5" w:rsidP="00B95CE5">
      <w:pPr>
        <w:pStyle w:val="NumberedList"/>
        <w:numPr>
          <w:ilvl w:val="0"/>
          <w:numId w:val="60"/>
        </w:numPr>
        <w:ind w:left="1440" w:hanging="720"/>
        <w:rPr>
          <w:rFonts w:asciiTheme="minorHAnsi" w:hAnsiTheme="minorHAnsi" w:cstheme="minorHAnsi"/>
          <w:b/>
          <w:bCs/>
        </w:rPr>
      </w:pPr>
      <w:r w:rsidRPr="0082720D">
        <w:rPr>
          <w:rFonts w:asciiTheme="minorHAnsi" w:hAnsiTheme="minorHAnsi" w:cstheme="minorHAnsi"/>
          <w:b/>
          <w:bCs/>
        </w:rPr>
        <w:t>Description of the container closure systems, including unit count or fill size, container size or volume: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1542"/>
        <w:gridCol w:w="2976"/>
        <w:gridCol w:w="2664"/>
      </w:tblGrid>
      <w:tr w:rsidR="004A5E6B" w:rsidRPr="0082720D" w14:paraId="2A0BED8F" w14:textId="77777777" w:rsidTr="00A559D9">
        <w:trPr>
          <w:jc w:val="center"/>
        </w:trPr>
        <w:tc>
          <w:tcPr>
            <w:tcW w:w="2394" w:type="dxa"/>
            <w:tcBorders>
              <w:top w:val="single" w:sz="4" w:space="0" w:color="000000"/>
              <w:left w:val="single" w:sz="4" w:space="0" w:color="000000"/>
              <w:bottom w:val="single" w:sz="12" w:space="0" w:color="000000"/>
              <w:right w:val="single" w:sz="4" w:space="0" w:color="000000"/>
            </w:tcBorders>
            <w:shd w:val="pct10" w:color="auto" w:fill="auto"/>
            <w:hideMark/>
          </w:tcPr>
          <w:p w14:paraId="799CA8FB"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Description</w:t>
            </w:r>
          </w:p>
          <w:p w14:paraId="0A0B9CC6"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(including materials of construction)</w:t>
            </w:r>
          </w:p>
        </w:tc>
        <w:tc>
          <w:tcPr>
            <w:tcW w:w="1542" w:type="dxa"/>
            <w:tcBorders>
              <w:top w:val="single" w:sz="4" w:space="0" w:color="000000"/>
              <w:left w:val="single" w:sz="4" w:space="0" w:color="000000"/>
              <w:bottom w:val="single" w:sz="12" w:space="0" w:color="000000"/>
              <w:right w:val="single" w:sz="4" w:space="0" w:color="000000"/>
            </w:tcBorders>
            <w:shd w:val="pct10" w:color="auto" w:fill="auto"/>
            <w:hideMark/>
          </w:tcPr>
          <w:p w14:paraId="7A8A0782"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Strength</w:t>
            </w:r>
          </w:p>
        </w:tc>
        <w:tc>
          <w:tcPr>
            <w:tcW w:w="2976" w:type="dxa"/>
            <w:tcBorders>
              <w:top w:val="single" w:sz="4" w:space="0" w:color="000000"/>
              <w:left w:val="single" w:sz="4" w:space="0" w:color="000000"/>
              <w:bottom w:val="single" w:sz="12" w:space="0" w:color="000000"/>
              <w:right w:val="single" w:sz="4" w:space="0" w:color="000000"/>
            </w:tcBorders>
            <w:shd w:val="pct10" w:color="auto" w:fill="auto"/>
            <w:hideMark/>
          </w:tcPr>
          <w:p w14:paraId="1C4EED2E"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Unit count or fill size</w:t>
            </w:r>
          </w:p>
          <w:p w14:paraId="1AEDC75E" w14:textId="77777777" w:rsidR="004A5E6B" w:rsidRPr="0082720D" w:rsidRDefault="004A5E6B" w:rsidP="00A559D9">
            <w:pPr>
              <w:jc w:val="center"/>
              <w:rPr>
                <w:rFonts w:asciiTheme="minorHAnsi" w:hAnsiTheme="minorHAnsi" w:cstheme="minorHAnsi"/>
                <w:b/>
                <w:sz w:val="18"/>
                <w:szCs w:val="18"/>
              </w:rPr>
            </w:pPr>
            <w:r w:rsidRPr="0082720D">
              <w:rPr>
                <w:rFonts w:asciiTheme="minorHAnsi" w:hAnsiTheme="minorHAnsi" w:cstheme="minorHAnsi"/>
                <w:b/>
                <w:sz w:val="18"/>
                <w:szCs w:val="18"/>
              </w:rPr>
              <w:t>(e.g. 60s, 100s etc.)</w:t>
            </w:r>
          </w:p>
        </w:tc>
        <w:tc>
          <w:tcPr>
            <w:tcW w:w="2664" w:type="dxa"/>
            <w:tcBorders>
              <w:top w:val="single" w:sz="4" w:space="0" w:color="000000"/>
              <w:left w:val="single" w:sz="4" w:space="0" w:color="000000"/>
              <w:bottom w:val="single" w:sz="12" w:space="0" w:color="000000"/>
              <w:right w:val="single" w:sz="4" w:space="0" w:color="000000"/>
            </w:tcBorders>
            <w:shd w:val="pct10" w:color="auto" w:fill="auto"/>
            <w:hideMark/>
          </w:tcPr>
          <w:p w14:paraId="2F0629D5" w14:textId="77777777" w:rsidR="004A5E6B" w:rsidRPr="0082720D" w:rsidRDefault="004A5E6B" w:rsidP="00A559D9">
            <w:pPr>
              <w:jc w:val="center"/>
              <w:rPr>
                <w:rFonts w:asciiTheme="minorHAnsi" w:hAnsiTheme="minorHAnsi" w:cstheme="minorHAnsi"/>
                <w:b/>
                <w:sz w:val="18"/>
                <w:szCs w:val="18"/>
                <w:lang w:val="fr-CH"/>
              </w:rPr>
            </w:pPr>
            <w:r w:rsidRPr="0082720D">
              <w:rPr>
                <w:rFonts w:asciiTheme="minorHAnsi" w:hAnsiTheme="minorHAnsi" w:cstheme="minorHAnsi"/>
                <w:b/>
                <w:sz w:val="18"/>
                <w:szCs w:val="18"/>
                <w:lang w:val="fr-CH"/>
              </w:rPr>
              <w:t>Container size</w:t>
            </w:r>
          </w:p>
          <w:p w14:paraId="1A7F8B33" w14:textId="77777777" w:rsidR="004A5E6B" w:rsidRPr="0082720D" w:rsidRDefault="004A5E6B" w:rsidP="00A559D9">
            <w:pPr>
              <w:jc w:val="center"/>
              <w:rPr>
                <w:rFonts w:asciiTheme="minorHAnsi" w:hAnsiTheme="minorHAnsi" w:cstheme="minorHAnsi"/>
                <w:b/>
                <w:sz w:val="18"/>
                <w:szCs w:val="18"/>
                <w:lang w:val="fr-CH"/>
              </w:rPr>
            </w:pPr>
            <w:r w:rsidRPr="0082720D">
              <w:rPr>
                <w:rFonts w:asciiTheme="minorHAnsi" w:hAnsiTheme="minorHAnsi" w:cstheme="minorHAnsi"/>
                <w:b/>
                <w:sz w:val="18"/>
                <w:szCs w:val="18"/>
                <w:lang w:val="fr-CH"/>
              </w:rPr>
              <w:t>(e.g. 5 ml, 100 ml etc.)</w:t>
            </w:r>
          </w:p>
        </w:tc>
      </w:tr>
      <w:tr w:rsidR="004A5E6B" w:rsidRPr="0082720D" w14:paraId="002167C6" w14:textId="77777777" w:rsidTr="00A559D9">
        <w:trPr>
          <w:jc w:val="center"/>
        </w:trPr>
        <w:tc>
          <w:tcPr>
            <w:tcW w:w="2394" w:type="dxa"/>
            <w:vMerge w:val="restart"/>
            <w:tcBorders>
              <w:top w:val="single" w:sz="12" w:space="0" w:color="000000"/>
              <w:left w:val="single" w:sz="4" w:space="0" w:color="000000"/>
              <w:bottom w:val="single" w:sz="4" w:space="0" w:color="000000"/>
              <w:right w:val="single" w:sz="4" w:space="0" w:color="000000"/>
            </w:tcBorders>
          </w:tcPr>
          <w:p w14:paraId="26A54C1C"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12" w:space="0" w:color="000000"/>
              <w:left w:val="single" w:sz="4" w:space="0" w:color="000000"/>
              <w:bottom w:val="single" w:sz="4" w:space="0" w:color="000000"/>
              <w:right w:val="single" w:sz="4" w:space="0" w:color="000000"/>
            </w:tcBorders>
          </w:tcPr>
          <w:p w14:paraId="2E659AC0"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12" w:space="0" w:color="000000"/>
              <w:left w:val="single" w:sz="4" w:space="0" w:color="000000"/>
              <w:bottom w:val="single" w:sz="4" w:space="0" w:color="000000"/>
              <w:right w:val="single" w:sz="4" w:space="0" w:color="000000"/>
            </w:tcBorders>
          </w:tcPr>
          <w:p w14:paraId="0AEE83A8"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12" w:space="0" w:color="000000"/>
              <w:left w:val="single" w:sz="4" w:space="0" w:color="000000"/>
              <w:bottom w:val="single" w:sz="4" w:space="0" w:color="000000"/>
              <w:right w:val="single" w:sz="4" w:space="0" w:color="000000"/>
            </w:tcBorders>
          </w:tcPr>
          <w:p w14:paraId="7B3D7794" w14:textId="77777777" w:rsidR="004A5E6B" w:rsidRPr="0082720D" w:rsidRDefault="004A5E6B" w:rsidP="00A559D9">
            <w:pPr>
              <w:rPr>
                <w:rFonts w:asciiTheme="minorHAnsi" w:hAnsiTheme="minorHAnsi" w:cstheme="minorHAnsi"/>
                <w:sz w:val="18"/>
                <w:szCs w:val="18"/>
                <w:lang w:val="fr-CH"/>
              </w:rPr>
            </w:pPr>
          </w:p>
        </w:tc>
      </w:tr>
      <w:tr w:rsidR="004A5E6B" w:rsidRPr="0082720D" w14:paraId="0AFC567A" w14:textId="77777777" w:rsidTr="00A559D9">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1C96C5EA"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5F335136"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EBF7D7A"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233D8AA3" w14:textId="77777777" w:rsidR="004A5E6B" w:rsidRPr="0082720D" w:rsidRDefault="004A5E6B" w:rsidP="00A559D9">
            <w:pPr>
              <w:rPr>
                <w:rFonts w:asciiTheme="minorHAnsi" w:hAnsiTheme="minorHAnsi" w:cstheme="minorHAnsi"/>
                <w:sz w:val="18"/>
                <w:szCs w:val="18"/>
                <w:lang w:val="fr-CH"/>
              </w:rPr>
            </w:pPr>
          </w:p>
        </w:tc>
      </w:tr>
      <w:tr w:rsidR="004A5E6B" w:rsidRPr="0082720D" w14:paraId="38A2AE2B" w14:textId="77777777" w:rsidTr="00A559D9">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hideMark/>
          </w:tcPr>
          <w:p w14:paraId="0D8E2FD6"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22CDC9FC"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BCA8696"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339A119E" w14:textId="77777777" w:rsidR="004A5E6B" w:rsidRPr="0082720D" w:rsidRDefault="004A5E6B" w:rsidP="00A559D9">
            <w:pPr>
              <w:rPr>
                <w:rFonts w:asciiTheme="minorHAnsi" w:hAnsiTheme="minorHAnsi" w:cstheme="minorHAnsi"/>
                <w:sz w:val="18"/>
                <w:szCs w:val="18"/>
                <w:lang w:val="fr-CH"/>
              </w:rPr>
            </w:pPr>
          </w:p>
        </w:tc>
      </w:tr>
      <w:tr w:rsidR="004A5E6B" w:rsidRPr="0082720D" w14:paraId="5E747234" w14:textId="77777777" w:rsidTr="00A559D9">
        <w:trPr>
          <w:jc w:val="center"/>
        </w:trPr>
        <w:tc>
          <w:tcPr>
            <w:tcW w:w="2394" w:type="dxa"/>
            <w:vMerge w:val="restart"/>
            <w:tcBorders>
              <w:top w:val="single" w:sz="4" w:space="0" w:color="000000"/>
              <w:left w:val="single" w:sz="4" w:space="0" w:color="000000"/>
              <w:bottom w:val="single" w:sz="4" w:space="0" w:color="000000"/>
              <w:right w:val="single" w:sz="4" w:space="0" w:color="000000"/>
            </w:tcBorders>
          </w:tcPr>
          <w:p w14:paraId="5400844E"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32E098A0"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6D4C085D"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18E9DA9D" w14:textId="77777777" w:rsidR="004A5E6B" w:rsidRPr="0082720D" w:rsidRDefault="004A5E6B" w:rsidP="00A559D9">
            <w:pPr>
              <w:rPr>
                <w:rFonts w:asciiTheme="minorHAnsi" w:hAnsiTheme="minorHAnsi" w:cstheme="minorHAnsi"/>
                <w:sz w:val="18"/>
                <w:szCs w:val="18"/>
                <w:lang w:val="fr-CH"/>
              </w:rPr>
            </w:pPr>
          </w:p>
        </w:tc>
      </w:tr>
      <w:tr w:rsidR="004A5E6B" w:rsidRPr="0082720D" w14:paraId="513A7B2C" w14:textId="77777777" w:rsidTr="00A559D9">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4E256F"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34FEE66C"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31DA8192"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26A98AB1" w14:textId="77777777" w:rsidR="004A5E6B" w:rsidRPr="0082720D" w:rsidRDefault="004A5E6B" w:rsidP="00A559D9">
            <w:pPr>
              <w:rPr>
                <w:rFonts w:asciiTheme="minorHAnsi" w:hAnsiTheme="minorHAnsi" w:cstheme="minorHAnsi"/>
                <w:sz w:val="18"/>
                <w:szCs w:val="18"/>
                <w:lang w:val="fr-CH"/>
              </w:rPr>
            </w:pPr>
          </w:p>
        </w:tc>
      </w:tr>
      <w:tr w:rsidR="004A5E6B" w:rsidRPr="0082720D" w14:paraId="536A9208" w14:textId="77777777" w:rsidTr="00A559D9">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941CC7" w14:textId="77777777" w:rsidR="004A5E6B" w:rsidRPr="0082720D" w:rsidRDefault="004A5E6B" w:rsidP="00A559D9">
            <w:pPr>
              <w:rPr>
                <w:rFonts w:asciiTheme="minorHAnsi" w:hAnsiTheme="minorHAnsi" w:cstheme="minorHAnsi"/>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0C20D750" w14:textId="77777777" w:rsidR="004A5E6B" w:rsidRPr="0082720D" w:rsidRDefault="004A5E6B" w:rsidP="00A559D9">
            <w:pPr>
              <w:rPr>
                <w:rFonts w:asciiTheme="minorHAnsi" w:hAnsiTheme="minorHAnsi" w:cstheme="minorHAnsi"/>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62F0C372" w14:textId="77777777" w:rsidR="004A5E6B" w:rsidRPr="0082720D" w:rsidRDefault="004A5E6B" w:rsidP="00A559D9">
            <w:pPr>
              <w:rPr>
                <w:rFonts w:asciiTheme="minorHAnsi" w:hAnsiTheme="minorHAnsi" w:cstheme="minorHAnsi"/>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986CCC6" w14:textId="77777777" w:rsidR="004A5E6B" w:rsidRPr="0082720D" w:rsidRDefault="004A5E6B" w:rsidP="00A559D9">
            <w:pPr>
              <w:rPr>
                <w:rFonts w:asciiTheme="minorHAnsi" w:hAnsiTheme="minorHAnsi" w:cstheme="minorHAnsi"/>
                <w:sz w:val="18"/>
                <w:szCs w:val="18"/>
                <w:lang w:val="fr-CH"/>
              </w:rPr>
            </w:pPr>
          </w:p>
        </w:tc>
      </w:tr>
    </w:tbl>
    <w:p w14:paraId="3A712F66" w14:textId="77777777" w:rsidR="00A559D9" w:rsidRPr="0082720D" w:rsidRDefault="00A559D9" w:rsidP="00A559D9">
      <w:pPr>
        <w:rPr>
          <w:rFonts w:asciiTheme="minorHAnsi" w:hAnsiTheme="minorHAnsi" w:cstheme="minorHAnsi"/>
          <w:lang w:val="fr-CH" w:eastAsia="en-US"/>
        </w:rPr>
      </w:pPr>
    </w:p>
    <w:p w14:paraId="23342483" w14:textId="77777777" w:rsidR="002107E5" w:rsidRPr="0082720D" w:rsidRDefault="002107E5" w:rsidP="00B95CE5">
      <w:pPr>
        <w:pStyle w:val="NumberedList"/>
        <w:numPr>
          <w:ilvl w:val="0"/>
          <w:numId w:val="59"/>
        </w:numPr>
        <w:ind w:left="1440" w:hanging="720"/>
        <w:rPr>
          <w:rFonts w:asciiTheme="minorHAnsi" w:hAnsiTheme="minorHAnsi" w:cstheme="minorHAnsi"/>
          <w:b/>
          <w:bCs/>
        </w:rPr>
      </w:pPr>
      <w:r w:rsidRPr="0082720D">
        <w:rPr>
          <w:rFonts w:asciiTheme="minorHAnsi" w:hAnsiTheme="minorHAnsi" w:cstheme="minorHAnsi"/>
          <w:b/>
          <w:bCs/>
        </w:rPr>
        <w:t>Summary of specifications of each primary and functional secondary (e.g. foil pouches) packaging components:</w:t>
      </w:r>
    </w:p>
    <w:tbl>
      <w:tblPr>
        <w:tblStyle w:val="TableProfessional"/>
        <w:tblW w:w="0" w:type="auto"/>
        <w:jc w:val="center"/>
        <w:tblInd w:w="0" w:type="dxa"/>
        <w:tblLook w:val="04A0" w:firstRow="1" w:lastRow="0" w:firstColumn="1" w:lastColumn="0" w:noHBand="0" w:noVBand="1"/>
      </w:tblPr>
      <w:tblGrid>
        <w:gridCol w:w="4788"/>
        <w:gridCol w:w="4788"/>
      </w:tblGrid>
      <w:tr w:rsidR="004A5E6B" w:rsidRPr="0082720D" w14:paraId="0500440D"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4788" w:type="dxa"/>
            <w:shd w:val="clear" w:color="auto" w:fill="D9D9D9" w:themeFill="background1" w:themeFillShade="D9"/>
            <w:hideMark/>
          </w:tcPr>
          <w:p w14:paraId="226981DE" w14:textId="77777777" w:rsidR="004A5E6B" w:rsidRPr="0082720D" w:rsidRDefault="004A5E6B" w:rsidP="00A559D9">
            <w:pPr>
              <w:pStyle w:val="TableHeading"/>
              <w:jc w:val="center"/>
              <w:rPr>
                <w:rFonts w:asciiTheme="minorHAnsi" w:hAnsiTheme="minorHAnsi" w:cstheme="minorHAnsi"/>
                <w:b w:val="0"/>
                <w:bCs w:val="0"/>
                <w:color w:val="000000" w:themeColor="text1"/>
              </w:rPr>
            </w:pPr>
            <w:r w:rsidRPr="0082720D">
              <w:rPr>
                <w:rFonts w:asciiTheme="minorHAnsi" w:hAnsiTheme="minorHAnsi" w:cstheme="minorHAnsi"/>
                <w:b w:val="0"/>
                <w:bCs w:val="0"/>
                <w:color w:val="000000" w:themeColor="text1"/>
              </w:rPr>
              <w:t>Packaging component</w:t>
            </w:r>
          </w:p>
        </w:tc>
        <w:tc>
          <w:tcPr>
            <w:tcW w:w="4788" w:type="dxa"/>
            <w:shd w:val="clear" w:color="auto" w:fill="D9D9D9" w:themeFill="background1" w:themeFillShade="D9"/>
            <w:hideMark/>
          </w:tcPr>
          <w:p w14:paraId="44A7F80A" w14:textId="77777777" w:rsidR="004A5E6B" w:rsidRPr="0082720D" w:rsidRDefault="004A5E6B" w:rsidP="00A559D9">
            <w:pPr>
              <w:pStyle w:val="TableHeading"/>
              <w:jc w:val="center"/>
              <w:rPr>
                <w:rFonts w:asciiTheme="minorHAnsi" w:hAnsiTheme="minorHAnsi" w:cstheme="minorHAnsi"/>
                <w:b w:val="0"/>
                <w:bCs w:val="0"/>
                <w:color w:val="000000" w:themeColor="text1"/>
              </w:rPr>
            </w:pPr>
            <w:r w:rsidRPr="0082720D">
              <w:rPr>
                <w:rFonts w:asciiTheme="minorHAnsi" w:hAnsiTheme="minorHAnsi" w:cstheme="minorHAnsi"/>
                <w:b w:val="0"/>
                <w:bCs w:val="0"/>
                <w:color w:val="000000" w:themeColor="text1"/>
              </w:rPr>
              <w:t>Specifications</w:t>
            </w:r>
          </w:p>
          <w:p w14:paraId="7AE38207" w14:textId="77777777" w:rsidR="004A5E6B" w:rsidRPr="0082720D" w:rsidRDefault="004A5E6B" w:rsidP="00A559D9">
            <w:pPr>
              <w:pStyle w:val="TableHeading"/>
              <w:jc w:val="center"/>
              <w:rPr>
                <w:rFonts w:asciiTheme="minorHAnsi" w:hAnsiTheme="minorHAnsi" w:cstheme="minorHAnsi"/>
                <w:b w:val="0"/>
                <w:bCs w:val="0"/>
                <w:color w:val="000000" w:themeColor="text1"/>
              </w:rPr>
            </w:pPr>
            <w:r w:rsidRPr="0082720D">
              <w:rPr>
                <w:rFonts w:asciiTheme="minorHAnsi" w:hAnsiTheme="minorHAnsi" w:cstheme="minorHAnsi"/>
                <w:b w:val="0"/>
                <w:bCs w:val="0"/>
                <w:color w:val="000000" w:themeColor="text1"/>
              </w:rPr>
              <w:t>(list parameters e.g. identification (IR))</w:t>
            </w:r>
          </w:p>
        </w:tc>
      </w:tr>
      <w:tr w:rsidR="004A5E6B" w:rsidRPr="0082720D" w14:paraId="616BF81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763F63C9" w14:textId="77777777"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HDPE bottle</w:t>
            </w:r>
          </w:p>
        </w:tc>
        <w:tc>
          <w:tcPr>
            <w:tcW w:w="4788" w:type="dxa"/>
            <w:shd w:val="clear" w:color="auto" w:fill="FFFFFF" w:themeFill="background1"/>
          </w:tcPr>
          <w:p w14:paraId="78E417A4" w14:textId="77777777" w:rsidR="004A5E6B" w:rsidRPr="0082720D" w:rsidRDefault="004A5E6B" w:rsidP="000F7FBC">
            <w:pPr>
              <w:pStyle w:val="TableBodyLeft"/>
              <w:rPr>
                <w:rFonts w:asciiTheme="minorHAnsi" w:hAnsiTheme="minorHAnsi" w:cstheme="minorHAnsi"/>
              </w:rPr>
            </w:pPr>
          </w:p>
        </w:tc>
      </w:tr>
      <w:tr w:rsidR="004A5E6B" w:rsidRPr="0082720D" w14:paraId="45EA688A"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0618B05F" w14:textId="77777777"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PP cap</w:t>
            </w:r>
          </w:p>
        </w:tc>
        <w:tc>
          <w:tcPr>
            <w:tcW w:w="4788" w:type="dxa"/>
            <w:shd w:val="clear" w:color="auto" w:fill="FFFFFF" w:themeFill="background1"/>
          </w:tcPr>
          <w:p w14:paraId="7C32DA37" w14:textId="77777777" w:rsidR="004A5E6B" w:rsidRPr="0082720D" w:rsidRDefault="004A5E6B" w:rsidP="000F7FBC">
            <w:pPr>
              <w:pStyle w:val="TableBodyLeft"/>
              <w:rPr>
                <w:rFonts w:asciiTheme="minorHAnsi" w:hAnsiTheme="minorHAnsi" w:cstheme="minorHAnsi"/>
              </w:rPr>
            </w:pPr>
          </w:p>
        </w:tc>
      </w:tr>
      <w:tr w:rsidR="004A5E6B" w:rsidRPr="0082720D" w14:paraId="240199BB"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4CB95A03" w14:textId="77777777"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Induction sealed liners</w:t>
            </w:r>
          </w:p>
        </w:tc>
        <w:tc>
          <w:tcPr>
            <w:tcW w:w="4788" w:type="dxa"/>
            <w:shd w:val="clear" w:color="auto" w:fill="FFFFFF" w:themeFill="background1"/>
          </w:tcPr>
          <w:p w14:paraId="7DBF03CC" w14:textId="77777777" w:rsidR="004A5E6B" w:rsidRPr="0082720D" w:rsidRDefault="004A5E6B" w:rsidP="000F7FBC">
            <w:pPr>
              <w:pStyle w:val="TableBodyLeft"/>
              <w:rPr>
                <w:rFonts w:asciiTheme="minorHAnsi" w:hAnsiTheme="minorHAnsi" w:cstheme="minorHAnsi"/>
              </w:rPr>
            </w:pPr>
          </w:p>
        </w:tc>
      </w:tr>
      <w:tr w:rsidR="004A5E6B" w:rsidRPr="0082720D" w14:paraId="63B14A0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6C734EB5" w14:textId="74BD9EFA"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 xml:space="preserve">Blister films (PVC, </w:t>
            </w:r>
            <w:r w:rsidR="00123354" w:rsidRPr="0082720D">
              <w:rPr>
                <w:rFonts w:asciiTheme="minorHAnsi" w:hAnsiTheme="minorHAnsi" w:cstheme="minorHAnsi"/>
              </w:rPr>
              <w:t>etc.</w:t>
            </w:r>
            <w:r w:rsidRPr="0082720D">
              <w:rPr>
                <w:rFonts w:asciiTheme="minorHAnsi" w:hAnsiTheme="minorHAnsi" w:cstheme="minorHAnsi"/>
              </w:rPr>
              <w:t>)</w:t>
            </w:r>
          </w:p>
        </w:tc>
        <w:tc>
          <w:tcPr>
            <w:tcW w:w="4788" w:type="dxa"/>
            <w:shd w:val="clear" w:color="auto" w:fill="FFFFFF" w:themeFill="background1"/>
          </w:tcPr>
          <w:p w14:paraId="1E9F634D" w14:textId="77777777" w:rsidR="004A5E6B" w:rsidRPr="0082720D" w:rsidRDefault="004A5E6B" w:rsidP="000F7FBC">
            <w:pPr>
              <w:pStyle w:val="TableBodyLeft"/>
              <w:rPr>
                <w:rFonts w:asciiTheme="minorHAnsi" w:hAnsiTheme="minorHAnsi" w:cstheme="minorHAnsi"/>
              </w:rPr>
            </w:pPr>
          </w:p>
        </w:tc>
      </w:tr>
      <w:tr w:rsidR="004A5E6B" w:rsidRPr="0082720D" w14:paraId="0E40543F"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4788" w:type="dxa"/>
            <w:shd w:val="clear" w:color="auto" w:fill="FFFFFF" w:themeFill="background1"/>
            <w:hideMark/>
          </w:tcPr>
          <w:p w14:paraId="2371CC35" w14:textId="77777777"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Aluminum foil backing</w:t>
            </w:r>
          </w:p>
        </w:tc>
        <w:tc>
          <w:tcPr>
            <w:tcW w:w="4788" w:type="dxa"/>
            <w:shd w:val="clear" w:color="auto" w:fill="FFFFFF" w:themeFill="background1"/>
          </w:tcPr>
          <w:p w14:paraId="5FB3C2AD" w14:textId="77777777" w:rsidR="004A5E6B" w:rsidRPr="0082720D" w:rsidRDefault="004A5E6B" w:rsidP="000F7FBC">
            <w:pPr>
              <w:pStyle w:val="TableBodyLeft"/>
              <w:rPr>
                <w:rFonts w:asciiTheme="minorHAnsi" w:hAnsiTheme="minorHAnsi" w:cstheme="minorHAnsi"/>
              </w:rPr>
            </w:pPr>
          </w:p>
        </w:tc>
      </w:tr>
      <w:tr w:rsidR="004A5E6B" w:rsidRPr="0082720D" w14:paraId="3DD5C3F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4788" w:type="dxa"/>
            <w:shd w:val="clear" w:color="auto" w:fill="FFFFFF" w:themeFill="background1"/>
            <w:hideMark/>
          </w:tcPr>
          <w:p w14:paraId="54ECAFDB" w14:textId="77777777" w:rsidR="004A5E6B" w:rsidRPr="0082720D" w:rsidRDefault="004A5E6B" w:rsidP="000F7FBC">
            <w:pPr>
              <w:pStyle w:val="TableBodyLeft"/>
              <w:rPr>
                <w:rFonts w:asciiTheme="minorHAnsi" w:hAnsiTheme="minorHAnsi" w:cstheme="minorHAnsi"/>
              </w:rPr>
            </w:pPr>
            <w:r w:rsidRPr="0082720D">
              <w:rPr>
                <w:rFonts w:asciiTheme="minorHAnsi" w:hAnsiTheme="minorHAnsi" w:cstheme="minorHAnsi"/>
              </w:rPr>
              <w:t>etc.</w:t>
            </w:r>
          </w:p>
        </w:tc>
        <w:tc>
          <w:tcPr>
            <w:tcW w:w="4788" w:type="dxa"/>
            <w:shd w:val="clear" w:color="auto" w:fill="FFFFFF" w:themeFill="background1"/>
          </w:tcPr>
          <w:p w14:paraId="17233C87" w14:textId="77777777" w:rsidR="004A5E6B" w:rsidRPr="0082720D" w:rsidRDefault="004A5E6B" w:rsidP="000F7FBC">
            <w:pPr>
              <w:pStyle w:val="TableBodyLeft"/>
              <w:rPr>
                <w:rFonts w:asciiTheme="minorHAnsi" w:hAnsiTheme="minorHAnsi" w:cstheme="minorHAnsi"/>
              </w:rPr>
            </w:pPr>
          </w:p>
        </w:tc>
      </w:tr>
      <w:tr w:rsidR="004A5E6B" w:rsidRPr="0082720D" w14:paraId="1C4041C0" w14:textId="77777777" w:rsidTr="00A559D9">
        <w:trPr>
          <w:cnfStyle w:val="000000100000" w:firstRow="0" w:lastRow="0" w:firstColumn="0" w:lastColumn="0" w:oddVBand="0" w:evenVBand="0" w:oddHBand="1" w:evenHBand="0" w:firstRowFirstColumn="0" w:firstRowLastColumn="0" w:lastRowFirstColumn="0" w:lastRowLastColumn="0"/>
          <w:jc w:val="center"/>
        </w:trPr>
        <w:tc>
          <w:tcPr>
            <w:tcW w:w="4788" w:type="dxa"/>
          </w:tcPr>
          <w:p w14:paraId="4CCB81B1" w14:textId="77777777" w:rsidR="004A5E6B" w:rsidRPr="0082720D" w:rsidRDefault="004A5E6B" w:rsidP="000F7FBC">
            <w:pPr>
              <w:pStyle w:val="TableBodyLeft"/>
              <w:rPr>
                <w:rFonts w:asciiTheme="minorHAnsi" w:hAnsiTheme="minorHAnsi" w:cstheme="minorHAnsi"/>
              </w:rPr>
            </w:pPr>
          </w:p>
        </w:tc>
        <w:tc>
          <w:tcPr>
            <w:tcW w:w="4788" w:type="dxa"/>
          </w:tcPr>
          <w:p w14:paraId="363B4E86" w14:textId="77777777" w:rsidR="004A5E6B" w:rsidRPr="0082720D" w:rsidRDefault="004A5E6B" w:rsidP="000F7FBC">
            <w:pPr>
              <w:pStyle w:val="TableBodyLeft"/>
              <w:rPr>
                <w:rFonts w:asciiTheme="minorHAnsi" w:hAnsiTheme="minorHAnsi" w:cstheme="minorHAnsi"/>
              </w:rPr>
            </w:pPr>
          </w:p>
        </w:tc>
      </w:tr>
    </w:tbl>
    <w:p w14:paraId="682718C5" w14:textId="77777777" w:rsidR="004A5E6B" w:rsidRPr="0082720D" w:rsidRDefault="004A5E6B" w:rsidP="00D52A38">
      <w:pPr>
        <w:pStyle w:val="Paragraph"/>
        <w:rPr>
          <w:rFonts w:asciiTheme="minorHAnsi" w:hAnsiTheme="minorHAnsi" w:cstheme="minorHAnsi"/>
        </w:rPr>
      </w:pPr>
    </w:p>
    <w:p w14:paraId="3EEE3C58" w14:textId="77777777" w:rsidR="002107E5" w:rsidRPr="0082720D" w:rsidRDefault="002107E5" w:rsidP="00B95CE5">
      <w:pPr>
        <w:pStyle w:val="NumberedList"/>
        <w:numPr>
          <w:ilvl w:val="0"/>
          <w:numId w:val="59"/>
        </w:numPr>
        <w:ind w:left="1440" w:hanging="720"/>
        <w:rPr>
          <w:rFonts w:asciiTheme="minorHAnsi" w:hAnsiTheme="minorHAnsi" w:cstheme="minorHAnsi"/>
          <w:b/>
          <w:bCs/>
        </w:rPr>
      </w:pPr>
      <w:r w:rsidRPr="0082720D">
        <w:rPr>
          <w:rFonts w:asciiTheme="minorHAnsi" w:hAnsiTheme="minorHAnsi" w:cstheme="minorHAnsi"/>
          <w:b/>
          <w:bCs/>
        </w:rPr>
        <w:t>Other information on the container closure system(s):</w:t>
      </w:r>
    </w:p>
    <w:p w14:paraId="548DE2B2" w14:textId="77777777" w:rsidR="004A5E6B" w:rsidRPr="0082720D" w:rsidRDefault="004A5E6B" w:rsidP="00D52A38">
      <w:pPr>
        <w:pStyle w:val="Paragraph"/>
        <w:rPr>
          <w:rFonts w:asciiTheme="minorHAnsi" w:hAnsiTheme="minorHAnsi" w:cstheme="minorHAnsi"/>
        </w:rPr>
      </w:pPr>
    </w:p>
    <w:p w14:paraId="623EA1A0"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 xml:space="preserve">2.3.P.8 Stability </w:t>
      </w:r>
    </w:p>
    <w:p w14:paraId="17CB6499" w14:textId="77777777" w:rsidR="00D52A38" w:rsidRPr="0082720D" w:rsidRDefault="00D52A38" w:rsidP="00D52A38">
      <w:pPr>
        <w:pStyle w:val="Paragraph"/>
        <w:rPr>
          <w:rFonts w:asciiTheme="minorHAnsi" w:hAnsiTheme="minorHAnsi" w:cstheme="minorHAnsi"/>
        </w:rPr>
      </w:pPr>
    </w:p>
    <w:p w14:paraId="70DF0384"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2.3.P.8.1 Stability Summary and Conclusions </w:t>
      </w:r>
    </w:p>
    <w:p w14:paraId="3696D929" w14:textId="77777777" w:rsidR="00D52A38" w:rsidRPr="0082720D" w:rsidRDefault="00D52A38" w:rsidP="00D52A38">
      <w:pPr>
        <w:pStyle w:val="Paragraph"/>
        <w:rPr>
          <w:rFonts w:asciiTheme="minorHAnsi" w:hAnsiTheme="minorHAnsi" w:cstheme="minorHAnsi"/>
        </w:rPr>
      </w:pPr>
    </w:p>
    <w:p w14:paraId="5415DDA0" w14:textId="77777777" w:rsidR="002107E5" w:rsidRPr="0082720D" w:rsidRDefault="002107E5" w:rsidP="00B95CE5">
      <w:pPr>
        <w:pStyle w:val="NumberedList"/>
        <w:numPr>
          <w:ilvl w:val="0"/>
          <w:numId w:val="61"/>
        </w:numPr>
        <w:ind w:hanging="720"/>
        <w:rPr>
          <w:rFonts w:asciiTheme="minorHAnsi" w:hAnsiTheme="minorHAnsi" w:cstheme="minorHAnsi"/>
          <w:b/>
          <w:bCs/>
        </w:rPr>
      </w:pPr>
      <w:r w:rsidRPr="0082720D">
        <w:rPr>
          <w:rFonts w:asciiTheme="minorHAnsi" w:hAnsiTheme="minorHAnsi" w:cstheme="minorHAnsi"/>
          <w:b/>
          <w:bCs/>
        </w:rPr>
        <w:t>Summary of stress testing and results (e.g. photostability studies, cyclic studies, freeze-thaw studies, demonstration of stability-indication of purity/assay method(s)):</w:t>
      </w:r>
    </w:p>
    <w:p w14:paraId="65E413E5" w14:textId="77777777" w:rsidR="002107E5" w:rsidRPr="0082720D" w:rsidRDefault="002107E5" w:rsidP="002107E5">
      <w:pPr>
        <w:pStyle w:val="NumberedList"/>
        <w:rPr>
          <w:rFonts w:asciiTheme="minorHAnsi" w:hAnsiTheme="minorHAnsi" w:cstheme="minorHAnsi"/>
          <w:b/>
          <w:bCs/>
        </w:rPr>
      </w:pPr>
    </w:p>
    <w:p w14:paraId="79DC310C" w14:textId="77777777" w:rsidR="002107E5" w:rsidRPr="0082720D" w:rsidRDefault="002107E5" w:rsidP="00B95CE5">
      <w:pPr>
        <w:pStyle w:val="NumberedList"/>
        <w:numPr>
          <w:ilvl w:val="0"/>
          <w:numId w:val="61"/>
        </w:numPr>
        <w:ind w:hanging="720"/>
        <w:rPr>
          <w:rFonts w:asciiTheme="minorHAnsi" w:hAnsiTheme="minorHAnsi" w:cstheme="minorHAnsi"/>
          <w:b/>
          <w:bCs/>
        </w:rPr>
      </w:pPr>
      <w:r w:rsidRPr="0082720D">
        <w:rPr>
          <w:rFonts w:asciiTheme="minorHAnsi" w:hAnsiTheme="minorHAnsi" w:cstheme="minorHAnsi"/>
          <w:b/>
          <w:bCs/>
        </w:rPr>
        <w:t>Summary of accelerated and long-term testing parameters (e.g. studies conducted):</w:t>
      </w:r>
    </w:p>
    <w:tbl>
      <w:tblPr>
        <w:tblStyle w:val="TableProfessional"/>
        <w:tblW w:w="0" w:type="auto"/>
        <w:jc w:val="center"/>
        <w:tblInd w:w="0" w:type="dxa"/>
        <w:tblLayout w:type="fixed"/>
        <w:tblLook w:val="04A0" w:firstRow="1" w:lastRow="0" w:firstColumn="1" w:lastColumn="0" w:noHBand="0" w:noVBand="1"/>
      </w:tblPr>
      <w:tblGrid>
        <w:gridCol w:w="2160"/>
        <w:gridCol w:w="1710"/>
        <w:gridCol w:w="1530"/>
        <w:gridCol w:w="1800"/>
        <w:gridCol w:w="2160"/>
      </w:tblGrid>
      <w:tr w:rsidR="004A5E6B" w:rsidRPr="0082720D" w14:paraId="073ADEC2"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2160" w:type="dxa"/>
            <w:shd w:val="clear" w:color="auto" w:fill="D9D9D9" w:themeFill="background1" w:themeFillShade="D9"/>
            <w:hideMark/>
          </w:tcPr>
          <w:p w14:paraId="0F52990A"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Storage conditions (◦C, % RH)</w:t>
            </w:r>
          </w:p>
        </w:tc>
        <w:tc>
          <w:tcPr>
            <w:tcW w:w="1710" w:type="dxa"/>
            <w:shd w:val="clear" w:color="auto" w:fill="D9D9D9" w:themeFill="background1" w:themeFillShade="D9"/>
            <w:hideMark/>
          </w:tcPr>
          <w:p w14:paraId="6EC5DBE3"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Strength and batch number</w:t>
            </w:r>
          </w:p>
        </w:tc>
        <w:tc>
          <w:tcPr>
            <w:tcW w:w="1530" w:type="dxa"/>
            <w:shd w:val="clear" w:color="auto" w:fill="D9D9D9" w:themeFill="background1" w:themeFillShade="D9"/>
            <w:hideMark/>
          </w:tcPr>
          <w:p w14:paraId="379189B4"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Batch size</w:t>
            </w:r>
          </w:p>
        </w:tc>
        <w:tc>
          <w:tcPr>
            <w:tcW w:w="1800" w:type="dxa"/>
            <w:shd w:val="clear" w:color="auto" w:fill="D9D9D9" w:themeFill="background1" w:themeFillShade="D9"/>
            <w:hideMark/>
          </w:tcPr>
          <w:p w14:paraId="655C8A24"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Container closure system</w:t>
            </w:r>
          </w:p>
        </w:tc>
        <w:tc>
          <w:tcPr>
            <w:tcW w:w="2160" w:type="dxa"/>
            <w:shd w:val="clear" w:color="auto" w:fill="D9D9D9" w:themeFill="background1" w:themeFillShade="D9"/>
            <w:hideMark/>
          </w:tcPr>
          <w:p w14:paraId="2A2C796C"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Completed (and proposed) test intervals</w:t>
            </w:r>
          </w:p>
        </w:tc>
      </w:tr>
      <w:tr w:rsidR="004A5E6B" w:rsidRPr="0082720D" w14:paraId="6C982180"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60" w:type="dxa"/>
            <w:shd w:val="clear" w:color="auto" w:fill="FFFFFF" w:themeFill="background1"/>
          </w:tcPr>
          <w:p w14:paraId="788066A1" w14:textId="77777777" w:rsidR="004A5E6B" w:rsidRPr="0082720D" w:rsidRDefault="004A5E6B" w:rsidP="007657DD">
            <w:pPr>
              <w:pStyle w:val="TableBodyLeft"/>
              <w:rPr>
                <w:rFonts w:asciiTheme="minorHAnsi" w:hAnsiTheme="minorHAnsi" w:cstheme="minorHAnsi"/>
              </w:rPr>
            </w:pPr>
          </w:p>
        </w:tc>
        <w:tc>
          <w:tcPr>
            <w:tcW w:w="1710" w:type="dxa"/>
            <w:shd w:val="clear" w:color="auto" w:fill="FFFFFF" w:themeFill="background1"/>
          </w:tcPr>
          <w:p w14:paraId="70EE2A7E" w14:textId="77777777" w:rsidR="004A5E6B" w:rsidRPr="0082720D" w:rsidRDefault="004A5E6B" w:rsidP="007657DD">
            <w:pPr>
              <w:pStyle w:val="TableBodyLeft"/>
              <w:rPr>
                <w:rFonts w:asciiTheme="minorHAnsi" w:hAnsiTheme="minorHAnsi" w:cstheme="minorHAnsi"/>
              </w:rPr>
            </w:pPr>
          </w:p>
        </w:tc>
        <w:tc>
          <w:tcPr>
            <w:tcW w:w="1530" w:type="dxa"/>
            <w:shd w:val="clear" w:color="auto" w:fill="FFFFFF" w:themeFill="background1"/>
          </w:tcPr>
          <w:p w14:paraId="7BE11549" w14:textId="77777777" w:rsidR="004A5E6B" w:rsidRPr="0082720D" w:rsidRDefault="004A5E6B" w:rsidP="007657DD">
            <w:pPr>
              <w:pStyle w:val="TableBodyLeft"/>
              <w:rPr>
                <w:rFonts w:asciiTheme="minorHAnsi" w:hAnsiTheme="minorHAnsi" w:cstheme="minorHAnsi"/>
              </w:rPr>
            </w:pPr>
          </w:p>
        </w:tc>
        <w:tc>
          <w:tcPr>
            <w:tcW w:w="1800" w:type="dxa"/>
            <w:shd w:val="clear" w:color="auto" w:fill="FFFFFF" w:themeFill="background1"/>
          </w:tcPr>
          <w:p w14:paraId="04FA98EB" w14:textId="77777777" w:rsidR="004A5E6B" w:rsidRPr="0082720D" w:rsidRDefault="004A5E6B" w:rsidP="007657DD">
            <w:pPr>
              <w:pStyle w:val="TableBodyLeft"/>
              <w:rPr>
                <w:rFonts w:asciiTheme="minorHAnsi" w:hAnsiTheme="minorHAnsi" w:cstheme="minorHAnsi"/>
              </w:rPr>
            </w:pPr>
          </w:p>
        </w:tc>
        <w:tc>
          <w:tcPr>
            <w:tcW w:w="2160" w:type="dxa"/>
            <w:shd w:val="clear" w:color="auto" w:fill="FFFFFF" w:themeFill="background1"/>
          </w:tcPr>
          <w:p w14:paraId="1CC92B8A" w14:textId="77777777" w:rsidR="004A5E6B" w:rsidRPr="0082720D" w:rsidRDefault="004A5E6B" w:rsidP="007657DD">
            <w:pPr>
              <w:pStyle w:val="TableBodyLeft"/>
              <w:rPr>
                <w:rFonts w:asciiTheme="minorHAnsi" w:hAnsiTheme="minorHAnsi" w:cstheme="minorHAnsi"/>
              </w:rPr>
            </w:pPr>
          </w:p>
        </w:tc>
      </w:tr>
      <w:tr w:rsidR="004A5E6B" w:rsidRPr="0082720D" w14:paraId="7F6C32A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2160" w:type="dxa"/>
            <w:shd w:val="clear" w:color="auto" w:fill="FFFFFF" w:themeFill="background1"/>
          </w:tcPr>
          <w:p w14:paraId="234A1992" w14:textId="77777777" w:rsidR="004A5E6B" w:rsidRPr="0082720D" w:rsidRDefault="004A5E6B" w:rsidP="007657DD">
            <w:pPr>
              <w:pStyle w:val="TableBodyLeft"/>
              <w:rPr>
                <w:rFonts w:asciiTheme="minorHAnsi" w:hAnsiTheme="minorHAnsi" w:cstheme="minorHAnsi"/>
              </w:rPr>
            </w:pPr>
          </w:p>
        </w:tc>
        <w:tc>
          <w:tcPr>
            <w:tcW w:w="1710" w:type="dxa"/>
            <w:shd w:val="clear" w:color="auto" w:fill="FFFFFF" w:themeFill="background1"/>
          </w:tcPr>
          <w:p w14:paraId="6CC3C96F" w14:textId="77777777" w:rsidR="004A5E6B" w:rsidRPr="0082720D" w:rsidRDefault="004A5E6B" w:rsidP="007657DD">
            <w:pPr>
              <w:pStyle w:val="TableBodyLeft"/>
              <w:rPr>
                <w:rFonts w:asciiTheme="minorHAnsi" w:hAnsiTheme="minorHAnsi" w:cstheme="minorHAnsi"/>
              </w:rPr>
            </w:pPr>
          </w:p>
        </w:tc>
        <w:tc>
          <w:tcPr>
            <w:tcW w:w="1530" w:type="dxa"/>
            <w:shd w:val="clear" w:color="auto" w:fill="FFFFFF" w:themeFill="background1"/>
          </w:tcPr>
          <w:p w14:paraId="2E138789" w14:textId="77777777" w:rsidR="004A5E6B" w:rsidRPr="0082720D" w:rsidRDefault="004A5E6B" w:rsidP="007657DD">
            <w:pPr>
              <w:pStyle w:val="TableBodyLeft"/>
              <w:rPr>
                <w:rFonts w:asciiTheme="minorHAnsi" w:hAnsiTheme="minorHAnsi" w:cstheme="minorHAnsi"/>
              </w:rPr>
            </w:pPr>
          </w:p>
        </w:tc>
        <w:tc>
          <w:tcPr>
            <w:tcW w:w="1800" w:type="dxa"/>
            <w:shd w:val="clear" w:color="auto" w:fill="FFFFFF" w:themeFill="background1"/>
          </w:tcPr>
          <w:p w14:paraId="3E434EF0" w14:textId="77777777" w:rsidR="004A5E6B" w:rsidRPr="0082720D" w:rsidRDefault="004A5E6B" w:rsidP="007657DD">
            <w:pPr>
              <w:pStyle w:val="TableBodyLeft"/>
              <w:rPr>
                <w:rFonts w:asciiTheme="minorHAnsi" w:hAnsiTheme="minorHAnsi" w:cstheme="minorHAnsi"/>
              </w:rPr>
            </w:pPr>
          </w:p>
        </w:tc>
        <w:tc>
          <w:tcPr>
            <w:tcW w:w="2160" w:type="dxa"/>
            <w:shd w:val="clear" w:color="auto" w:fill="FFFFFF" w:themeFill="background1"/>
          </w:tcPr>
          <w:p w14:paraId="3738218F" w14:textId="77777777" w:rsidR="004A5E6B" w:rsidRPr="0082720D" w:rsidRDefault="004A5E6B" w:rsidP="007657DD">
            <w:pPr>
              <w:pStyle w:val="TableBodyLeft"/>
              <w:rPr>
                <w:rFonts w:asciiTheme="minorHAnsi" w:hAnsiTheme="minorHAnsi" w:cstheme="minorHAnsi"/>
              </w:rPr>
            </w:pPr>
          </w:p>
        </w:tc>
      </w:tr>
      <w:tr w:rsidR="004A5E6B" w:rsidRPr="0082720D" w14:paraId="73F04A89"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2160" w:type="dxa"/>
            <w:shd w:val="clear" w:color="auto" w:fill="FFFFFF" w:themeFill="background1"/>
          </w:tcPr>
          <w:p w14:paraId="74E02A59" w14:textId="77777777" w:rsidR="004A5E6B" w:rsidRPr="0082720D" w:rsidRDefault="004A5E6B" w:rsidP="007657DD">
            <w:pPr>
              <w:pStyle w:val="TableBodyLeft"/>
              <w:rPr>
                <w:rFonts w:asciiTheme="minorHAnsi" w:hAnsiTheme="minorHAnsi" w:cstheme="minorHAnsi"/>
              </w:rPr>
            </w:pPr>
          </w:p>
        </w:tc>
        <w:tc>
          <w:tcPr>
            <w:tcW w:w="1710" w:type="dxa"/>
            <w:shd w:val="clear" w:color="auto" w:fill="FFFFFF" w:themeFill="background1"/>
          </w:tcPr>
          <w:p w14:paraId="56C597EF" w14:textId="77777777" w:rsidR="004A5E6B" w:rsidRPr="0082720D" w:rsidRDefault="004A5E6B" w:rsidP="007657DD">
            <w:pPr>
              <w:pStyle w:val="TableBodyLeft"/>
              <w:rPr>
                <w:rFonts w:asciiTheme="minorHAnsi" w:hAnsiTheme="minorHAnsi" w:cstheme="minorHAnsi"/>
              </w:rPr>
            </w:pPr>
          </w:p>
        </w:tc>
        <w:tc>
          <w:tcPr>
            <w:tcW w:w="1530" w:type="dxa"/>
            <w:shd w:val="clear" w:color="auto" w:fill="FFFFFF" w:themeFill="background1"/>
          </w:tcPr>
          <w:p w14:paraId="7562928C" w14:textId="77777777" w:rsidR="004A5E6B" w:rsidRPr="0082720D" w:rsidRDefault="004A5E6B" w:rsidP="007657DD">
            <w:pPr>
              <w:pStyle w:val="TableBodyLeft"/>
              <w:rPr>
                <w:rFonts w:asciiTheme="minorHAnsi" w:hAnsiTheme="minorHAnsi" w:cstheme="minorHAnsi"/>
              </w:rPr>
            </w:pPr>
          </w:p>
        </w:tc>
        <w:tc>
          <w:tcPr>
            <w:tcW w:w="1800" w:type="dxa"/>
            <w:shd w:val="clear" w:color="auto" w:fill="FFFFFF" w:themeFill="background1"/>
          </w:tcPr>
          <w:p w14:paraId="619D062F" w14:textId="77777777" w:rsidR="004A5E6B" w:rsidRPr="0082720D" w:rsidRDefault="004A5E6B" w:rsidP="007657DD">
            <w:pPr>
              <w:pStyle w:val="TableBodyLeft"/>
              <w:rPr>
                <w:rFonts w:asciiTheme="minorHAnsi" w:hAnsiTheme="minorHAnsi" w:cstheme="minorHAnsi"/>
              </w:rPr>
            </w:pPr>
          </w:p>
        </w:tc>
        <w:tc>
          <w:tcPr>
            <w:tcW w:w="2160" w:type="dxa"/>
            <w:shd w:val="clear" w:color="auto" w:fill="FFFFFF" w:themeFill="background1"/>
          </w:tcPr>
          <w:p w14:paraId="600326B1" w14:textId="77777777" w:rsidR="004A5E6B" w:rsidRPr="0082720D" w:rsidRDefault="004A5E6B" w:rsidP="007657DD">
            <w:pPr>
              <w:pStyle w:val="TableBodyLeft"/>
              <w:rPr>
                <w:rFonts w:asciiTheme="minorHAnsi" w:hAnsiTheme="minorHAnsi" w:cstheme="minorHAnsi"/>
              </w:rPr>
            </w:pPr>
          </w:p>
        </w:tc>
      </w:tr>
    </w:tbl>
    <w:p w14:paraId="64685BBC" w14:textId="77777777" w:rsidR="00916666" w:rsidRPr="0082720D" w:rsidRDefault="00916666" w:rsidP="00916666">
      <w:pPr>
        <w:rPr>
          <w:rFonts w:asciiTheme="minorHAnsi" w:hAnsiTheme="minorHAnsi" w:cstheme="minorHAnsi"/>
          <w:lang w:eastAsia="en-US"/>
        </w:rPr>
      </w:pPr>
    </w:p>
    <w:p w14:paraId="12941FC7" w14:textId="77777777" w:rsidR="002107E5" w:rsidRPr="0082720D" w:rsidRDefault="002107E5" w:rsidP="002107E5">
      <w:pPr>
        <w:pStyle w:val="Paragraph2"/>
        <w:ind w:left="720"/>
        <w:rPr>
          <w:rFonts w:asciiTheme="minorHAnsi" w:hAnsiTheme="minorHAnsi" w:cstheme="minorHAnsi"/>
          <w:i/>
        </w:rPr>
      </w:pPr>
      <w:r w:rsidRPr="0082720D">
        <w:rPr>
          <w:rFonts w:asciiTheme="minorHAnsi" w:hAnsiTheme="minorHAnsi" w:cstheme="minorHAnsi"/>
          <w:b/>
        </w:rPr>
        <w:t>Summary of additional stability studies, if applicable (with reference to data location)</w:t>
      </w:r>
      <w:r w:rsidRPr="0082720D">
        <w:rPr>
          <w:rFonts w:asciiTheme="minorHAnsi" w:hAnsiTheme="minorHAnsi" w:cstheme="minorHAnsi"/>
        </w:rPr>
        <w:t xml:space="preserve"> </w:t>
      </w:r>
      <w:r w:rsidRPr="0082720D">
        <w:rPr>
          <w:rFonts w:asciiTheme="minorHAnsi" w:hAnsiTheme="minorHAnsi" w:cstheme="minorHAnsi"/>
          <w:i/>
        </w:rPr>
        <w:t>&lt;e.g. studies at intermediate conditions, holding period studies for intermediates and bulk product, transport studies, in-use studies&gt;:</w:t>
      </w:r>
    </w:p>
    <w:p w14:paraId="5793DF05" w14:textId="77777777" w:rsidR="002107E5" w:rsidRPr="0082720D" w:rsidRDefault="002107E5" w:rsidP="002107E5">
      <w:pPr>
        <w:pStyle w:val="Paragraph2"/>
        <w:ind w:left="720"/>
        <w:rPr>
          <w:rFonts w:asciiTheme="minorHAnsi" w:hAnsiTheme="minorHAnsi" w:cstheme="minorHAnsi"/>
          <w:b/>
        </w:rPr>
      </w:pPr>
    </w:p>
    <w:p w14:paraId="5EDFB8D4" w14:textId="77777777" w:rsidR="002107E5" w:rsidRPr="0082720D" w:rsidRDefault="002107E5" w:rsidP="002107E5">
      <w:pPr>
        <w:pStyle w:val="Paragraph2"/>
        <w:ind w:left="720"/>
        <w:rPr>
          <w:rFonts w:asciiTheme="minorHAnsi" w:hAnsiTheme="minorHAnsi" w:cstheme="minorHAnsi"/>
          <w:b/>
        </w:rPr>
      </w:pPr>
      <w:r w:rsidRPr="0082720D">
        <w:rPr>
          <w:rFonts w:asciiTheme="minorHAnsi" w:hAnsiTheme="minorHAnsi" w:cstheme="minorHAnsi"/>
          <w:b/>
        </w:rPr>
        <w:t>Summary of the stability results observed for the above accelerated and long-term studies:</w:t>
      </w:r>
    </w:p>
    <w:tbl>
      <w:tblPr>
        <w:tblStyle w:val="TableProfessional"/>
        <w:tblW w:w="0" w:type="auto"/>
        <w:jc w:val="center"/>
        <w:tblInd w:w="0" w:type="dxa"/>
        <w:tblLook w:val="04A0" w:firstRow="1" w:lastRow="0" w:firstColumn="1" w:lastColumn="0" w:noHBand="0" w:noVBand="1"/>
      </w:tblPr>
      <w:tblGrid>
        <w:gridCol w:w="3652"/>
        <w:gridCol w:w="5924"/>
      </w:tblGrid>
      <w:tr w:rsidR="004A5E6B" w:rsidRPr="0082720D" w14:paraId="397C571F"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hideMark/>
          </w:tcPr>
          <w:p w14:paraId="47C27A14"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Test</w:t>
            </w:r>
          </w:p>
        </w:tc>
        <w:tc>
          <w:tcPr>
            <w:tcW w:w="5924" w:type="dxa"/>
            <w:shd w:val="clear" w:color="auto" w:fill="D9D9D9" w:themeFill="background1" w:themeFillShade="D9"/>
            <w:hideMark/>
          </w:tcPr>
          <w:p w14:paraId="0AD21BAC"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Results</w:t>
            </w:r>
          </w:p>
        </w:tc>
      </w:tr>
      <w:tr w:rsidR="004A5E6B" w:rsidRPr="0082720D" w14:paraId="28B40EE1"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72271E98" w14:textId="77777777" w:rsidR="004A5E6B" w:rsidRPr="0082720D" w:rsidRDefault="004A5E6B" w:rsidP="007657DD">
            <w:pPr>
              <w:pStyle w:val="TableBodyLeft"/>
              <w:rPr>
                <w:rFonts w:asciiTheme="minorHAnsi" w:hAnsiTheme="minorHAnsi" w:cstheme="minorHAnsi"/>
              </w:rPr>
            </w:pPr>
            <w:r w:rsidRPr="0082720D">
              <w:rPr>
                <w:rFonts w:asciiTheme="minorHAnsi" w:hAnsiTheme="minorHAnsi" w:cstheme="minorHAnsi"/>
              </w:rPr>
              <w:t>Description</w:t>
            </w:r>
          </w:p>
        </w:tc>
        <w:tc>
          <w:tcPr>
            <w:tcW w:w="5924" w:type="dxa"/>
            <w:shd w:val="clear" w:color="auto" w:fill="FFFFFF" w:themeFill="background1"/>
          </w:tcPr>
          <w:p w14:paraId="61CDA15B" w14:textId="77777777" w:rsidR="004A5E6B" w:rsidRPr="0082720D" w:rsidRDefault="004A5E6B" w:rsidP="007657DD">
            <w:pPr>
              <w:pStyle w:val="TableBodyLeft"/>
              <w:rPr>
                <w:rFonts w:asciiTheme="minorHAnsi" w:hAnsiTheme="minorHAnsi" w:cstheme="minorHAnsi"/>
              </w:rPr>
            </w:pPr>
          </w:p>
        </w:tc>
      </w:tr>
      <w:tr w:rsidR="004A5E6B" w:rsidRPr="0082720D" w14:paraId="18F685DF"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hideMark/>
          </w:tcPr>
          <w:p w14:paraId="1EAB9A05" w14:textId="77777777" w:rsidR="004A5E6B" w:rsidRPr="0082720D" w:rsidRDefault="004A5E6B" w:rsidP="007657DD">
            <w:pPr>
              <w:pStyle w:val="TableBodyLeft"/>
              <w:rPr>
                <w:rFonts w:asciiTheme="minorHAnsi" w:hAnsiTheme="minorHAnsi" w:cstheme="minorHAnsi"/>
              </w:rPr>
            </w:pPr>
            <w:r w:rsidRPr="0082720D">
              <w:rPr>
                <w:rFonts w:asciiTheme="minorHAnsi" w:hAnsiTheme="minorHAnsi" w:cstheme="minorHAnsi"/>
              </w:rPr>
              <w:t>Moisture</w:t>
            </w:r>
          </w:p>
        </w:tc>
        <w:tc>
          <w:tcPr>
            <w:tcW w:w="5924" w:type="dxa"/>
            <w:shd w:val="clear" w:color="auto" w:fill="FFFFFF" w:themeFill="background1"/>
          </w:tcPr>
          <w:p w14:paraId="384061D9" w14:textId="77777777" w:rsidR="004A5E6B" w:rsidRPr="0082720D" w:rsidRDefault="004A5E6B" w:rsidP="007657DD">
            <w:pPr>
              <w:pStyle w:val="TableBodyLeft"/>
              <w:rPr>
                <w:rFonts w:asciiTheme="minorHAnsi" w:hAnsiTheme="minorHAnsi" w:cstheme="minorHAnsi"/>
              </w:rPr>
            </w:pPr>
          </w:p>
        </w:tc>
      </w:tr>
      <w:tr w:rsidR="004A5E6B" w:rsidRPr="0082720D" w14:paraId="1BA17AF5"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447A6CCA" w14:textId="77777777" w:rsidR="004A5E6B" w:rsidRPr="0082720D" w:rsidRDefault="004A5E6B" w:rsidP="007657DD">
            <w:pPr>
              <w:pStyle w:val="TableBodyLeft"/>
              <w:rPr>
                <w:rFonts w:asciiTheme="minorHAnsi" w:hAnsiTheme="minorHAnsi" w:cstheme="minorHAnsi"/>
              </w:rPr>
            </w:pPr>
            <w:r w:rsidRPr="0082720D">
              <w:rPr>
                <w:rFonts w:asciiTheme="minorHAnsi" w:hAnsiTheme="minorHAnsi" w:cstheme="minorHAnsi"/>
              </w:rPr>
              <w:t>Impurities</w:t>
            </w:r>
          </w:p>
        </w:tc>
        <w:tc>
          <w:tcPr>
            <w:tcW w:w="5924" w:type="dxa"/>
            <w:shd w:val="clear" w:color="auto" w:fill="FFFFFF" w:themeFill="background1"/>
          </w:tcPr>
          <w:p w14:paraId="27AC64BD" w14:textId="77777777" w:rsidR="004A5E6B" w:rsidRPr="0082720D" w:rsidRDefault="004A5E6B" w:rsidP="007657DD">
            <w:pPr>
              <w:pStyle w:val="TableBodyLeft"/>
              <w:rPr>
                <w:rFonts w:asciiTheme="minorHAnsi" w:hAnsiTheme="minorHAnsi" w:cstheme="minorHAnsi"/>
              </w:rPr>
            </w:pPr>
          </w:p>
        </w:tc>
      </w:tr>
      <w:tr w:rsidR="004A5E6B" w:rsidRPr="0082720D" w14:paraId="02298F19"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hideMark/>
          </w:tcPr>
          <w:p w14:paraId="1CF6C9BF" w14:textId="77777777" w:rsidR="004A5E6B" w:rsidRPr="0082720D" w:rsidRDefault="004A5E6B" w:rsidP="007657DD">
            <w:pPr>
              <w:pStyle w:val="TableBodyLeft"/>
              <w:rPr>
                <w:rFonts w:asciiTheme="minorHAnsi" w:hAnsiTheme="minorHAnsi" w:cstheme="minorHAnsi"/>
              </w:rPr>
            </w:pPr>
            <w:r w:rsidRPr="0082720D">
              <w:rPr>
                <w:rFonts w:asciiTheme="minorHAnsi" w:hAnsiTheme="minorHAnsi" w:cstheme="minorHAnsi"/>
              </w:rPr>
              <w:t>Assay</w:t>
            </w:r>
          </w:p>
        </w:tc>
        <w:tc>
          <w:tcPr>
            <w:tcW w:w="5924" w:type="dxa"/>
            <w:shd w:val="clear" w:color="auto" w:fill="FFFFFF" w:themeFill="background1"/>
          </w:tcPr>
          <w:p w14:paraId="42A65577" w14:textId="77777777" w:rsidR="004A5E6B" w:rsidRPr="0082720D" w:rsidRDefault="004A5E6B" w:rsidP="007657DD">
            <w:pPr>
              <w:pStyle w:val="TableBodyLeft"/>
              <w:rPr>
                <w:rFonts w:asciiTheme="minorHAnsi" w:hAnsiTheme="minorHAnsi" w:cstheme="minorHAnsi"/>
              </w:rPr>
            </w:pPr>
          </w:p>
        </w:tc>
      </w:tr>
      <w:tr w:rsidR="004A5E6B" w:rsidRPr="0082720D" w14:paraId="45812052" w14:textId="77777777" w:rsidTr="00830FDE">
        <w:trPr>
          <w:cnfStyle w:val="000000100000" w:firstRow="0" w:lastRow="0" w:firstColumn="0" w:lastColumn="0" w:oddVBand="0" w:evenVBand="0" w:oddHBand="1" w:evenHBand="0" w:firstRowFirstColumn="0" w:firstRowLastColumn="0" w:lastRowFirstColumn="0" w:lastRowLastColumn="0"/>
          <w:jc w:val="center"/>
        </w:trPr>
        <w:tc>
          <w:tcPr>
            <w:tcW w:w="3652" w:type="dxa"/>
            <w:shd w:val="clear" w:color="auto" w:fill="FFFFFF" w:themeFill="background1"/>
            <w:hideMark/>
          </w:tcPr>
          <w:p w14:paraId="0F6375E5" w14:textId="77777777" w:rsidR="004A5E6B" w:rsidRPr="0082720D" w:rsidRDefault="004A5E6B" w:rsidP="007657DD">
            <w:pPr>
              <w:pStyle w:val="TableBodyLeft"/>
              <w:rPr>
                <w:rFonts w:asciiTheme="minorHAnsi" w:hAnsiTheme="minorHAnsi" w:cstheme="minorHAnsi"/>
              </w:rPr>
            </w:pPr>
            <w:r w:rsidRPr="0082720D">
              <w:rPr>
                <w:rFonts w:asciiTheme="minorHAnsi" w:hAnsiTheme="minorHAnsi" w:cstheme="minorHAnsi"/>
              </w:rPr>
              <w:t>etc.</w:t>
            </w:r>
          </w:p>
        </w:tc>
        <w:tc>
          <w:tcPr>
            <w:tcW w:w="5924" w:type="dxa"/>
            <w:shd w:val="clear" w:color="auto" w:fill="FFFFFF" w:themeFill="background1"/>
          </w:tcPr>
          <w:p w14:paraId="75AE946D" w14:textId="77777777" w:rsidR="004A5E6B" w:rsidRPr="0082720D" w:rsidRDefault="004A5E6B" w:rsidP="007657DD">
            <w:pPr>
              <w:pStyle w:val="TableBodyLeft"/>
              <w:rPr>
                <w:rFonts w:asciiTheme="minorHAnsi" w:hAnsiTheme="minorHAnsi" w:cstheme="minorHAnsi"/>
              </w:rPr>
            </w:pPr>
          </w:p>
        </w:tc>
      </w:tr>
      <w:tr w:rsidR="004A5E6B" w:rsidRPr="0082720D" w14:paraId="694DFA06"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652" w:type="dxa"/>
            <w:shd w:val="clear" w:color="auto" w:fill="FFFFFF" w:themeFill="background1"/>
          </w:tcPr>
          <w:p w14:paraId="05C1B40C" w14:textId="77777777" w:rsidR="004A5E6B" w:rsidRPr="0082720D" w:rsidRDefault="004A5E6B" w:rsidP="007657DD">
            <w:pPr>
              <w:pStyle w:val="TableBodyLeft"/>
              <w:rPr>
                <w:rFonts w:asciiTheme="minorHAnsi" w:hAnsiTheme="minorHAnsi" w:cstheme="minorHAnsi"/>
              </w:rPr>
            </w:pPr>
          </w:p>
        </w:tc>
        <w:tc>
          <w:tcPr>
            <w:tcW w:w="5924" w:type="dxa"/>
            <w:shd w:val="clear" w:color="auto" w:fill="FFFFFF" w:themeFill="background1"/>
          </w:tcPr>
          <w:p w14:paraId="7324E40F" w14:textId="77777777" w:rsidR="004A5E6B" w:rsidRPr="0082720D" w:rsidRDefault="004A5E6B" w:rsidP="007657DD">
            <w:pPr>
              <w:pStyle w:val="TableBodyLeft"/>
              <w:rPr>
                <w:rFonts w:asciiTheme="minorHAnsi" w:hAnsiTheme="minorHAnsi" w:cstheme="minorHAnsi"/>
              </w:rPr>
            </w:pPr>
          </w:p>
        </w:tc>
      </w:tr>
    </w:tbl>
    <w:p w14:paraId="6F7DABA4" w14:textId="77777777" w:rsidR="000F7FBC" w:rsidRPr="0082720D" w:rsidRDefault="000F7FBC" w:rsidP="000F7FBC">
      <w:pPr>
        <w:rPr>
          <w:rFonts w:asciiTheme="minorHAnsi" w:hAnsiTheme="minorHAnsi" w:cstheme="minorHAnsi"/>
          <w:lang w:eastAsia="en-US"/>
        </w:rPr>
      </w:pPr>
    </w:p>
    <w:p w14:paraId="432EAF42" w14:textId="77777777" w:rsidR="002107E5" w:rsidRPr="0082720D" w:rsidRDefault="002107E5" w:rsidP="00B95CE5">
      <w:pPr>
        <w:pStyle w:val="NumberedList"/>
        <w:numPr>
          <w:ilvl w:val="0"/>
          <w:numId w:val="61"/>
        </w:numPr>
        <w:ind w:hanging="720"/>
        <w:rPr>
          <w:rFonts w:asciiTheme="minorHAnsi" w:hAnsiTheme="minorHAnsi" w:cstheme="minorHAnsi"/>
          <w:b/>
          <w:bCs/>
        </w:rPr>
      </w:pPr>
      <w:r w:rsidRPr="0082720D">
        <w:rPr>
          <w:rFonts w:asciiTheme="minorHAnsi" w:hAnsiTheme="minorHAnsi" w:cstheme="minorHAnsi"/>
          <w:b/>
          <w:bCs/>
        </w:rPr>
        <w:t>Proposed storage statement and shelf-life (and in-use storage conditions and in-use period, if applicable):</w:t>
      </w:r>
    </w:p>
    <w:tbl>
      <w:tblPr>
        <w:tblStyle w:val="TableProfessional"/>
        <w:tblW w:w="0" w:type="auto"/>
        <w:jc w:val="center"/>
        <w:tblInd w:w="0" w:type="dxa"/>
        <w:tblLook w:val="04A0" w:firstRow="1" w:lastRow="0" w:firstColumn="1" w:lastColumn="0" w:noHBand="0" w:noVBand="1"/>
      </w:tblPr>
      <w:tblGrid>
        <w:gridCol w:w="3192"/>
        <w:gridCol w:w="3192"/>
        <w:gridCol w:w="3192"/>
      </w:tblGrid>
      <w:tr w:rsidR="004A5E6B" w:rsidRPr="0082720D" w14:paraId="08E0F162" w14:textId="77777777" w:rsidTr="00830FDE">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hideMark/>
          </w:tcPr>
          <w:p w14:paraId="71065A67"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Container closure system</w:t>
            </w:r>
          </w:p>
        </w:tc>
        <w:tc>
          <w:tcPr>
            <w:tcW w:w="3192" w:type="dxa"/>
            <w:shd w:val="clear" w:color="auto" w:fill="D9D9D9" w:themeFill="background1" w:themeFillShade="D9"/>
            <w:hideMark/>
          </w:tcPr>
          <w:p w14:paraId="1BC7230C"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Storage statement</w:t>
            </w:r>
          </w:p>
        </w:tc>
        <w:tc>
          <w:tcPr>
            <w:tcW w:w="3192" w:type="dxa"/>
            <w:shd w:val="clear" w:color="auto" w:fill="D9D9D9" w:themeFill="background1" w:themeFillShade="D9"/>
            <w:hideMark/>
          </w:tcPr>
          <w:p w14:paraId="41984020" w14:textId="77777777" w:rsidR="004A5E6B" w:rsidRPr="0082720D" w:rsidRDefault="004A5E6B" w:rsidP="000F7FBC">
            <w:pPr>
              <w:pStyle w:val="TableHeading"/>
              <w:jc w:val="center"/>
              <w:rPr>
                <w:rFonts w:asciiTheme="minorHAnsi" w:hAnsiTheme="minorHAnsi" w:cstheme="minorHAnsi"/>
                <w:color w:val="000000" w:themeColor="text1"/>
              </w:rPr>
            </w:pPr>
            <w:r w:rsidRPr="0082720D">
              <w:rPr>
                <w:rFonts w:asciiTheme="minorHAnsi" w:hAnsiTheme="minorHAnsi" w:cstheme="minorHAnsi"/>
                <w:color w:val="000000" w:themeColor="text1"/>
              </w:rPr>
              <w:t>Shelf-life</w:t>
            </w:r>
          </w:p>
        </w:tc>
      </w:tr>
      <w:tr w:rsidR="004A5E6B" w:rsidRPr="0082720D" w14:paraId="0C884986" w14:textId="77777777" w:rsidTr="000F7FBC">
        <w:trPr>
          <w:cnfStyle w:val="000000100000" w:firstRow="0" w:lastRow="0" w:firstColumn="0" w:lastColumn="0" w:oddVBand="0" w:evenVBand="0" w:oddHBand="1" w:evenHBand="0" w:firstRowFirstColumn="0" w:firstRowLastColumn="0" w:lastRowFirstColumn="0" w:lastRowLastColumn="0"/>
          <w:jc w:val="center"/>
        </w:trPr>
        <w:tc>
          <w:tcPr>
            <w:tcW w:w="3192" w:type="dxa"/>
          </w:tcPr>
          <w:p w14:paraId="3898E357" w14:textId="77777777" w:rsidR="004A5E6B" w:rsidRPr="0082720D" w:rsidRDefault="004A5E6B" w:rsidP="007657DD">
            <w:pPr>
              <w:pStyle w:val="TableBodyLeft"/>
              <w:rPr>
                <w:rFonts w:asciiTheme="minorHAnsi" w:hAnsiTheme="minorHAnsi" w:cstheme="minorHAnsi"/>
              </w:rPr>
            </w:pPr>
          </w:p>
        </w:tc>
        <w:tc>
          <w:tcPr>
            <w:tcW w:w="3192" w:type="dxa"/>
          </w:tcPr>
          <w:p w14:paraId="5C5656EC" w14:textId="77777777" w:rsidR="004A5E6B" w:rsidRPr="0082720D" w:rsidRDefault="004A5E6B" w:rsidP="007657DD">
            <w:pPr>
              <w:pStyle w:val="TableBodyLeft"/>
              <w:rPr>
                <w:rFonts w:asciiTheme="minorHAnsi" w:hAnsiTheme="minorHAnsi" w:cstheme="minorHAnsi"/>
              </w:rPr>
            </w:pPr>
          </w:p>
        </w:tc>
        <w:tc>
          <w:tcPr>
            <w:tcW w:w="3192" w:type="dxa"/>
          </w:tcPr>
          <w:p w14:paraId="77517F29" w14:textId="77777777" w:rsidR="004A5E6B" w:rsidRPr="0082720D" w:rsidRDefault="004A5E6B" w:rsidP="007657DD">
            <w:pPr>
              <w:pStyle w:val="TableBodyLeft"/>
              <w:rPr>
                <w:rFonts w:asciiTheme="minorHAnsi" w:hAnsiTheme="minorHAnsi" w:cstheme="minorHAnsi"/>
              </w:rPr>
            </w:pPr>
          </w:p>
        </w:tc>
      </w:tr>
      <w:tr w:rsidR="004A5E6B" w:rsidRPr="0082720D" w14:paraId="1CC1D687" w14:textId="77777777" w:rsidTr="00830FDE">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63795672" w14:textId="77777777" w:rsidR="004A5E6B" w:rsidRPr="0082720D" w:rsidRDefault="004A5E6B" w:rsidP="007657DD">
            <w:pPr>
              <w:pStyle w:val="TableBodyLeft"/>
              <w:rPr>
                <w:rFonts w:asciiTheme="minorHAnsi" w:hAnsiTheme="minorHAnsi" w:cstheme="minorHAnsi"/>
              </w:rPr>
            </w:pPr>
          </w:p>
        </w:tc>
        <w:tc>
          <w:tcPr>
            <w:tcW w:w="3192" w:type="dxa"/>
            <w:shd w:val="clear" w:color="auto" w:fill="FFFFFF" w:themeFill="background1"/>
          </w:tcPr>
          <w:p w14:paraId="40F6392B" w14:textId="77777777" w:rsidR="004A5E6B" w:rsidRPr="0082720D" w:rsidRDefault="004A5E6B" w:rsidP="007657DD">
            <w:pPr>
              <w:pStyle w:val="TableBodyLeft"/>
              <w:rPr>
                <w:rFonts w:asciiTheme="minorHAnsi" w:hAnsiTheme="minorHAnsi" w:cstheme="minorHAnsi"/>
              </w:rPr>
            </w:pPr>
          </w:p>
        </w:tc>
        <w:tc>
          <w:tcPr>
            <w:tcW w:w="3192" w:type="dxa"/>
            <w:shd w:val="clear" w:color="auto" w:fill="FFFFFF" w:themeFill="background1"/>
          </w:tcPr>
          <w:p w14:paraId="40FBF3B9" w14:textId="77777777" w:rsidR="004A5E6B" w:rsidRPr="0082720D" w:rsidRDefault="004A5E6B" w:rsidP="007657DD">
            <w:pPr>
              <w:pStyle w:val="TableBodyLeft"/>
              <w:rPr>
                <w:rFonts w:asciiTheme="minorHAnsi" w:hAnsiTheme="minorHAnsi" w:cstheme="minorHAnsi"/>
              </w:rPr>
            </w:pPr>
          </w:p>
        </w:tc>
      </w:tr>
    </w:tbl>
    <w:p w14:paraId="534FB61C" w14:textId="77777777" w:rsidR="004A5E6B" w:rsidRPr="0082720D" w:rsidRDefault="004A5E6B" w:rsidP="00D52A38">
      <w:pPr>
        <w:pStyle w:val="Paragraph"/>
        <w:rPr>
          <w:rFonts w:asciiTheme="minorHAnsi" w:hAnsiTheme="minorHAnsi" w:cstheme="minorHAnsi"/>
        </w:rPr>
      </w:pPr>
    </w:p>
    <w:p w14:paraId="340A2B70"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2.3.P.8.2 Post-approval Stability Protocol and Stability Commitment </w:t>
      </w:r>
    </w:p>
    <w:p w14:paraId="0531244F" w14:textId="77777777" w:rsidR="00D52A38" w:rsidRPr="0082720D" w:rsidRDefault="00D52A38" w:rsidP="00D52A38">
      <w:pPr>
        <w:pStyle w:val="Paragraph"/>
        <w:rPr>
          <w:rFonts w:asciiTheme="minorHAnsi" w:hAnsiTheme="minorHAnsi" w:cstheme="minorHAnsi"/>
        </w:rPr>
      </w:pPr>
    </w:p>
    <w:p w14:paraId="494A9C27" w14:textId="77777777" w:rsidR="005E38AF" w:rsidRPr="0082720D" w:rsidRDefault="005E38AF" w:rsidP="005E38AF">
      <w:pPr>
        <w:pStyle w:val="NumberedList"/>
        <w:ind w:left="1440" w:hanging="720"/>
        <w:rPr>
          <w:rFonts w:asciiTheme="minorHAnsi" w:hAnsiTheme="minorHAnsi" w:cstheme="minorHAnsi"/>
          <w:b/>
          <w:bCs/>
        </w:rPr>
      </w:pPr>
      <w:r w:rsidRPr="0082720D">
        <w:rPr>
          <w:rFonts w:asciiTheme="minorHAnsi" w:hAnsiTheme="minorHAnsi" w:cstheme="minorHAnsi"/>
          <w:b/>
          <w:bCs/>
        </w:rPr>
        <w:t>(a)</w:t>
      </w:r>
      <w:r w:rsidRPr="0082720D">
        <w:rPr>
          <w:rFonts w:asciiTheme="minorHAnsi" w:hAnsiTheme="minorHAnsi" w:cstheme="minorHAnsi"/>
          <w:b/>
          <w:bCs/>
        </w:rPr>
        <w:tab/>
        <w:t xml:space="preserve">Stability protocol for </w:t>
      </w:r>
      <w:r w:rsidRPr="0082720D">
        <w:rPr>
          <w:rFonts w:asciiTheme="minorHAnsi" w:hAnsiTheme="minorHAnsi" w:cstheme="minorHAnsi"/>
          <w:b/>
          <w:bCs/>
          <w:i/>
        </w:rPr>
        <w:t>Primary stability batches</w:t>
      </w:r>
      <w:r w:rsidRPr="0082720D">
        <w:rPr>
          <w:rFonts w:asciiTheme="minorHAnsi" w:hAnsiTheme="minorHAnsi" w:cstheme="minorHAnsi"/>
          <w:b/>
          <w:bCs/>
        </w:rPr>
        <w:t xml:space="preserve"> (e.g. storage conditions (including tolerances), batch numbers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82720D" w14:paraId="32400501"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4E555983" w14:textId="77777777" w:rsidR="004A5E6B" w:rsidRPr="0082720D" w:rsidRDefault="004A5E6B" w:rsidP="007657DD">
            <w:pP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3B57CC29" w14:textId="77777777" w:rsidR="004A5E6B" w:rsidRPr="0082720D" w:rsidRDefault="004A5E6B" w:rsidP="007657DD">
            <w:pP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4A5E6B" w:rsidRPr="0082720D" w14:paraId="02D1C679"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5D0CD579"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50666231" w14:textId="77777777" w:rsidR="004A5E6B" w:rsidRPr="0082720D" w:rsidRDefault="004A5E6B" w:rsidP="007657DD">
            <w:pPr>
              <w:rPr>
                <w:rFonts w:asciiTheme="minorHAnsi" w:hAnsiTheme="minorHAnsi" w:cstheme="minorHAnsi"/>
                <w:sz w:val="18"/>
                <w:szCs w:val="18"/>
              </w:rPr>
            </w:pPr>
          </w:p>
        </w:tc>
      </w:tr>
      <w:tr w:rsidR="004A5E6B" w:rsidRPr="0082720D" w14:paraId="6FF8CED0"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44B7CD2C"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5A46FA2F" w14:textId="77777777" w:rsidR="004A5E6B" w:rsidRPr="0082720D" w:rsidRDefault="004A5E6B" w:rsidP="007657DD">
            <w:pPr>
              <w:rPr>
                <w:rFonts w:asciiTheme="minorHAnsi" w:hAnsiTheme="minorHAnsi" w:cstheme="minorHAnsi"/>
                <w:i/>
                <w:sz w:val="18"/>
                <w:szCs w:val="18"/>
              </w:rPr>
            </w:pPr>
            <w:r w:rsidRPr="0082720D">
              <w:rPr>
                <w:rFonts w:asciiTheme="minorHAnsi" w:hAnsiTheme="minorHAnsi" w:cstheme="minorHAnsi"/>
                <w:i/>
                <w:sz w:val="18"/>
                <w:szCs w:val="18"/>
              </w:rPr>
              <w:t>&lt;primary batches&gt;</w:t>
            </w:r>
          </w:p>
        </w:tc>
      </w:tr>
      <w:tr w:rsidR="004A5E6B" w:rsidRPr="0082720D" w14:paraId="0EEC9257"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3722F76D"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37ADFCC"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BE86EBA" w14:textId="77777777" w:rsidR="004A5E6B" w:rsidRPr="0082720D" w:rsidRDefault="004A5E6B" w:rsidP="007657DD">
            <w:pPr>
              <w:rPr>
                <w:rFonts w:asciiTheme="minorHAnsi" w:hAnsiTheme="minorHAnsi" w:cstheme="minorHAnsi"/>
                <w:sz w:val="18"/>
                <w:szCs w:val="18"/>
              </w:rPr>
            </w:pPr>
          </w:p>
        </w:tc>
      </w:tr>
      <w:tr w:rsidR="004A5E6B" w:rsidRPr="0082720D" w14:paraId="77FC573F"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B6D2FF"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14C94DBE"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09B821FB" w14:textId="77777777" w:rsidR="004A5E6B" w:rsidRPr="0082720D" w:rsidRDefault="004A5E6B" w:rsidP="007657DD">
            <w:pPr>
              <w:rPr>
                <w:rFonts w:asciiTheme="minorHAnsi" w:hAnsiTheme="minorHAnsi" w:cstheme="minorHAnsi"/>
                <w:sz w:val="18"/>
                <w:szCs w:val="18"/>
              </w:rPr>
            </w:pPr>
          </w:p>
        </w:tc>
      </w:tr>
      <w:tr w:rsidR="004A5E6B" w:rsidRPr="0082720D" w14:paraId="272737AF"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AC0D84"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318F3DB9"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5F3FA198" w14:textId="77777777" w:rsidR="004A5E6B" w:rsidRPr="0082720D" w:rsidRDefault="004A5E6B" w:rsidP="007657DD">
            <w:pPr>
              <w:rPr>
                <w:rFonts w:asciiTheme="minorHAnsi" w:hAnsiTheme="minorHAnsi" w:cstheme="minorHAnsi"/>
                <w:sz w:val="18"/>
                <w:szCs w:val="18"/>
              </w:rPr>
            </w:pPr>
          </w:p>
        </w:tc>
      </w:tr>
      <w:tr w:rsidR="004A5E6B" w:rsidRPr="0082720D" w14:paraId="609B9A4A"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00AE5"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7EFEB041"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0BBCAF3E" w14:textId="77777777" w:rsidR="004A5E6B" w:rsidRPr="0082720D" w:rsidRDefault="004A5E6B" w:rsidP="007657DD">
            <w:pPr>
              <w:rPr>
                <w:rFonts w:asciiTheme="minorHAnsi" w:hAnsiTheme="minorHAnsi" w:cstheme="minorHAnsi"/>
                <w:sz w:val="18"/>
                <w:szCs w:val="18"/>
              </w:rPr>
            </w:pPr>
          </w:p>
        </w:tc>
      </w:tr>
      <w:tr w:rsidR="004A5E6B" w:rsidRPr="0082720D" w14:paraId="6C950173"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AEEA3"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321B051"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5E75E9BE" w14:textId="77777777" w:rsidR="004A5E6B" w:rsidRPr="0082720D" w:rsidRDefault="004A5E6B" w:rsidP="007657DD">
            <w:pPr>
              <w:rPr>
                <w:rFonts w:asciiTheme="minorHAnsi" w:hAnsiTheme="minorHAnsi" w:cstheme="minorHAnsi"/>
                <w:sz w:val="18"/>
                <w:szCs w:val="18"/>
              </w:rPr>
            </w:pPr>
          </w:p>
        </w:tc>
      </w:tr>
      <w:tr w:rsidR="004A5E6B" w:rsidRPr="0082720D" w14:paraId="04C5184A"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659A68"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73E1448C"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240F949D" w14:textId="77777777" w:rsidR="004A5E6B" w:rsidRPr="0082720D" w:rsidRDefault="004A5E6B" w:rsidP="007657DD">
            <w:pPr>
              <w:rPr>
                <w:rFonts w:asciiTheme="minorHAnsi" w:hAnsiTheme="minorHAnsi" w:cstheme="minorHAnsi"/>
                <w:sz w:val="18"/>
                <w:szCs w:val="18"/>
              </w:rPr>
            </w:pPr>
          </w:p>
        </w:tc>
      </w:tr>
      <w:tr w:rsidR="004A5E6B" w:rsidRPr="0082720D" w14:paraId="2D6151E9"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8418CC7"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25C2631F" w14:textId="77777777" w:rsidR="004A5E6B" w:rsidRPr="0082720D" w:rsidRDefault="004A5E6B" w:rsidP="007657DD">
            <w:pPr>
              <w:rPr>
                <w:rFonts w:asciiTheme="minorHAnsi" w:hAnsiTheme="minorHAnsi" w:cstheme="minorHAnsi"/>
                <w:sz w:val="18"/>
                <w:szCs w:val="18"/>
              </w:rPr>
            </w:pPr>
          </w:p>
        </w:tc>
      </w:tr>
      <w:tr w:rsidR="004A5E6B" w:rsidRPr="0082720D" w14:paraId="33CB882C"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09903396"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7C17B018" w14:textId="77777777" w:rsidR="004A5E6B" w:rsidRPr="0082720D" w:rsidRDefault="004A5E6B" w:rsidP="007657DD">
            <w:pPr>
              <w:rPr>
                <w:rFonts w:asciiTheme="minorHAnsi" w:hAnsiTheme="minorHAnsi" w:cstheme="minorHAnsi"/>
                <w:sz w:val="18"/>
                <w:szCs w:val="18"/>
              </w:rPr>
            </w:pPr>
          </w:p>
        </w:tc>
      </w:tr>
    </w:tbl>
    <w:p w14:paraId="2233D8C7" w14:textId="1BB8D21A" w:rsidR="004A5E6B" w:rsidRPr="0082720D" w:rsidRDefault="004A5E6B" w:rsidP="00D52A38">
      <w:pPr>
        <w:pStyle w:val="Paragraph"/>
        <w:rPr>
          <w:rFonts w:asciiTheme="minorHAnsi" w:hAnsiTheme="minorHAnsi" w:cstheme="minorHAnsi"/>
        </w:rPr>
      </w:pPr>
    </w:p>
    <w:p w14:paraId="1C60DD74" w14:textId="77777777" w:rsidR="00000FA6" w:rsidRPr="0082720D" w:rsidRDefault="00000FA6" w:rsidP="00D52A38">
      <w:pPr>
        <w:pStyle w:val="Paragraph"/>
        <w:rPr>
          <w:rFonts w:asciiTheme="minorHAnsi" w:hAnsiTheme="minorHAnsi" w:cstheme="minorHAnsi"/>
        </w:rPr>
      </w:pPr>
    </w:p>
    <w:p w14:paraId="3A100723" w14:textId="77777777" w:rsidR="005E38AF" w:rsidRPr="0082720D" w:rsidRDefault="005E38AF" w:rsidP="005E38AF">
      <w:pPr>
        <w:pStyle w:val="NumberedList"/>
        <w:ind w:left="1440" w:hanging="720"/>
        <w:rPr>
          <w:rFonts w:asciiTheme="minorHAnsi" w:hAnsiTheme="minorHAnsi" w:cstheme="minorHAnsi"/>
        </w:rPr>
      </w:pPr>
      <w:r w:rsidRPr="0082720D">
        <w:rPr>
          <w:rFonts w:asciiTheme="minorHAnsi" w:hAnsiTheme="minorHAnsi" w:cstheme="minorHAnsi"/>
          <w:b/>
          <w:bCs/>
        </w:rPr>
        <w:t>(b)</w:t>
      </w:r>
      <w:r w:rsidRPr="0082720D">
        <w:rPr>
          <w:rFonts w:asciiTheme="minorHAnsi" w:hAnsiTheme="minorHAnsi" w:cstheme="minorHAnsi"/>
        </w:rPr>
        <w:tab/>
      </w:r>
      <w:r w:rsidRPr="0082720D">
        <w:rPr>
          <w:rFonts w:asciiTheme="minorHAnsi" w:hAnsiTheme="minorHAnsi" w:cstheme="minorHAnsi"/>
          <w:b/>
          <w:bCs/>
        </w:rPr>
        <w:t xml:space="preserve">Stability protocol for </w:t>
      </w:r>
      <w:r w:rsidRPr="0082720D">
        <w:rPr>
          <w:rFonts w:asciiTheme="minorHAnsi" w:hAnsiTheme="minorHAnsi" w:cstheme="minorHAnsi"/>
          <w:b/>
          <w:bCs/>
          <w:i/>
        </w:rPr>
        <w:t>Commitment batches</w:t>
      </w:r>
      <w:r w:rsidRPr="0082720D">
        <w:rPr>
          <w:rFonts w:asciiTheme="minorHAnsi" w:hAnsiTheme="minorHAnsi" w:cstheme="minorHAnsi"/>
          <w:b/>
          <w:bCs/>
        </w:rPr>
        <w:t xml:space="preserve"> (e.g. storage conditions (including tolerances), batch numbers (if known)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82720D" w14:paraId="786141CA"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3EE9013" w14:textId="77777777" w:rsidR="004A5E6B" w:rsidRPr="0082720D" w:rsidRDefault="004A5E6B" w:rsidP="007657DD">
            <w:pP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4219F1E2" w14:textId="77777777" w:rsidR="004A5E6B" w:rsidRPr="0082720D" w:rsidRDefault="004A5E6B" w:rsidP="007657DD">
            <w:pP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4A5E6B" w:rsidRPr="0082720D" w14:paraId="420DB3CB"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4625E8A7"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375B3BB1" w14:textId="77777777" w:rsidR="004A5E6B" w:rsidRPr="0082720D" w:rsidRDefault="004A5E6B" w:rsidP="007657DD">
            <w:pPr>
              <w:rPr>
                <w:rFonts w:asciiTheme="minorHAnsi" w:hAnsiTheme="minorHAnsi" w:cstheme="minorHAnsi"/>
                <w:sz w:val="18"/>
                <w:szCs w:val="18"/>
              </w:rPr>
            </w:pPr>
          </w:p>
        </w:tc>
      </w:tr>
      <w:tr w:rsidR="004A5E6B" w:rsidRPr="0082720D" w14:paraId="21240D4C"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2B738F5"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6A10CA0C" w14:textId="77777777" w:rsidR="004A5E6B" w:rsidRPr="0082720D" w:rsidRDefault="004A5E6B" w:rsidP="007657DD">
            <w:pPr>
              <w:rPr>
                <w:rFonts w:asciiTheme="minorHAnsi" w:hAnsiTheme="minorHAnsi" w:cstheme="minorHAnsi"/>
                <w:i/>
                <w:sz w:val="18"/>
                <w:szCs w:val="18"/>
              </w:rPr>
            </w:pPr>
            <w:r w:rsidRPr="0082720D">
              <w:rPr>
                <w:rFonts w:asciiTheme="minorHAnsi" w:hAnsiTheme="minorHAnsi" w:cstheme="minorHAnsi"/>
                <w:i/>
                <w:sz w:val="18"/>
                <w:szCs w:val="18"/>
              </w:rPr>
              <w:t>&lt;not less than three production batches in each container closure system&gt;</w:t>
            </w:r>
          </w:p>
        </w:tc>
      </w:tr>
      <w:tr w:rsidR="004A5E6B" w:rsidRPr="0082720D" w14:paraId="58A79A4C"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7F1ED567"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5CEDC47B"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8978A76" w14:textId="77777777" w:rsidR="004A5E6B" w:rsidRPr="0082720D" w:rsidRDefault="004A5E6B" w:rsidP="007657DD">
            <w:pPr>
              <w:rPr>
                <w:rFonts w:asciiTheme="minorHAnsi" w:hAnsiTheme="minorHAnsi" w:cstheme="minorHAnsi"/>
                <w:sz w:val="18"/>
                <w:szCs w:val="18"/>
              </w:rPr>
            </w:pPr>
          </w:p>
        </w:tc>
      </w:tr>
      <w:tr w:rsidR="004A5E6B" w:rsidRPr="0082720D" w14:paraId="746D41A8"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D72FC0"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4A4F9FEE"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6BB75CBA" w14:textId="77777777" w:rsidR="004A5E6B" w:rsidRPr="0082720D" w:rsidRDefault="004A5E6B" w:rsidP="007657DD">
            <w:pPr>
              <w:rPr>
                <w:rFonts w:asciiTheme="minorHAnsi" w:hAnsiTheme="minorHAnsi" w:cstheme="minorHAnsi"/>
                <w:sz w:val="18"/>
                <w:szCs w:val="18"/>
              </w:rPr>
            </w:pPr>
          </w:p>
        </w:tc>
      </w:tr>
      <w:tr w:rsidR="004A5E6B" w:rsidRPr="0082720D" w14:paraId="0240AC6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CAE10"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302E622C"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7E78FAF6" w14:textId="77777777" w:rsidR="004A5E6B" w:rsidRPr="0082720D" w:rsidRDefault="004A5E6B" w:rsidP="007657DD">
            <w:pPr>
              <w:rPr>
                <w:rFonts w:asciiTheme="minorHAnsi" w:hAnsiTheme="minorHAnsi" w:cstheme="minorHAnsi"/>
                <w:sz w:val="18"/>
                <w:szCs w:val="18"/>
              </w:rPr>
            </w:pPr>
          </w:p>
        </w:tc>
      </w:tr>
      <w:tr w:rsidR="004A5E6B" w:rsidRPr="0082720D" w14:paraId="596279EB"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238B39"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1CA0B0F9"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5BB211D2" w14:textId="77777777" w:rsidR="004A5E6B" w:rsidRPr="0082720D" w:rsidRDefault="004A5E6B" w:rsidP="007657DD">
            <w:pPr>
              <w:rPr>
                <w:rFonts w:asciiTheme="minorHAnsi" w:hAnsiTheme="minorHAnsi" w:cstheme="minorHAnsi"/>
                <w:sz w:val="18"/>
                <w:szCs w:val="18"/>
              </w:rPr>
            </w:pPr>
          </w:p>
        </w:tc>
      </w:tr>
      <w:tr w:rsidR="004A5E6B" w:rsidRPr="0082720D" w14:paraId="3933BF65"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EC1F9D"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4A858B72"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00438436" w14:textId="77777777" w:rsidR="004A5E6B" w:rsidRPr="0082720D" w:rsidRDefault="004A5E6B" w:rsidP="007657DD">
            <w:pPr>
              <w:rPr>
                <w:rFonts w:asciiTheme="minorHAnsi" w:hAnsiTheme="minorHAnsi" w:cstheme="minorHAnsi"/>
                <w:sz w:val="18"/>
                <w:szCs w:val="18"/>
              </w:rPr>
            </w:pPr>
          </w:p>
        </w:tc>
      </w:tr>
      <w:tr w:rsidR="004A5E6B" w:rsidRPr="0082720D" w14:paraId="119BDF0D"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11424CE1"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378C04AB" w14:textId="77777777" w:rsidR="004A5E6B" w:rsidRPr="0082720D" w:rsidRDefault="004A5E6B" w:rsidP="007657DD">
            <w:pPr>
              <w:rPr>
                <w:rFonts w:asciiTheme="minorHAnsi" w:hAnsiTheme="minorHAnsi" w:cstheme="minorHAnsi"/>
                <w:sz w:val="18"/>
                <w:szCs w:val="18"/>
              </w:rPr>
            </w:pPr>
          </w:p>
        </w:tc>
      </w:tr>
      <w:tr w:rsidR="004A5E6B" w:rsidRPr="0082720D" w14:paraId="1990B90F"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3C8C1C7"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67BEB0C7" w14:textId="77777777" w:rsidR="004A5E6B" w:rsidRPr="0082720D" w:rsidRDefault="004A5E6B" w:rsidP="007657DD">
            <w:pPr>
              <w:rPr>
                <w:rFonts w:asciiTheme="minorHAnsi" w:hAnsiTheme="minorHAnsi" w:cstheme="minorHAnsi"/>
                <w:sz w:val="18"/>
                <w:szCs w:val="18"/>
              </w:rPr>
            </w:pPr>
          </w:p>
        </w:tc>
      </w:tr>
    </w:tbl>
    <w:p w14:paraId="6018241A" w14:textId="77777777" w:rsidR="004A5E6B" w:rsidRPr="0082720D" w:rsidRDefault="004A5E6B" w:rsidP="00D52A38">
      <w:pPr>
        <w:pStyle w:val="Paragraph"/>
        <w:rPr>
          <w:rFonts w:asciiTheme="minorHAnsi" w:hAnsiTheme="minorHAnsi" w:cstheme="minorHAnsi"/>
        </w:rPr>
      </w:pPr>
    </w:p>
    <w:p w14:paraId="192DE75E" w14:textId="77777777" w:rsidR="005E38AF" w:rsidRPr="0082720D" w:rsidRDefault="005E38AF" w:rsidP="005E38AF">
      <w:pPr>
        <w:pStyle w:val="NumberedList"/>
        <w:ind w:left="1440" w:hanging="720"/>
        <w:rPr>
          <w:rFonts w:asciiTheme="minorHAnsi" w:hAnsiTheme="minorHAnsi" w:cstheme="minorHAnsi"/>
        </w:rPr>
      </w:pPr>
      <w:r w:rsidRPr="0082720D">
        <w:rPr>
          <w:rFonts w:asciiTheme="minorHAnsi" w:hAnsiTheme="minorHAnsi" w:cstheme="minorHAnsi"/>
          <w:b/>
          <w:bCs/>
        </w:rPr>
        <w:t>(c)</w:t>
      </w:r>
      <w:r w:rsidRPr="0082720D">
        <w:rPr>
          <w:rFonts w:asciiTheme="minorHAnsi" w:hAnsiTheme="minorHAnsi" w:cstheme="minorHAnsi"/>
          <w:b/>
          <w:bCs/>
        </w:rPr>
        <w:tab/>
        <w:t xml:space="preserve">Stability protocol for </w:t>
      </w:r>
      <w:r w:rsidRPr="0082720D">
        <w:rPr>
          <w:rFonts w:asciiTheme="minorHAnsi" w:hAnsiTheme="minorHAnsi" w:cstheme="minorHAnsi"/>
          <w:b/>
          <w:bCs/>
          <w:i/>
        </w:rPr>
        <w:t>Ongoing batches</w:t>
      </w:r>
      <w:r w:rsidRPr="0082720D">
        <w:rPr>
          <w:rFonts w:asciiTheme="minorHAnsi" w:hAnsiTheme="minorHAnsi" w:cstheme="minorHAnsi"/>
          <w:b/>
          <w:bCs/>
        </w:rPr>
        <w:t xml:space="preserve"> (e.g. storage conditions (including tolerances), number of batches per strength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4A5E6B" w:rsidRPr="0082720D" w14:paraId="26325A5F" w14:textId="77777777" w:rsidTr="007657DD">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hideMark/>
          </w:tcPr>
          <w:p w14:paraId="1111C689" w14:textId="77777777" w:rsidR="004A5E6B" w:rsidRPr="0082720D" w:rsidRDefault="004A5E6B" w:rsidP="007657DD">
            <w:pPr>
              <w:jc w:val="center"/>
              <w:rPr>
                <w:rFonts w:asciiTheme="minorHAnsi" w:hAnsiTheme="minorHAnsi" w:cstheme="minorHAnsi"/>
                <w:b/>
                <w:sz w:val="18"/>
                <w:szCs w:val="18"/>
              </w:rPr>
            </w:pPr>
            <w:r w:rsidRPr="0082720D">
              <w:rPr>
                <w:rFonts w:asciiTheme="minorHAnsi" w:hAnsiTheme="minorHAnsi" w:cstheme="minorHAnsi"/>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hideMark/>
          </w:tcPr>
          <w:p w14:paraId="71FA30E3" w14:textId="77777777" w:rsidR="004A5E6B" w:rsidRPr="0082720D" w:rsidRDefault="004A5E6B" w:rsidP="007657DD">
            <w:pPr>
              <w:jc w:val="center"/>
              <w:rPr>
                <w:rFonts w:asciiTheme="minorHAnsi" w:hAnsiTheme="minorHAnsi" w:cstheme="minorHAnsi"/>
                <w:b/>
                <w:sz w:val="18"/>
                <w:szCs w:val="18"/>
              </w:rPr>
            </w:pPr>
            <w:r w:rsidRPr="0082720D">
              <w:rPr>
                <w:rFonts w:asciiTheme="minorHAnsi" w:hAnsiTheme="minorHAnsi" w:cstheme="minorHAnsi"/>
                <w:b/>
                <w:sz w:val="18"/>
                <w:szCs w:val="18"/>
              </w:rPr>
              <w:t>Details</w:t>
            </w:r>
          </w:p>
        </w:tc>
      </w:tr>
      <w:tr w:rsidR="004A5E6B" w:rsidRPr="0082720D" w14:paraId="279E23EC" w14:textId="77777777" w:rsidTr="007657DD">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hideMark/>
          </w:tcPr>
          <w:p w14:paraId="74C1A32F"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39E3683" w14:textId="77777777" w:rsidR="004A5E6B" w:rsidRPr="0082720D" w:rsidRDefault="004A5E6B" w:rsidP="007657DD">
            <w:pPr>
              <w:rPr>
                <w:rFonts w:asciiTheme="minorHAnsi" w:hAnsiTheme="minorHAnsi" w:cstheme="minorHAnsi"/>
                <w:sz w:val="18"/>
                <w:szCs w:val="18"/>
              </w:rPr>
            </w:pPr>
          </w:p>
        </w:tc>
      </w:tr>
      <w:tr w:rsidR="004A5E6B" w:rsidRPr="0082720D" w14:paraId="0B878737"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78D4D086"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Batch size(s), annual allocation</w:t>
            </w:r>
          </w:p>
        </w:tc>
        <w:tc>
          <w:tcPr>
            <w:tcW w:w="5924" w:type="dxa"/>
            <w:gridSpan w:val="2"/>
            <w:tcBorders>
              <w:top w:val="single" w:sz="4" w:space="0" w:color="000000"/>
              <w:left w:val="single" w:sz="4" w:space="0" w:color="000000"/>
              <w:bottom w:val="single" w:sz="4" w:space="0" w:color="000000"/>
              <w:right w:val="single" w:sz="4" w:space="0" w:color="000000"/>
            </w:tcBorders>
            <w:hideMark/>
          </w:tcPr>
          <w:p w14:paraId="1750A2F0" w14:textId="77777777" w:rsidR="004A5E6B" w:rsidRPr="0082720D" w:rsidRDefault="004A5E6B" w:rsidP="007657DD">
            <w:pPr>
              <w:rPr>
                <w:rFonts w:asciiTheme="minorHAnsi" w:hAnsiTheme="minorHAnsi" w:cstheme="minorHAnsi"/>
                <w:i/>
                <w:sz w:val="18"/>
                <w:szCs w:val="18"/>
              </w:rPr>
            </w:pPr>
            <w:r w:rsidRPr="0082720D">
              <w:rPr>
                <w:rFonts w:asciiTheme="minorHAnsi" w:hAnsiTheme="minorHAnsi" w:cstheme="minorHAnsi"/>
                <w:i/>
                <w:sz w:val="18"/>
                <w:szCs w:val="18"/>
              </w:rPr>
              <w:t>&lt;at least one production batch per year (unless none is produced that year) in each container closure system &gt;</w:t>
            </w:r>
          </w:p>
        </w:tc>
      </w:tr>
      <w:tr w:rsidR="004A5E6B" w:rsidRPr="0082720D" w14:paraId="4BF49E08" w14:textId="77777777" w:rsidTr="007657DD">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95AFB08"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hideMark/>
          </w:tcPr>
          <w:p w14:paraId="625D48A2"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2FB849D1" w14:textId="77777777" w:rsidR="004A5E6B" w:rsidRPr="0082720D" w:rsidRDefault="004A5E6B" w:rsidP="007657DD">
            <w:pPr>
              <w:rPr>
                <w:rFonts w:asciiTheme="minorHAnsi" w:hAnsiTheme="minorHAnsi" w:cstheme="minorHAnsi"/>
                <w:sz w:val="18"/>
                <w:szCs w:val="18"/>
              </w:rPr>
            </w:pPr>
          </w:p>
        </w:tc>
      </w:tr>
      <w:tr w:rsidR="004A5E6B" w:rsidRPr="0082720D" w14:paraId="77A53F77"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5F8136"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4ECA21A"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25137CBE" w14:textId="77777777" w:rsidR="004A5E6B" w:rsidRPr="0082720D" w:rsidRDefault="004A5E6B" w:rsidP="007657DD">
            <w:pPr>
              <w:rPr>
                <w:rFonts w:asciiTheme="minorHAnsi" w:hAnsiTheme="minorHAnsi" w:cstheme="minorHAnsi"/>
                <w:sz w:val="18"/>
                <w:szCs w:val="18"/>
              </w:rPr>
            </w:pPr>
          </w:p>
        </w:tc>
      </w:tr>
      <w:tr w:rsidR="004A5E6B" w:rsidRPr="0082720D" w14:paraId="6EA7968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80AC26"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7858E147"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04C758D5" w14:textId="77777777" w:rsidR="004A5E6B" w:rsidRPr="0082720D" w:rsidRDefault="004A5E6B" w:rsidP="007657DD">
            <w:pPr>
              <w:rPr>
                <w:rFonts w:asciiTheme="minorHAnsi" w:hAnsiTheme="minorHAnsi" w:cstheme="minorHAnsi"/>
                <w:sz w:val="18"/>
                <w:szCs w:val="18"/>
              </w:rPr>
            </w:pPr>
          </w:p>
        </w:tc>
      </w:tr>
      <w:tr w:rsidR="004A5E6B" w:rsidRPr="0082720D" w14:paraId="77C20ACB"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47A1C0"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0D15066A"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7AA3C4CE" w14:textId="77777777" w:rsidR="004A5E6B" w:rsidRPr="0082720D" w:rsidRDefault="004A5E6B" w:rsidP="007657DD">
            <w:pPr>
              <w:rPr>
                <w:rFonts w:asciiTheme="minorHAnsi" w:hAnsiTheme="minorHAnsi" w:cstheme="minorHAnsi"/>
                <w:sz w:val="18"/>
                <w:szCs w:val="18"/>
              </w:rPr>
            </w:pPr>
          </w:p>
        </w:tc>
      </w:tr>
      <w:tr w:rsidR="004A5E6B" w:rsidRPr="0082720D" w14:paraId="6A250F5D" w14:textId="77777777" w:rsidTr="007657D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25069A" w14:textId="77777777" w:rsidR="004A5E6B" w:rsidRPr="0082720D" w:rsidRDefault="004A5E6B" w:rsidP="007657DD">
            <w:pPr>
              <w:rPr>
                <w:rFonts w:asciiTheme="minorHAnsi" w:hAnsiTheme="minorHAnsi" w:cstheme="minorHAnsi"/>
                <w:sz w:val="18"/>
                <w:szCs w:val="18"/>
              </w:rPr>
            </w:pPr>
          </w:p>
        </w:tc>
        <w:tc>
          <w:tcPr>
            <w:tcW w:w="2962" w:type="dxa"/>
            <w:tcBorders>
              <w:top w:val="single" w:sz="4" w:space="0" w:color="000000"/>
              <w:left w:val="single" w:sz="4" w:space="0" w:color="000000"/>
              <w:bottom w:val="single" w:sz="4" w:space="0" w:color="000000"/>
              <w:right w:val="single" w:sz="4" w:space="0" w:color="000000"/>
            </w:tcBorders>
            <w:hideMark/>
          </w:tcPr>
          <w:p w14:paraId="297B41B3"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78943E40" w14:textId="77777777" w:rsidR="004A5E6B" w:rsidRPr="0082720D" w:rsidRDefault="004A5E6B" w:rsidP="007657DD">
            <w:pPr>
              <w:rPr>
                <w:rFonts w:asciiTheme="minorHAnsi" w:hAnsiTheme="minorHAnsi" w:cstheme="minorHAnsi"/>
                <w:sz w:val="18"/>
                <w:szCs w:val="18"/>
              </w:rPr>
            </w:pPr>
          </w:p>
        </w:tc>
      </w:tr>
      <w:tr w:rsidR="004A5E6B" w:rsidRPr="0082720D" w14:paraId="20C0F2A3"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ACB5534"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55906D61" w14:textId="77777777" w:rsidR="004A5E6B" w:rsidRPr="0082720D" w:rsidRDefault="004A5E6B" w:rsidP="007657DD">
            <w:pPr>
              <w:rPr>
                <w:rFonts w:asciiTheme="minorHAnsi" w:hAnsiTheme="minorHAnsi" w:cstheme="minorHAnsi"/>
                <w:sz w:val="18"/>
                <w:szCs w:val="18"/>
              </w:rPr>
            </w:pPr>
          </w:p>
        </w:tc>
      </w:tr>
      <w:tr w:rsidR="004A5E6B" w:rsidRPr="0082720D" w14:paraId="53CE4E71" w14:textId="77777777" w:rsidTr="007657DD">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hideMark/>
          </w:tcPr>
          <w:p w14:paraId="25292D3C" w14:textId="77777777" w:rsidR="004A5E6B" w:rsidRPr="0082720D" w:rsidRDefault="004A5E6B" w:rsidP="007657DD">
            <w:pPr>
              <w:rPr>
                <w:rFonts w:asciiTheme="minorHAnsi" w:hAnsiTheme="minorHAnsi" w:cstheme="minorHAnsi"/>
                <w:sz w:val="18"/>
                <w:szCs w:val="18"/>
              </w:rPr>
            </w:pPr>
            <w:r w:rsidRPr="0082720D">
              <w:rPr>
                <w:rFonts w:asciiTheme="minorHAnsi" w:hAnsiTheme="minorHAnsi" w:cstheme="minorHAnsi"/>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37B91E5B" w14:textId="77777777" w:rsidR="004A5E6B" w:rsidRPr="0082720D" w:rsidRDefault="004A5E6B" w:rsidP="007657DD">
            <w:pPr>
              <w:rPr>
                <w:rFonts w:asciiTheme="minorHAnsi" w:hAnsiTheme="minorHAnsi" w:cstheme="minorHAnsi"/>
                <w:sz w:val="18"/>
                <w:szCs w:val="18"/>
              </w:rPr>
            </w:pPr>
          </w:p>
        </w:tc>
      </w:tr>
    </w:tbl>
    <w:p w14:paraId="2CA42689" w14:textId="77777777" w:rsidR="004A5E6B" w:rsidRPr="0082720D" w:rsidRDefault="004A5E6B" w:rsidP="00D52A38">
      <w:pPr>
        <w:pStyle w:val="Paragraph"/>
        <w:rPr>
          <w:rFonts w:asciiTheme="minorHAnsi" w:hAnsiTheme="minorHAnsi" w:cstheme="minorHAnsi"/>
        </w:rPr>
      </w:pPr>
    </w:p>
    <w:p w14:paraId="3067154F" w14:textId="77777777" w:rsidR="00626935" w:rsidRPr="0082720D" w:rsidRDefault="00626935" w:rsidP="00D52A38">
      <w:pPr>
        <w:pStyle w:val="Heading2"/>
        <w:numPr>
          <w:ilvl w:val="0"/>
          <w:numId w:val="0"/>
        </w:numPr>
        <w:ind w:left="540"/>
        <w:rPr>
          <w:rFonts w:asciiTheme="minorHAnsi" w:hAnsiTheme="minorHAnsi"/>
          <w:i/>
        </w:rPr>
      </w:pPr>
      <w:r w:rsidRPr="0082720D">
        <w:rPr>
          <w:rFonts w:asciiTheme="minorHAnsi" w:hAnsiTheme="minorHAnsi"/>
          <w:i/>
        </w:rPr>
        <w:t xml:space="preserve">2.3.P.8.3 Stability Data </w:t>
      </w:r>
    </w:p>
    <w:p w14:paraId="7DA952BC" w14:textId="77777777" w:rsidR="00D52A38" w:rsidRPr="0082720D" w:rsidRDefault="00D52A38" w:rsidP="00D52A38">
      <w:pPr>
        <w:pStyle w:val="Paragraph"/>
        <w:rPr>
          <w:rFonts w:asciiTheme="minorHAnsi" w:hAnsiTheme="minorHAnsi" w:cstheme="minorHAnsi"/>
        </w:rPr>
      </w:pPr>
    </w:p>
    <w:p w14:paraId="63D7EABC" w14:textId="77777777" w:rsidR="005600C1" w:rsidRPr="0082720D" w:rsidRDefault="005600C1" w:rsidP="00B95CE5">
      <w:pPr>
        <w:pStyle w:val="NumberedList"/>
        <w:numPr>
          <w:ilvl w:val="0"/>
          <w:numId w:val="62"/>
        </w:numPr>
        <w:ind w:left="1440" w:hanging="720"/>
        <w:rPr>
          <w:rFonts w:asciiTheme="minorHAnsi" w:hAnsiTheme="minorHAnsi" w:cstheme="minorHAnsi"/>
          <w:b/>
          <w:bCs/>
        </w:rPr>
      </w:pPr>
      <w:r w:rsidRPr="0082720D">
        <w:rPr>
          <w:rFonts w:asciiTheme="minorHAnsi" w:hAnsiTheme="minorHAnsi" w:cstheme="minorHAnsi"/>
          <w:b/>
          <w:bCs/>
        </w:rPr>
        <w:t xml:space="preserve">The actual stability results should be provided in </w:t>
      </w:r>
      <w:r w:rsidRPr="0082720D">
        <w:rPr>
          <w:rFonts w:asciiTheme="minorHAnsi" w:hAnsiTheme="minorHAnsi" w:cstheme="minorHAnsi"/>
          <w:b/>
          <w:bCs/>
          <w:i/>
        </w:rPr>
        <w:t>Module 3</w:t>
      </w:r>
      <w:r w:rsidRPr="0082720D">
        <w:rPr>
          <w:rFonts w:asciiTheme="minorHAnsi" w:hAnsiTheme="minorHAnsi" w:cstheme="minorHAnsi"/>
          <w:b/>
          <w:bCs/>
        </w:rPr>
        <w:t>.</w:t>
      </w:r>
    </w:p>
    <w:p w14:paraId="6D5512A0" w14:textId="77777777" w:rsidR="005600C1" w:rsidRPr="0082720D" w:rsidRDefault="005600C1" w:rsidP="005600C1">
      <w:pPr>
        <w:pStyle w:val="NumberedList"/>
        <w:ind w:left="1440" w:hanging="720"/>
        <w:rPr>
          <w:rFonts w:asciiTheme="minorHAnsi" w:hAnsiTheme="minorHAnsi" w:cstheme="minorHAnsi"/>
          <w:b/>
          <w:bCs/>
        </w:rPr>
      </w:pPr>
    </w:p>
    <w:p w14:paraId="73B86647" w14:textId="77777777" w:rsidR="005600C1" w:rsidRPr="0082720D" w:rsidRDefault="005600C1" w:rsidP="00B95CE5">
      <w:pPr>
        <w:pStyle w:val="NumberedList"/>
        <w:numPr>
          <w:ilvl w:val="0"/>
          <w:numId w:val="62"/>
        </w:numPr>
        <w:ind w:left="1440" w:hanging="720"/>
        <w:rPr>
          <w:rFonts w:asciiTheme="minorHAnsi" w:hAnsiTheme="minorHAnsi" w:cstheme="minorHAnsi"/>
          <w:b/>
          <w:bCs/>
        </w:rPr>
      </w:pPr>
      <w:r w:rsidRPr="0082720D">
        <w:rPr>
          <w:rFonts w:asciiTheme="minorHAnsi" w:hAnsiTheme="minorHAnsi" w:cstheme="minorHAnsi"/>
          <w:b/>
          <w:bCs/>
        </w:rPr>
        <w:t xml:space="preserve">Summary of analytical procedures and validation information for those procedures </w:t>
      </w:r>
      <w:r w:rsidRPr="0082720D">
        <w:rPr>
          <w:rFonts w:asciiTheme="minorHAnsi" w:hAnsiTheme="minorHAnsi" w:cstheme="minorHAnsi"/>
          <w:b/>
          <w:bCs/>
          <w:i/>
        </w:rPr>
        <w:t>not</w:t>
      </w:r>
      <w:r w:rsidRPr="0082720D">
        <w:rPr>
          <w:rFonts w:asciiTheme="minorHAnsi" w:hAnsiTheme="minorHAnsi" w:cstheme="minorHAnsi"/>
          <w:b/>
          <w:bCs/>
        </w:rPr>
        <w:t xml:space="preserve"> previously summarized in 2.3.P.5 (e.g. analytical procedures used only for stability studies):</w:t>
      </w:r>
    </w:p>
    <w:p w14:paraId="0438B033" w14:textId="77777777" w:rsidR="005600C1" w:rsidRPr="0082720D" w:rsidRDefault="005600C1" w:rsidP="005600C1">
      <w:pPr>
        <w:pStyle w:val="NumberedList"/>
        <w:ind w:left="1440" w:hanging="720"/>
        <w:rPr>
          <w:rFonts w:asciiTheme="minorHAnsi" w:hAnsiTheme="minorHAnsi" w:cstheme="minorHAnsi"/>
          <w:b/>
          <w:bCs/>
        </w:rPr>
      </w:pPr>
    </w:p>
    <w:p w14:paraId="0DCC587E" w14:textId="77777777" w:rsidR="005600C1" w:rsidRPr="0082720D" w:rsidRDefault="005600C1" w:rsidP="00B95CE5">
      <w:pPr>
        <w:pStyle w:val="NumberedList"/>
        <w:numPr>
          <w:ilvl w:val="0"/>
          <w:numId w:val="62"/>
        </w:numPr>
        <w:ind w:left="1440" w:hanging="720"/>
        <w:rPr>
          <w:rFonts w:asciiTheme="minorHAnsi" w:hAnsiTheme="minorHAnsi" w:cstheme="minorHAnsi"/>
          <w:b/>
          <w:bCs/>
        </w:rPr>
      </w:pPr>
      <w:r w:rsidRPr="0082720D">
        <w:rPr>
          <w:rFonts w:asciiTheme="minorHAnsi" w:hAnsiTheme="minorHAnsi" w:cstheme="minorHAnsi"/>
          <w:b/>
          <w:bCs/>
        </w:rPr>
        <w:t xml:space="preserve">Bracketing and matrixing design and justification for </w:t>
      </w:r>
      <w:r w:rsidRPr="0082720D">
        <w:rPr>
          <w:rFonts w:asciiTheme="minorHAnsi" w:hAnsiTheme="minorHAnsi" w:cstheme="minorHAnsi"/>
          <w:b/>
          <w:bCs/>
          <w:i/>
        </w:rPr>
        <w:t>Commitment</w:t>
      </w:r>
      <w:r w:rsidRPr="0082720D">
        <w:rPr>
          <w:rFonts w:asciiTheme="minorHAnsi" w:hAnsiTheme="minorHAnsi" w:cstheme="minorHAnsi"/>
          <w:b/>
          <w:bCs/>
        </w:rPr>
        <w:t xml:space="preserve"> and/or </w:t>
      </w:r>
      <w:r w:rsidRPr="0082720D">
        <w:rPr>
          <w:rFonts w:asciiTheme="minorHAnsi" w:hAnsiTheme="minorHAnsi" w:cstheme="minorHAnsi"/>
          <w:b/>
          <w:bCs/>
          <w:i/>
        </w:rPr>
        <w:t>Ongoing stability batches</w:t>
      </w:r>
      <w:r w:rsidRPr="0082720D">
        <w:rPr>
          <w:rFonts w:asciiTheme="minorHAnsi" w:hAnsiTheme="minorHAnsi" w:cstheme="minorHAnsi"/>
          <w:b/>
          <w:bCs/>
        </w:rPr>
        <w:t>, if applicable:</w:t>
      </w:r>
    </w:p>
    <w:p w14:paraId="736B8395" w14:textId="4B1C72D9" w:rsidR="002600CB" w:rsidRPr="0082720D" w:rsidRDefault="002600CB" w:rsidP="00D52A38">
      <w:pPr>
        <w:pStyle w:val="Paragraph"/>
        <w:rPr>
          <w:rFonts w:asciiTheme="minorHAnsi" w:hAnsiTheme="minorHAnsi" w:cstheme="minorHAnsi"/>
        </w:rPr>
      </w:pPr>
    </w:p>
    <w:p w14:paraId="1D6EC228" w14:textId="3D1B2B68" w:rsidR="00000FA6" w:rsidRPr="0082720D" w:rsidRDefault="00000FA6" w:rsidP="00D52A38">
      <w:pPr>
        <w:pStyle w:val="Paragraph"/>
        <w:rPr>
          <w:rFonts w:asciiTheme="minorHAnsi" w:hAnsiTheme="minorHAnsi" w:cstheme="minorHAnsi"/>
        </w:rPr>
      </w:pPr>
    </w:p>
    <w:p w14:paraId="565D1B6F" w14:textId="4CF24552" w:rsidR="00000FA6" w:rsidRPr="0082720D" w:rsidRDefault="00000FA6" w:rsidP="00D52A38">
      <w:pPr>
        <w:pStyle w:val="Paragraph"/>
        <w:rPr>
          <w:rFonts w:asciiTheme="minorHAnsi" w:hAnsiTheme="minorHAnsi" w:cstheme="minorHAnsi"/>
        </w:rPr>
      </w:pPr>
    </w:p>
    <w:p w14:paraId="055A2605" w14:textId="29BC75C5" w:rsidR="00292B6A" w:rsidRDefault="00292B6A">
      <w:pPr>
        <w:widowControl/>
        <w:autoSpaceDE/>
        <w:autoSpaceDN/>
        <w:adjustRightInd/>
        <w:rPr>
          <w:rFonts w:asciiTheme="minorHAnsi" w:hAnsiTheme="minorHAnsi" w:cstheme="minorHAnsi"/>
          <w:szCs w:val="24"/>
          <w:lang w:eastAsia="en-US"/>
        </w:rPr>
      </w:pPr>
      <w:r>
        <w:rPr>
          <w:rFonts w:asciiTheme="minorHAnsi" w:hAnsiTheme="minorHAnsi" w:cstheme="minorHAnsi"/>
        </w:rPr>
        <w:lastRenderedPageBreak/>
        <w:br w:type="page"/>
      </w:r>
    </w:p>
    <w:p w14:paraId="3DFEC967" w14:textId="77777777" w:rsidR="00000FA6" w:rsidRPr="0082720D" w:rsidRDefault="00000FA6" w:rsidP="00D52A38">
      <w:pPr>
        <w:pStyle w:val="Paragraph"/>
        <w:rPr>
          <w:rFonts w:asciiTheme="minorHAnsi" w:hAnsiTheme="minorHAnsi" w:cstheme="minorHAnsi"/>
        </w:rPr>
      </w:pPr>
    </w:p>
    <w:p w14:paraId="0BFF139C" w14:textId="77777777" w:rsidR="00000FA6" w:rsidRPr="0082720D" w:rsidRDefault="00000FA6" w:rsidP="00D52A38">
      <w:pPr>
        <w:pStyle w:val="Paragraph"/>
        <w:rPr>
          <w:rFonts w:asciiTheme="minorHAnsi" w:hAnsiTheme="minorHAnsi" w:cstheme="minorHAnsi"/>
        </w:rPr>
      </w:pPr>
    </w:p>
    <w:p w14:paraId="7EA3D29A"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2.3.A APPENDICES</w:t>
      </w:r>
    </w:p>
    <w:p w14:paraId="6DD3584D" w14:textId="77777777" w:rsidR="00D52A38" w:rsidRPr="0082720D" w:rsidRDefault="00D52A38" w:rsidP="00D52A38">
      <w:pPr>
        <w:pStyle w:val="Paragraph"/>
        <w:rPr>
          <w:rFonts w:asciiTheme="minorHAnsi" w:hAnsiTheme="minorHAnsi" w:cstheme="minorHAnsi"/>
        </w:rPr>
      </w:pPr>
    </w:p>
    <w:p w14:paraId="5FEF73A3"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2.3.A.1 Facilities and Equipment (name, manufacturer)</w:t>
      </w:r>
    </w:p>
    <w:p w14:paraId="00342330" w14:textId="77777777" w:rsidR="00D52A38" w:rsidRPr="0082720D" w:rsidRDefault="00D52A38" w:rsidP="00D52A38">
      <w:pPr>
        <w:pStyle w:val="Paragraph"/>
        <w:rPr>
          <w:rFonts w:asciiTheme="minorHAnsi" w:hAnsiTheme="minorHAnsi" w:cstheme="minorHAnsi"/>
        </w:rPr>
      </w:pPr>
    </w:p>
    <w:p w14:paraId="6B369C49" w14:textId="77777777" w:rsidR="005600C1" w:rsidRPr="0082720D" w:rsidRDefault="005600C1" w:rsidP="005600C1">
      <w:pPr>
        <w:pStyle w:val="NumberedList"/>
        <w:ind w:left="1440" w:hanging="720"/>
        <w:rPr>
          <w:rFonts w:asciiTheme="minorHAnsi" w:hAnsiTheme="minorHAnsi" w:cstheme="minorHAnsi"/>
          <w:b/>
          <w:bCs/>
        </w:rPr>
      </w:pPr>
      <w:r w:rsidRPr="0082720D">
        <w:rPr>
          <w:rFonts w:asciiTheme="minorHAnsi" w:hAnsiTheme="minorHAnsi" w:cstheme="minorHAnsi"/>
          <w:b/>
          <w:bCs/>
        </w:rPr>
        <w:t>(a)</w:t>
      </w:r>
      <w:r w:rsidRPr="0082720D">
        <w:rPr>
          <w:rFonts w:asciiTheme="minorHAnsi" w:hAnsiTheme="minorHAnsi" w:cstheme="minorHAnsi"/>
          <w:b/>
          <w:bCs/>
        </w:rPr>
        <w:tab/>
        <w:t xml:space="preserve">Summary of information on facilities and equipment, in addition to the information provided in other sections of the submission: </w:t>
      </w:r>
      <w:r w:rsidRPr="0082720D">
        <w:rPr>
          <w:rFonts w:asciiTheme="minorHAnsi" w:hAnsiTheme="minorHAnsi" w:cstheme="minorHAnsi"/>
        </w:rPr>
        <w:t>Not applicable.</w:t>
      </w:r>
    </w:p>
    <w:p w14:paraId="29169109" w14:textId="77777777" w:rsidR="002600CB" w:rsidRPr="0082720D" w:rsidRDefault="002600CB" w:rsidP="00D52A38">
      <w:pPr>
        <w:pStyle w:val="Paragraph"/>
        <w:rPr>
          <w:rFonts w:asciiTheme="minorHAnsi" w:hAnsiTheme="minorHAnsi" w:cstheme="minorHAnsi"/>
        </w:rPr>
      </w:pPr>
    </w:p>
    <w:p w14:paraId="61C6D983"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2.3.A.2 Adventitious Agents Safety Evaluation (name, dosage form, manufacturer)</w:t>
      </w:r>
    </w:p>
    <w:p w14:paraId="24936F3A" w14:textId="77777777" w:rsidR="00D52A38" w:rsidRPr="0082720D" w:rsidRDefault="00D52A38" w:rsidP="00D52A38">
      <w:pPr>
        <w:pStyle w:val="Paragraph"/>
        <w:rPr>
          <w:rFonts w:asciiTheme="minorHAnsi" w:hAnsiTheme="minorHAnsi" w:cstheme="minorHAnsi"/>
          <w:b/>
          <w:bCs/>
        </w:rPr>
      </w:pPr>
    </w:p>
    <w:p w14:paraId="471EC87B" w14:textId="77777777" w:rsidR="005600C1" w:rsidRPr="0082720D" w:rsidRDefault="005600C1" w:rsidP="00B95CE5">
      <w:pPr>
        <w:pStyle w:val="NumberedList"/>
        <w:numPr>
          <w:ilvl w:val="0"/>
          <w:numId w:val="63"/>
        </w:numPr>
        <w:ind w:hanging="720"/>
        <w:rPr>
          <w:rFonts w:asciiTheme="minorHAnsi" w:hAnsiTheme="minorHAnsi" w:cstheme="minorHAnsi"/>
          <w:b/>
          <w:bCs/>
        </w:rPr>
      </w:pPr>
      <w:r w:rsidRPr="0082720D">
        <w:rPr>
          <w:rFonts w:asciiTheme="minorHAnsi" w:hAnsiTheme="minorHAnsi" w:cstheme="minorHAnsi"/>
          <w:b/>
          <w:bCs/>
        </w:rPr>
        <w:t xml:space="preserve">Summary of the information assessing the risk with respect to potential contamination with adventitious agents: </w:t>
      </w:r>
      <w:r w:rsidRPr="0082720D">
        <w:rPr>
          <w:rFonts w:asciiTheme="minorHAnsi" w:hAnsiTheme="minorHAnsi" w:cstheme="minorHAnsi"/>
        </w:rPr>
        <w:t>Not applicable.</w:t>
      </w:r>
    </w:p>
    <w:p w14:paraId="02FDEA4F" w14:textId="77777777" w:rsidR="002600CB" w:rsidRPr="0082720D" w:rsidRDefault="002600CB" w:rsidP="00D52A38">
      <w:pPr>
        <w:pStyle w:val="Paragraph"/>
        <w:rPr>
          <w:rFonts w:asciiTheme="minorHAnsi" w:hAnsiTheme="minorHAnsi" w:cstheme="minorHAnsi"/>
        </w:rPr>
      </w:pPr>
    </w:p>
    <w:p w14:paraId="62128115" w14:textId="77777777" w:rsidR="00626935" w:rsidRPr="0082720D" w:rsidRDefault="00626935" w:rsidP="00D52A38">
      <w:pPr>
        <w:pStyle w:val="Heading2"/>
        <w:numPr>
          <w:ilvl w:val="0"/>
          <w:numId w:val="0"/>
        </w:numPr>
        <w:ind w:left="540"/>
        <w:rPr>
          <w:rFonts w:asciiTheme="minorHAnsi" w:hAnsiTheme="minorHAnsi"/>
        </w:rPr>
      </w:pPr>
      <w:r w:rsidRPr="0082720D">
        <w:rPr>
          <w:rFonts w:asciiTheme="minorHAnsi" w:hAnsiTheme="minorHAnsi"/>
        </w:rPr>
        <w:t>2.3.A.3 Excipients</w:t>
      </w:r>
    </w:p>
    <w:p w14:paraId="7AEEFF29" w14:textId="77777777" w:rsidR="00D52A38" w:rsidRPr="0082720D" w:rsidRDefault="00D52A38" w:rsidP="00D52A38">
      <w:pPr>
        <w:pStyle w:val="Paragraph"/>
        <w:rPr>
          <w:rFonts w:asciiTheme="minorHAnsi" w:hAnsiTheme="minorHAnsi" w:cstheme="minorHAnsi"/>
        </w:rPr>
      </w:pPr>
    </w:p>
    <w:p w14:paraId="3DBFB464" w14:textId="3406082C" w:rsidR="005600C1" w:rsidRPr="0082720D" w:rsidRDefault="005600C1" w:rsidP="005600C1">
      <w:pPr>
        <w:pStyle w:val="NumberedList"/>
        <w:ind w:left="1440" w:hanging="720"/>
        <w:rPr>
          <w:rFonts w:asciiTheme="minorHAnsi" w:hAnsiTheme="minorHAnsi" w:cstheme="minorHAnsi"/>
        </w:rPr>
      </w:pPr>
      <w:r w:rsidRPr="0082720D">
        <w:rPr>
          <w:rFonts w:asciiTheme="minorHAnsi" w:hAnsiTheme="minorHAnsi" w:cstheme="minorHAnsi"/>
          <w:b/>
          <w:bCs/>
        </w:rPr>
        <w:t>(a)</w:t>
      </w:r>
      <w:r w:rsidRPr="0082720D">
        <w:rPr>
          <w:rFonts w:asciiTheme="minorHAnsi" w:hAnsiTheme="minorHAnsi" w:cstheme="minorHAnsi"/>
          <w:b/>
          <w:bCs/>
        </w:rPr>
        <w:tab/>
        <w:t>Summary of the details of manufacture, characterization and controls, with cross references to supporting safety data (nonclinical and/or clinical) for the novel excipients:</w:t>
      </w:r>
      <w:r w:rsidRPr="0082720D">
        <w:rPr>
          <w:rFonts w:asciiTheme="minorHAnsi" w:hAnsiTheme="minorHAnsi" w:cstheme="minorHAnsi"/>
        </w:rPr>
        <w:t xml:space="preserve"> Not applicable. Novel excipients are not accepted in</w:t>
      </w:r>
      <w:r w:rsidR="00000FA6" w:rsidRPr="0082720D">
        <w:rPr>
          <w:rFonts w:asciiTheme="minorHAnsi" w:hAnsiTheme="minorHAnsi" w:cstheme="minorHAnsi"/>
        </w:rPr>
        <w:t xml:space="preserve"> </w:t>
      </w:r>
      <w:r w:rsidR="007F4968">
        <w:rPr>
          <w:rFonts w:asciiTheme="minorHAnsi" w:hAnsiTheme="minorHAnsi" w:cstheme="minorHAnsi"/>
        </w:rPr>
        <w:t>NRA</w:t>
      </w:r>
      <w:r w:rsidRPr="0082720D">
        <w:rPr>
          <w:rFonts w:asciiTheme="minorHAnsi" w:hAnsiTheme="minorHAnsi" w:cstheme="minorHAnsi"/>
        </w:rPr>
        <w:t>. See quality guideline for definition.</w:t>
      </w:r>
    </w:p>
    <w:p w14:paraId="7E783AC3" w14:textId="77777777" w:rsidR="002600CB" w:rsidRPr="0082720D" w:rsidRDefault="002600CB" w:rsidP="00D52A38">
      <w:pPr>
        <w:pStyle w:val="Paragraph"/>
        <w:rPr>
          <w:rFonts w:asciiTheme="minorHAnsi" w:hAnsiTheme="minorHAnsi" w:cstheme="minorHAnsi"/>
        </w:rPr>
      </w:pPr>
    </w:p>
    <w:p w14:paraId="72C4C2AF" w14:textId="31A45DA6" w:rsidR="005945B5" w:rsidRPr="00AB154E" w:rsidRDefault="005945B5" w:rsidP="005945B5">
      <w:pPr>
        <w:pStyle w:val="Heading2"/>
        <w:numPr>
          <w:ilvl w:val="0"/>
          <w:numId w:val="0"/>
        </w:numPr>
        <w:ind w:left="540"/>
        <w:rPr>
          <w:rFonts w:asciiTheme="minorHAnsi" w:hAnsiTheme="minorHAnsi"/>
        </w:rPr>
      </w:pPr>
      <w:bookmarkStart w:id="4" w:name="_Hlk111720545"/>
      <w:r w:rsidRPr="00AB154E">
        <w:rPr>
          <w:rFonts w:asciiTheme="minorHAnsi" w:hAnsiTheme="minorHAnsi"/>
        </w:rPr>
        <w:t>2.3.R.</w:t>
      </w:r>
      <w:r w:rsidR="00DE438E" w:rsidRPr="00AB154E">
        <w:rPr>
          <w:rFonts w:asciiTheme="minorHAnsi" w:hAnsiTheme="minorHAnsi"/>
        </w:rPr>
        <w:t>7</w:t>
      </w:r>
      <w:r w:rsidRPr="00AB154E">
        <w:rPr>
          <w:rFonts w:asciiTheme="minorHAnsi" w:hAnsiTheme="minorHAnsi"/>
        </w:rPr>
        <w:t xml:space="preserve"> Production Documentation </w:t>
      </w:r>
    </w:p>
    <w:p w14:paraId="016D9D87" w14:textId="77777777" w:rsidR="005945B5" w:rsidRPr="00AB154E" w:rsidRDefault="005945B5" w:rsidP="005945B5">
      <w:pPr>
        <w:pStyle w:val="Paragraph"/>
        <w:rPr>
          <w:rFonts w:asciiTheme="minorHAnsi" w:hAnsiTheme="minorHAnsi" w:cstheme="minorHAnsi"/>
        </w:rPr>
      </w:pPr>
    </w:p>
    <w:p w14:paraId="6540F186" w14:textId="09A9730A" w:rsidR="005945B5" w:rsidRPr="0082720D" w:rsidRDefault="005945B5" w:rsidP="005945B5">
      <w:pPr>
        <w:pStyle w:val="Heading2"/>
        <w:numPr>
          <w:ilvl w:val="0"/>
          <w:numId w:val="0"/>
        </w:numPr>
        <w:ind w:left="540"/>
        <w:rPr>
          <w:rFonts w:asciiTheme="minorHAnsi" w:hAnsiTheme="minorHAnsi"/>
          <w:i/>
        </w:rPr>
      </w:pPr>
      <w:r w:rsidRPr="0082720D">
        <w:rPr>
          <w:rFonts w:asciiTheme="minorHAnsi" w:hAnsiTheme="minorHAnsi"/>
          <w:i/>
        </w:rPr>
        <w:t>2.3.R.</w:t>
      </w:r>
      <w:r w:rsidR="00DE438E" w:rsidRPr="0082720D">
        <w:rPr>
          <w:rFonts w:asciiTheme="minorHAnsi" w:hAnsiTheme="minorHAnsi"/>
          <w:i/>
        </w:rPr>
        <w:t>7</w:t>
      </w:r>
      <w:r w:rsidRPr="0082720D">
        <w:rPr>
          <w:rFonts w:asciiTheme="minorHAnsi" w:hAnsiTheme="minorHAnsi"/>
          <w:i/>
        </w:rPr>
        <w:t xml:space="preserve">.1 Executed Production Documents </w:t>
      </w:r>
    </w:p>
    <w:p w14:paraId="077E8557" w14:textId="77777777" w:rsidR="005945B5" w:rsidRPr="0082720D" w:rsidRDefault="005945B5" w:rsidP="005945B5">
      <w:pPr>
        <w:pStyle w:val="Paragraph"/>
        <w:rPr>
          <w:rFonts w:asciiTheme="minorHAnsi" w:hAnsiTheme="minorHAnsi" w:cstheme="minorHAnsi"/>
        </w:rPr>
      </w:pPr>
    </w:p>
    <w:p w14:paraId="1BCE0983" w14:textId="77777777" w:rsidR="005945B5" w:rsidRPr="0082720D" w:rsidRDefault="005945B5" w:rsidP="005945B5">
      <w:pPr>
        <w:pStyle w:val="NumberedList"/>
        <w:ind w:left="1440" w:hanging="720"/>
        <w:rPr>
          <w:rFonts w:asciiTheme="minorHAnsi" w:hAnsiTheme="minorHAnsi" w:cstheme="minorHAnsi"/>
        </w:rPr>
      </w:pPr>
      <w:r w:rsidRPr="0082720D">
        <w:rPr>
          <w:rFonts w:asciiTheme="minorHAnsi" w:hAnsiTheme="minorHAnsi" w:cstheme="minorHAnsi"/>
          <w:b/>
          <w:bCs/>
        </w:rPr>
        <w:t>(a)</w:t>
      </w:r>
      <w:r w:rsidRPr="0082720D">
        <w:rPr>
          <w:rFonts w:asciiTheme="minorHAnsi" w:hAnsiTheme="minorHAnsi" w:cstheme="minorHAnsi"/>
          <w:b/>
          <w:bCs/>
        </w:rPr>
        <w:tab/>
        <w:t>List of batches (including strengths) for which executed production documents have been provided (e.g. comparative bioavailability or biowaiver batches):</w:t>
      </w:r>
    </w:p>
    <w:bookmarkEnd w:id="4"/>
    <w:p w14:paraId="4A4FB530" w14:textId="77777777" w:rsidR="005945B5" w:rsidRPr="0082720D" w:rsidRDefault="005945B5" w:rsidP="005945B5">
      <w:pPr>
        <w:pStyle w:val="Paragraph"/>
        <w:rPr>
          <w:rFonts w:asciiTheme="minorHAnsi" w:hAnsiTheme="minorHAnsi" w:cstheme="minorHAnsi"/>
        </w:rPr>
      </w:pPr>
    </w:p>
    <w:p w14:paraId="6EE6E107" w14:textId="035957BB" w:rsidR="005945B5" w:rsidRPr="0082720D" w:rsidRDefault="005945B5" w:rsidP="005945B5">
      <w:pPr>
        <w:pStyle w:val="Heading2"/>
        <w:numPr>
          <w:ilvl w:val="0"/>
          <w:numId w:val="0"/>
        </w:numPr>
        <w:ind w:left="540"/>
        <w:rPr>
          <w:rFonts w:asciiTheme="minorHAnsi" w:hAnsiTheme="minorHAnsi"/>
          <w:i/>
        </w:rPr>
      </w:pPr>
      <w:r w:rsidRPr="0082720D">
        <w:rPr>
          <w:rFonts w:asciiTheme="minorHAnsi" w:hAnsiTheme="minorHAnsi"/>
          <w:i/>
        </w:rPr>
        <w:t>2.3.R.</w:t>
      </w:r>
      <w:r w:rsidR="00DE438E" w:rsidRPr="0082720D">
        <w:rPr>
          <w:rFonts w:asciiTheme="minorHAnsi" w:hAnsiTheme="minorHAnsi"/>
          <w:i/>
        </w:rPr>
        <w:t>7</w:t>
      </w:r>
      <w:r w:rsidRPr="0082720D">
        <w:rPr>
          <w:rFonts w:asciiTheme="minorHAnsi" w:hAnsiTheme="minorHAnsi"/>
          <w:i/>
        </w:rPr>
        <w:t xml:space="preserve">.2 Master Production Documents </w:t>
      </w:r>
    </w:p>
    <w:p w14:paraId="2A53CDA5" w14:textId="77777777" w:rsidR="005945B5" w:rsidRPr="0082720D" w:rsidRDefault="005945B5" w:rsidP="005945B5">
      <w:pPr>
        <w:pStyle w:val="Paragraph"/>
        <w:rPr>
          <w:rFonts w:asciiTheme="minorHAnsi" w:hAnsiTheme="minorHAnsi" w:cstheme="minorHAnsi"/>
        </w:rPr>
      </w:pPr>
    </w:p>
    <w:p w14:paraId="6C04EF68" w14:textId="77777777" w:rsidR="005945B5" w:rsidRPr="0082720D" w:rsidRDefault="005945B5" w:rsidP="005945B5">
      <w:pPr>
        <w:pStyle w:val="NumberedList"/>
        <w:ind w:left="1440" w:hanging="720"/>
        <w:rPr>
          <w:rFonts w:asciiTheme="minorHAnsi" w:hAnsiTheme="minorHAnsi" w:cstheme="minorHAnsi"/>
          <w:b/>
          <w:bCs/>
        </w:rPr>
      </w:pPr>
      <w:r w:rsidRPr="0082720D">
        <w:rPr>
          <w:rFonts w:asciiTheme="minorHAnsi" w:hAnsiTheme="minorHAnsi" w:cstheme="minorHAnsi"/>
          <w:b/>
          <w:bCs/>
        </w:rPr>
        <w:t>(a)</w:t>
      </w:r>
      <w:r w:rsidRPr="0082720D">
        <w:rPr>
          <w:rFonts w:asciiTheme="minorHAnsi" w:hAnsiTheme="minorHAnsi" w:cstheme="minorHAnsi"/>
        </w:rPr>
        <w:tab/>
      </w:r>
      <w:r w:rsidRPr="0082720D">
        <w:rPr>
          <w:rFonts w:asciiTheme="minorHAnsi" w:hAnsiTheme="minorHAnsi" w:cstheme="minorHAnsi"/>
          <w:b/>
          <w:bCs/>
        </w:rPr>
        <w:t xml:space="preserve">The blank master production documents for each strength, proposed commercial batch size and manufacturing facility should be provided in </w:t>
      </w:r>
      <w:r w:rsidRPr="0082720D">
        <w:rPr>
          <w:rFonts w:asciiTheme="minorHAnsi" w:hAnsiTheme="minorHAnsi" w:cstheme="minorHAnsi"/>
          <w:b/>
          <w:bCs/>
          <w:i/>
        </w:rPr>
        <w:t>Module 3</w:t>
      </w:r>
      <w:r w:rsidRPr="0082720D">
        <w:rPr>
          <w:rFonts w:asciiTheme="minorHAnsi" w:hAnsiTheme="minorHAnsi" w:cstheme="minorHAnsi"/>
          <w:b/>
          <w:bCs/>
        </w:rPr>
        <w:t>.</w:t>
      </w:r>
    </w:p>
    <w:p w14:paraId="14615907" w14:textId="77777777" w:rsidR="005945B5" w:rsidRPr="0082720D" w:rsidRDefault="005945B5" w:rsidP="005945B5">
      <w:pPr>
        <w:pStyle w:val="NumberedList"/>
        <w:ind w:left="1440" w:hanging="720"/>
        <w:rPr>
          <w:rFonts w:asciiTheme="minorHAnsi" w:hAnsiTheme="minorHAnsi" w:cstheme="minorHAnsi"/>
          <w:b/>
          <w:bCs/>
        </w:rPr>
      </w:pPr>
    </w:p>
    <w:p w14:paraId="75A118E9" w14:textId="77777777" w:rsidR="005945B5" w:rsidRPr="0082720D" w:rsidRDefault="005945B5" w:rsidP="005945B5">
      <w:pPr>
        <w:pStyle w:val="Paragraph"/>
        <w:ind w:left="1440"/>
        <w:rPr>
          <w:rFonts w:asciiTheme="minorHAnsi" w:hAnsiTheme="minorHAnsi" w:cstheme="minorHAnsi"/>
          <w:b/>
          <w:bCs/>
        </w:rPr>
      </w:pPr>
      <w:r w:rsidRPr="0082720D">
        <w:rPr>
          <w:rFonts w:asciiTheme="minorHAnsi" w:hAnsiTheme="minorHAnsi" w:cstheme="minorHAnsi"/>
          <w:b/>
          <w:bCs/>
        </w:rPr>
        <w:lastRenderedPageBreak/>
        <w:t xml:space="preserve">Discussion of differences between the proposed commercial batch size master production documents compared to the biostudy batch records with respect to the formulation (2.3.P.2.2.1 b) (ii)) and the manufacturing process (2.3.P.2.3 b)): </w:t>
      </w:r>
    </w:p>
    <w:p w14:paraId="4045ABC3" w14:textId="77777777" w:rsidR="005945B5" w:rsidRPr="0082720D" w:rsidRDefault="005945B5" w:rsidP="005945B5">
      <w:pPr>
        <w:pStyle w:val="Paragraph"/>
        <w:ind w:left="1440"/>
        <w:rPr>
          <w:rFonts w:asciiTheme="minorHAnsi" w:hAnsiTheme="minorHAnsi" w:cstheme="minorHAnsi"/>
        </w:rPr>
      </w:pPr>
      <w:r w:rsidRPr="0082720D">
        <w:rPr>
          <w:rFonts w:asciiTheme="minorHAnsi" w:hAnsiTheme="minorHAnsi" w:cstheme="minorHAnsi"/>
        </w:rPr>
        <w:t>&lt;include a tabulated discussion for all differences, including processes, equipment (model/make/capacity), settings and operating parameters &gt;</w:t>
      </w:r>
    </w:p>
    <w:tbl>
      <w:tblPr>
        <w:tblStyle w:val="TableProfessional"/>
        <w:tblW w:w="0" w:type="auto"/>
        <w:jc w:val="center"/>
        <w:tblInd w:w="0" w:type="dxa"/>
        <w:tblLook w:val="04A0" w:firstRow="1" w:lastRow="0" w:firstColumn="1" w:lastColumn="0" w:noHBand="0" w:noVBand="1"/>
      </w:tblPr>
      <w:tblGrid>
        <w:gridCol w:w="2062"/>
        <w:gridCol w:w="2403"/>
        <w:gridCol w:w="2682"/>
        <w:gridCol w:w="2528"/>
      </w:tblGrid>
      <w:tr w:rsidR="005945B5" w:rsidRPr="0082720D" w14:paraId="24DA6284" w14:textId="77777777" w:rsidTr="004E38F3">
        <w:trPr>
          <w:cnfStyle w:val="100000000000" w:firstRow="1" w:lastRow="0" w:firstColumn="0" w:lastColumn="0" w:oddVBand="0" w:evenVBand="0" w:oddHBand="0" w:evenHBand="0" w:firstRowFirstColumn="0" w:firstRowLastColumn="0" w:lastRowFirstColumn="0" w:lastRowLastColumn="0"/>
          <w:jc w:val="center"/>
        </w:trPr>
        <w:tc>
          <w:tcPr>
            <w:tcW w:w="2062" w:type="dxa"/>
            <w:shd w:val="clear" w:color="auto" w:fill="D9D9D9" w:themeFill="background1" w:themeFillShade="D9"/>
            <w:hideMark/>
          </w:tcPr>
          <w:p w14:paraId="4BDB4143"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Parameter (e.g. process, equipment, process parameter)</w:t>
            </w:r>
          </w:p>
        </w:tc>
        <w:tc>
          <w:tcPr>
            <w:tcW w:w="2403" w:type="dxa"/>
            <w:shd w:val="clear" w:color="auto" w:fill="D9D9D9" w:themeFill="background1" w:themeFillShade="D9"/>
            <w:hideMark/>
          </w:tcPr>
          <w:p w14:paraId="356396FC"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 xml:space="preserve">Bioequivalence/biowaiver batch </w:t>
            </w:r>
          </w:p>
          <w:p w14:paraId="48A40DC0"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&lt;indicate batch number&gt;</w:t>
            </w:r>
          </w:p>
        </w:tc>
        <w:tc>
          <w:tcPr>
            <w:tcW w:w="2682" w:type="dxa"/>
            <w:shd w:val="clear" w:color="auto" w:fill="D9D9D9" w:themeFill="background1" w:themeFillShade="D9"/>
            <w:hideMark/>
          </w:tcPr>
          <w:p w14:paraId="58B04E2C"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 xml:space="preserve">Proposed production batches </w:t>
            </w:r>
          </w:p>
          <w:p w14:paraId="7EB3DC80"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&lt;indicate proposed batch size&gt;</w:t>
            </w:r>
          </w:p>
        </w:tc>
        <w:tc>
          <w:tcPr>
            <w:tcW w:w="2528" w:type="dxa"/>
            <w:shd w:val="clear" w:color="auto" w:fill="D9D9D9" w:themeFill="background1" w:themeFillShade="D9"/>
            <w:hideMark/>
          </w:tcPr>
          <w:p w14:paraId="551F17A1" w14:textId="77777777" w:rsidR="005945B5" w:rsidRPr="0082720D" w:rsidRDefault="005945B5" w:rsidP="004E38F3">
            <w:pPr>
              <w:pStyle w:val="TableHeading"/>
              <w:rPr>
                <w:rFonts w:asciiTheme="minorHAnsi" w:hAnsiTheme="minorHAnsi" w:cstheme="minorHAnsi"/>
                <w:color w:val="000000" w:themeColor="text1"/>
              </w:rPr>
            </w:pPr>
            <w:r w:rsidRPr="0082720D">
              <w:rPr>
                <w:rFonts w:asciiTheme="minorHAnsi" w:hAnsiTheme="minorHAnsi" w:cstheme="minorHAnsi"/>
                <w:color w:val="000000" w:themeColor="text1"/>
              </w:rPr>
              <w:t>Discussion of the relevance of the differences</w:t>
            </w:r>
          </w:p>
        </w:tc>
      </w:tr>
      <w:tr w:rsidR="005945B5" w:rsidRPr="0082720D" w14:paraId="6B8CA34D"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2062" w:type="dxa"/>
            <w:hideMark/>
          </w:tcPr>
          <w:p w14:paraId="6902326D"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&lt;Main processes and associated equipment (make, model, capacity, settings)&gt;</w:t>
            </w:r>
          </w:p>
        </w:tc>
        <w:tc>
          <w:tcPr>
            <w:tcW w:w="2403" w:type="dxa"/>
          </w:tcPr>
          <w:p w14:paraId="14555C96" w14:textId="77777777" w:rsidR="005945B5" w:rsidRPr="0082720D" w:rsidRDefault="005945B5" w:rsidP="004E38F3">
            <w:pPr>
              <w:pStyle w:val="TableBodyLeft"/>
              <w:rPr>
                <w:rFonts w:asciiTheme="minorHAnsi" w:hAnsiTheme="minorHAnsi" w:cstheme="minorHAnsi"/>
              </w:rPr>
            </w:pPr>
          </w:p>
        </w:tc>
        <w:tc>
          <w:tcPr>
            <w:tcW w:w="2682" w:type="dxa"/>
          </w:tcPr>
          <w:p w14:paraId="29CDA9EE" w14:textId="77777777" w:rsidR="005945B5" w:rsidRPr="0082720D" w:rsidRDefault="005945B5" w:rsidP="004E38F3">
            <w:pPr>
              <w:pStyle w:val="TableBodyLeft"/>
              <w:rPr>
                <w:rFonts w:asciiTheme="minorHAnsi" w:hAnsiTheme="minorHAnsi" w:cstheme="minorHAnsi"/>
              </w:rPr>
            </w:pPr>
          </w:p>
        </w:tc>
        <w:tc>
          <w:tcPr>
            <w:tcW w:w="2528" w:type="dxa"/>
          </w:tcPr>
          <w:p w14:paraId="51FCD538" w14:textId="77777777" w:rsidR="005945B5" w:rsidRPr="0082720D" w:rsidRDefault="005945B5" w:rsidP="004E38F3">
            <w:pPr>
              <w:pStyle w:val="TableBodyLeft"/>
              <w:rPr>
                <w:rFonts w:asciiTheme="minorHAnsi" w:hAnsiTheme="minorHAnsi" w:cstheme="minorHAnsi"/>
              </w:rPr>
            </w:pPr>
          </w:p>
        </w:tc>
      </w:tr>
      <w:tr w:rsidR="005945B5" w:rsidRPr="0082720D" w14:paraId="65A88792"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0D61B8A3"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403" w:type="dxa"/>
            <w:shd w:val="clear" w:color="auto" w:fill="auto"/>
          </w:tcPr>
          <w:p w14:paraId="78F4FBD6"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682" w:type="dxa"/>
            <w:shd w:val="clear" w:color="auto" w:fill="auto"/>
          </w:tcPr>
          <w:p w14:paraId="696E2A8A"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528" w:type="dxa"/>
            <w:shd w:val="clear" w:color="auto" w:fill="auto"/>
          </w:tcPr>
          <w:p w14:paraId="4262DC41" w14:textId="77777777" w:rsidR="005945B5" w:rsidRPr="0082720D" w:rsidRDefault="005945B5" w:rsidP="004E38F3">
            <w:pPr>
              <w:pStyle w:val="TableBodyLeft"/>
              <w:shd w:val="clear" w:color="auto" w:fill="FFFFFF" w:themeFill="background1"/>
              <w:rPr>
                <w:rFonts w:asciiTheme="minorHAnsi" w:hAnsiTheme="minorHAnsi" w:cstheme="minorHAnsi"/>
              </w:rPr>
            </w:pPr>
          </w:p>
        </w:tc>
      </w:tr>
      <w:tr w:rsidR="005945B5" w:rsidRPr="0082720D" w14:paraId="15B73767"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2062" w:type="dxa"/>
          </w:tcPr>
          <w:p w14:paraId="0D65E3B4"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403" w:type="dxa"/>
          </w:tcPr>
          <w:p w14:paraId="18DD26F1"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682" w:type="dxa"/>
          </w:tcPr>
          <w:p w14:paraId="772BA804"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528" w:type="dxa"/>
          </w:tcPr>
          <w:p w14:paraId="60D991B2" w14:textId="77777777" w:rsidR="005945B5" w:rsidRPr="0082720D" w:rsidRDefault="005945B5" w:rsidP="004E38F3">
            <w:pPr>
              <w:pStyle w:val="TableBodyLeft"/>
              <w:shd w:val="clear" w:color="auto" w:fill="FFFFFF" w:themeFill="background1"/>
              <w:rPr>
                <w:rFonts w:asciiTheme="minorHAnsi" w:hAnsiTheme="minorHAnsi" w:cstheme="minorHAnsi"/>
              </w:rPr>
            </w:pPr>
          </w:p>
        </w:tc>
      </w:tr>
      <w:tr w:rsidR="005945B5" w:rsidRPr="0082720D" w14:paraId="793CF690"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30D526D0"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403" w:type="dxa"/>
            <w:shd w:val="clear" w:color="auto" w:fill="auto"/>
          </w:tcPr>
          <w:p w14:paraId="7C3EBC78"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682" w:type="dxa"/>
            <w:shd w:val="clear" w:color="auto" w:fill="auto"/>
          </w:tcPr>
          <w:p w14:paraId="0DD14FAB"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528" w:type="dxa"/>
            <w:shd w:val="clear" w:color="auto" w:fill="auto"/>
          </w:tcPr>
          <w:p w14:paraId="31EA0134" w14:textId="77777777" w:rsidR="005945B5" w:rsidRPr="0082720D" w:rsidRDefault="005945B5" w:rsidP="004E38F3">
            <w:pPr>
              <w:pStyle w:val="TableBodyLeft"/>
              <w:shd w:val="clear" w:color="auto" w:fill="FFFFFF" w:themeFill="background1"/>
              <w:rPr>
                <w:rFonts w:asciiTheme="minorHAnsi" w:hAnsiTheme="minorHAnsi" w:cstheme="minorHAnsi"/>
              </w:rPr>
            </w:pPr>
          </w:p>
        </w:tc>
      </w:tr>
      <w:tr w:rsidR="005945B5" w:rsidRPr="0082720D" w14:paraId="6FFD4244"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2062" w:type="dxa"/>
          </w:tcPr>
          <w:p w14:paraId="32CBE7E0"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403" w:type="dxa"/>
          </w:tcPr>
          <w:p w14:paraId="538B5610"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682" w:type="dxa"/>
          </w:tcPr>
          <w:p w14:paraId="23718DEA"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528" w:type="dxa"/>
          </w:tcPr>
          <w:p w14:paraId="565E0546" w14:textId="77777777" w:rsidR="005945B5" w:rsidRPr="0082720D" w:rsidRDefault="005945B5" w:rsidP="004E38F3">
            <w:pPr>
              <w:pStyle w:val="TableBodyLeft"/>
              <w:shd w:val="clear" w:color="auto" w:fill="FFFFFF" w:themeFill="background1"/>
              <w:rPr>
                <w:rFonts w:asciiTheme="minorHAnsi" w:hAnsiTheme="minorHAnsi" w:cstheme="minorHAnsi"/>
              </w:rPr>
            </w:pPr>
          </w:p>
        </w:tc>
      </w:tr>
      <w:tr w:rsidR="005945B5" w:rsidRPr="0082720D" w14:paraId="7E1BE99E"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062" w:type="dxa"/>
            <w:shd w:val="clear" w:color="auto" w:fill="auto"/>
          </w:tcPr>
          <w:p w14:paraId="61E423DC"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403" w:type="dxa"/>
            <w:shd w:val="clear" w:color="auto" w:fill="auto"/>
          </w:tcPr>
          <w:p w14:paraId="0840A430"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682" w:type="dxa"/>
            <w:shd w:val="clear" w:color="auto" w:fill="auto"/>
          </w:tcPr>
          <w:p w14:paraId="32E7832E" w14:textId="77777777" w:rsidR="005945B5" w:rsidRPr="0082720D" w:rsidRDefault="005945B5" w:rsidP="004E38F3">
            <w:pPr>
              <w:pStyle w:val="TableBodyLeft"/>
              <w:shd w:val="clear" w:color="auto" w:fill="FFFFFF" w:themeFill="background1"/>
              <w:rPr>
                <w:rFonts w:asciiTheme="minorHAnsi" w:hAnsiTheme="minorHAnsi" w:cstheme="minorHAnsi"/>
              </w:rPr>
            </w:pPr>
          </w:p>
        </w:tc>
        <w:tc>
          <w:tcPr>
            <w:tcW w:w="2528" w:type="dxa"/>
            <w:shd w:val="clear" w:color="auto" w:fill="auto"/>
          </w:tcPr>
          <w:p w14:paraId="76A048F6" w14:textId="77777777" w:rsidR="005945B5" w:rsidRPr="0082720D" w:rsidRDefault="005945B5" w:rsidP="004E38F3">
            <w:pPr>
              <w:pStyle w:val="TableBodyLeft"/>
              <w:shd w:val="clear" w:color="auto" w:fill="FFFFFF" w:themeFill="background1"/>
              <w:rPr>
                <w:rFonts w:asciiTheme="minorHAnsi" w:hAnsiTheme="minorHAnsi" w:cstheme="minorHAnsi"/>
              </w:rPr>
            </w:pPr>
          </w:p>
        </w:tc>
      </w:tr>
    </w:tbl>
    <w:p w14:paraId="0FDE541A" w14:textId="77777777" w:rsidR="005945B5" w:rsidRPr="0082720D" w:rsidRDefault="005945B5" w:rsidP="005945B5">
      <w:pPr>
        <w:pStyle w:val="Paragraph"/>
        <w:shd w:val="clear" w:color="auto" w:fill="FFFFFF" w:themeFill="background1"/>
        <w:rPr>
          <w:rFonts w:asciiTheme="minorHAnsi" w:hAnsiTheme="minorHAnsi" w:cstheme="minorHAnsi"/>
        </w:rPr>
      </w:pPr>
    </w:p>
    <w:p w14:paraId="5F4D2D1B" w14:textId="01E788B1" w:rsidR="005945B5" w:rsidRPr="0082720D" w:rsidRDefault="000B4FD9" w:rsidP="005945B5">
      <w:pPr>
        <w:pStyle w:val="Heading2"/>
        <w:numPr>
          <w:ilvl w:val="0"/>
          <w:numId w:val="0"/>
        </w:numPr>
        <w:ind w:left="540"/>
        <w:rPr>
          <w:rFonts w:asciiTheme="minorHAnsi" w:hAnsiTheme="minorHAnsi"/>
        </w:rPr>
      </w:pPr>
      <w:r w:rsidRPr="0082720D">
        <w:rPr>
          <w:rFonts w:asciiTheme="minorHAnsi" w:hAnsiTheme="minorHAnsi"/>
        </w:rPr>
        <w:lastRenderedPageBreak/>
        <w:t>Annexure 1:</w:t>
      </w:r>
      <w:r w:rsidR="005945B5" w:rsidRPr="0082720D">
        <w:rPr>
          <w:rFonts w:asciiTheme="minorHAnsi" w:hAnsiTheme="minorHAnsi"/>
        </w:rPr>
        <w:t xml:space="preserve"> Analytical Procedures and Validation Information </w:t>
      </w:r>
    </w:p>
    <w:tbl>
      <w:tblPr>
        <w:tblStyle w:val="TableProfessional"/>
        <w:tblW w:w="10200" w:type="dxa"/>
        <w:jc w:val="center"/>
        <w:tblInd w:w="0" w:type="dxa"/>
        <w:tblLayout w:type="fixed"/>
        <w:tblLook w:val="04A0" w:firstRow="1" w:lastRow="0" w:firstColumn="1" w:lastColumn="0" w:noHBand="0" w:noVBand="1"/>
      </w:tblPr>
      <w:tblGrid>
        <w:gridCol w:w="1799"/>
        <w:gridCol w:w="3582"/>
        <w:gridCol w:w="2174"/>
        <w:gridCol w:w="2645"/>
      </w:tblGrid>
      <w:tr w:rsidR="005945B5" w:rsidRPr="0082720D" w14:paraId="5337D68E" w14:textId="77777777" w:rsidTr="004E38F3">
        <w:trPr>
          <w:cnfStyle w:val="100000000000" w:firstRow="1" w:lastRow="0" w:firstColumn="0" w:lastColumn="0" w:oddVBand="0" w:evenVBand="0" w:oddHBand="0" w:evenHBand="0" w:firstRowFirstColumn="0" w:firstRowLastColumn="0" w:lastRowFirstColumn="0" w:lastRowLastColumn="0"/>
          <w:jc w:val="center"/>
        </w:trPr>
        <w:tc>
          <w:tcPr>
            <w:tcW w:w="10200" w:type="dxa"/>
            <w:gridSpan w:val="4"/>
            <w:shd w:val="clear" w:color="auto" w:fill="D9D9D9" w:themeFill="background1" w:themeFillShade="D9"/>
            <w:hideMark/>
          </w:tcPr>
          <w:p w14:paraId="2EC83F79" w14:textId="77777777" w:rsidR="005945B5" w:rsidRPr="0082720D" w:rsidRDefault="005945B5" w:rsidP="004E38F3">
            <w:pPr>
              <w:pStyle w:val="TableHeading"/>
              <w:rPr>
                <w:rFonts w:asciiTheme="minorHAnsi" w:hAnsiTheme="minorHAnsi" w:cstheme="minorHAnsi"/>
              </w:rPr>
            </w:pPr>
            <w:r w:rsidRPr="0082720D">
              <w:rPr>
                <w:rFonts w:asciiTheme="minorHAnsi" w:hAnsiTheme="minorHAnsi" w:cstheme="minorHAnsi"/>
                <w:color w:val="000000" w:themeColor="text1"/>
              </w:rPr>
              <w:fldChar w:fldCharType="begin"/>
            </w:r>
            <w:r w:rsidRPr="0082720D">
              <w:rPr>
                <w:rFonts w:asciiTheme="minorHAnsi" w:hAnsiTheme="minorHAnsi" w:cstheme="minorHAnsi"/>
                <w:color w:val="000000" w:themeColor="text1"/>
              </w:rPr>
              <w:instrText xml:space="preserve"> SEQ CHAPTER \h \r 1</w:instrText>
            </w:r>
            <w:r w:rsidRPr="0082720D">
              <w:rPr>
                <w:rFonts w:asciiTheme="minorHAnsi" w:hAnsiTheme="minorHAnsi" w:cstheme="minorHAnsi"/>
                <w:color w:val="000000" w:themeColor="text1"/>
              </w:rPr>
              <w:fldChar w:fldCharType="end"/>
            </w:r>
            <w:r w:rsidRPr="0082720D">
              <w:rPr>
                <w:rFonts w:asciiTheme="minorHAnsi" w:hAnsiTheme="minorHAnsi" w:cstheme="minorHAnsi"/>
                <w:color w:val="000000" w:themeColor="text1"/>
              </w:rPr>
              <w:t>ANALYTICAL PROCEDURES AND VALIDATION INFORMATION SUMMARIES</w:t>
            </w:r>
          </w:p>
        </w:tc>
      </w:tr>
      <w:tr w:rsidR="005945B5" w:rsidRPr="0082720D" w14:paraId="40219713"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10200" w:type="dxa"/>
            <w:gridSpan w:val="4"/>
          </w:tcPr>
          <w:p w14:paraId="202ED802" w14:textId="77777777" w:rsidR="005945B5" w:rsidRPr="0082720D" w:rsidRDefault="005945B5" w:rsidP="004E38F3">
            <w:pPr>
              <w:pStyle w:val="TableBodyLeft"/>
              <w:rPr>
                <w:rFonts w:asciiTheme="minorHAnsi" w:hAnsiTheme="minorHAnsi" w:cstheme="minorHAnsi"/>
              </w:rPr>
            </w:pPr>
          </w:p>
        </w:tc>
      </w:tr>
      <w:tr w:rsidR="005945B5" w:rsidRPr="0082720D" w14:paraId="0E6A4829"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63AD7F47"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fldChar w:fldCharType="begin"/>
            </w:r>
            <w:r w:rsidRPr="0082720D">
              <w:rPr>
                <w:rFonts w:asciiTheme="minorHAnsi" w:hAnsiTheme="minorHAnsi" w:cstheme="minorHAnsi"/>
                <w:b/>
              </w:rPr>
              <w:instrText xml:space="preserve"> SEQ CHAPTER \h \r 1</w:instrText>
            </w:r>
            <w:r w:rsidRPr="0082720D">
              <w:rPr>
                <w:rFonts w:asciiTheme="minorHAnsi" w:hAnsiTheme="minorHAnsi" w:cstheme="minorHAnsi"/>
                <w:b/>
              </w:rPr>
              <w:fldChar w:fldCharType="end"/>
            </w:r>
            <w:r w:rsidRPr="0082720D">
              <w:rPr>
                <w:rFonts w:asciiTheme="minorHAnsi" w:hAnsiTheme="minorHAnsi" w:cstheme="minorHAnsi"/>
                <w:b/>
              </w:rPr>
              <w:t>ATTACHMENT NUMBER:</w:t>
            </w:r>
          </w:p>
        </w:tc>
        <w:tc>
          <w:tcPr>
            <w:tcW w:w="4819" w:type="dxa"/>
            <w:gridSpan w:val="2"/>
            <w:shd w:val="clear" w:color="auto" w:fill="FFFFFF" w:themeFill="background1"/>
          </w:tcPr>
          <w:p w14:paraId="11F8BCA9" w14:textId="77777777" w:rsidR="005945B5" w:rsidRPr="0082720D" w:rsidRDefault="005945B5" w:rsidP="004E38F3">
            <w:pPr>
              <w:pStyle w:val="TableBodyLeft"/>
              <w:rPr>
                <w:rFonts w:asciiTheme="minorHAnsi" w:hAnsiTheme="minorHAnsi" w:cstheme="minorHAnsi"/>
              </w:rPr>
            </w:pPr>
          </w:p>
        </w:tc>
      </w:tr>
      <w:tr w:rsidR="005945B5" w:rsidRPr="0082720D" w14:paraId="3C8A1A99" w14:textId="77777777" w:rsidTr="004E38F3">
        <w:trPr>
          <w:cnfStyle w:val="000000100000" w:firstRow="0" w:lastRow="0" w:firstColumn="0" w:lastColumn="0" w:oddVBand="0" w:evenVBand="0" w:oddHBand="1" w:evenHBand="0" w:firstRowFirstColumn="0" w:firstRowLastColumn="0" w:lastRowFirstColumn="0" w:lastRowLastColumn="0"/>
          <w:trHeight w:val="144"/>
          <w:jc w:val="center"/>
        </w:trPr>
        <w:tc>
          <w:tcPr>
            <w:tcW w:w="10200" w:type="dxa"/>
            <w:gridSpan w:val="4"/>
          </w:tcPr>
          <w:p w14:paraId="1E5EF92E" w14:textId="77777777" w:rsidR="005945B5" w:rsidRPr="0082720D" w:rsidRDefault="005945B5" w:rsidP="004E38F3">
            <w:pPr>
              <w:pStyle w:val="TableBodyLeft"/>
              <w:rPr>
                <w:rFonts w:asciiTheme="minorHAnsi" w:hAnsiTheme="minorHAnsi" w:cstheme="minorHAnsi"/>
              </w:rPr>
            </w:pPr>
          </w:p>
        </w:tc>
      </w:tr>
      <w:tr w:rsidR="005945B5" w:rsidRPr="0082720D" w14:paraId="78CDF9EF"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192B44F6"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 xml:space="preserve">HPLC Method Summary </w:t>
            </w:r>
          </w:p>
        </w:tc>
        <w:tc>
          <w:tcPr>
            <w:tcW w:w="2174" w:type="dxa"/>
            <w:hideMark/>
          </w:tcPr>
          <w:p w14:paraId="2C0161FE" w14:textId="2A739304"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Page:</w:t>
            </w:r>
          </w:p>
        </w:tc>
        <w:tc>
          <w:tcPr>
            <w:tcW w:w="2645" w:type="dxa"/>
            <w:shd w:val="clear" w:color="auto" w:fill="FFFFFF" w:themeFill="background1"/>
          </w:tcPr>
          <w:p w14:paraId="4C1911D5" w14:textId="77777777" w:rsidR="005945B5" w:rsidRPr="0082720D" w:rsidRDefault="005945B5" w:rsidP="004E38F3">
            <w:pPr>
              <w:pStyle w:val="TableBodyLeft"/>
              <w:rPr>
                <w:rFonts w:asciiTheme="minorHAnsi" w:hAnsiTheme="minorHAnsi" w:cstheme="minorHAnsi"/>
              </w:rPr>
            </w:pPr>
          </w:p>
        </w:tc>
      </w:tr>
      <w:tr w:rsidR="005945B5" w:rsidRPr="0082720D" w14:paraId="2F4DDB73"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1799" w:type="dxa"/>
            <w:shd w:val="clear" w:color="auto" w:fill="D9D9D9" w:themeFill="background1" w:themeFillShade="D9"/>
            <w:hideMark/>
          </w:tcPr>
          <w:p w14:paraId="10FA32B3"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Method name:</w:t>
            </w:r>
          </w:p>
        </w:tc>
        <w:tc>
          <w:tcPr>
            <w:tcW w:w="8401" w:type="dxa"/>
            <w:gridSpan w:val="3"/>
          </w:tcPr>
          <w:p w14:paraId="6977ADA7" w14:textId="77777777" w:rsidR="005945B5" w:rsidRPr="0082720D" w:rsidRDefault="005945B5" w:rsidP="004E38F3">
            <w:pPr>
              <w:pStyle w:val="TableBodyLeft"/>
              <w:rPr>
                <w:rFonts w:asciiTheme="minorHAnsi" w:hAnsiTheme="minorHAnsi" w:cstheme="minorHAnsi"/>
              </w:rPr>
            </w:pPr>
          </w:p>
        </w:tc>
      </w:tr>
      <w:tr w:rsidR="005945B5" w:rsidRPr="0082720D" w14:paraId="71DF6ED8"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1799" w:type="dxa"/>
            <w:hideMark/>
          </w:tcPr>
          <w:p w14:paraId="58E8A750"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Method code:</w:t>
            </w:r>
          </w:p>
        </w:tc>
        <w:tc>
          <w:tcPr>
            <w:tcW w:w="3582" w:type="dxa"/>
          </w:tcPr>
          <w:p w14:paraId="70678E69" w14:textId="77777777" w:rsidR="005945B5" w:rsidRPr="0082720D" w:rsidRDefault="005945B5" w:rsidP="004E38F3">
            <w:pPr>
              <w:pStyle w:val="TableBodyLeft"/>
              <w:rPr>
                <w:rFonts w:asciiTheme="minorHAnsi" w:hAnsiTheme="minorHAnsi" w:cstheme="minorHAnsi"/>
              </w:rPr>
            </w:pPr>
          </w:p>
        </w:tc>
        <w:tc>
          <w:tcPr>
            <w:tcW w:w="2174" w:type="dxa"/>
            <w:hideMark/>
          </w:tcPr>
          <w:p w14:paraId="4FCF56FE"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Version and/or Date:</w:t>
            </w:r>
          </w:p>
        </w:tc>
        <w:tc>
          <w:tcPr>
            <w:tcW w:w="2645" w:type="dxa"/>
            <w:shd w:val="clear" w:color="auto" w:fill="FFFFFF" w:themeFill="background1"/>
          </w:tcPr>
          <w:p w14:paraId="60492A0F" w14:textId="77777777" w:rsidR="005945B5" w:rsidRPr="0082720D" w:rsidRDefault="005945B5" w:rsidP="004E38F3">
            <w:pPr>
              <w:pStyle w:val="TableBodyLeft"/>
              <w:rPr>
                <w:rFonts w:asciiTheme="minorHAnsi" w:hAnsiTheme="minorHAnsi" w:cstheme="minorHAnsi"/>
              </w:rPr>
            </w:pPr>
          </w:p>
        </w:tc>
      </w:tr>
      <w:tr w:rsidR="005945B5" w:rsidRPr="0082720D" w14:paraId="21AA78D7"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23AC35CD"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Column(s) / temperature (if other than ambient):</w:t>
            </w:r>
          </w:p>
        </w:tc>
        <w:tc>
          <w:tcPr>
            <w:tcW w:w="4819" w:type="dxa"/>
            <w:gridSpan w:val="2"/>
            <w:shd w:val="clear" w:color="auto" w:fill="FFFFFF" w:themeFill="background1"/>
          </w:tcPr>
          <w:p w14:paraId="2098D184" w14:textId="77777777" w:rsidR="005945B5" w:rsidRPr="0082720D" w:rsidRDefault="005945B5" w:rsidP="004E38F3">
            <w:pPr>
              <w:pStyle w:val="TableBodyLeft"/>
              <w:rPr>
                <w:rFonts w:asciiTheme="minorHAnsi" w:hAnsiTheme="minorHAnsi" w:cstheme="minorHAnsi"/>
              </w:rPr>
            </w:pPr>
          </w:p>
        </w:tc>
      </w:tr>
      <w:tr w:rsidR="005945B5" w:rsidRPr="0082720D" w14:paraId="2D09D228"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23EA9950"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Mobile phase (specify gradient program, if applicable):</w:t>
            </w:r>
          </w:p>
        </w:tc>
        <w:tc>
          <w:tcPr>
            <w:tcW w:w="4819" w:type="dxa"/>
            <w:gridSpan w:val="2"/>
            <w:shd w:val="clear" w:color="auto" w:fill="FFFFFF" w:themeFill="background1"/>
          </w:tcPr>
          <w:p w14:paraId="7A08574B" w14:textId="77777777" w:rsidR="005945B5" w:rsidRPr="0082720D" w:rsidRDefault="005945B5" w:rsidP="004E38F3">
            <w:pPr>
              <w:pStyle w:val="TableBodyLeft"/>
              <w:rPr>
                <w:rFonts w:asciiTheme="minorHAnsi" w:hAnsiTheme="minorHAnsi" w:cstheme="minorHAnsi"/>
              </w:rPr>
            </w:pPr>
          </w:p>
        </w:tc>
      </w:tr>
      <w:tr w:rsidR="005945B5" w:rsidRPr="0082720D" w14:paraId="0C7D66DC"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6CD01063"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Detector (and wavelength, if applicable):</w:t>
            </w:r>
          </w:p>
        </w:tc>
        <w:tc>
          <w:tcPr>
            <w:tcW w:w="4819" w:type="dxa"/>
            <w:gridSpan w:val="2"/>
            <w:shd w:val="clear" w:color="auto" w:fill="FFFFFF" w:themeFill="background1"/>
          </w:tcPr>
          <w:p w14:paraId="0511873A" w14:textId="77777777" w:rsidR="005945B5" w:rsidRPr="0082720D" w:rsidRDefault="005945B5" w:rsidP="004E38F3">
            <w:pPr>
              <w:pStyle w:val="TableBodyLeft"/>
              <w:rPr>
                <w:rFonts w:asciiTheme="minorHAnsi" w:hAnsiTheme="minorHAnsi" w:cstheme="minorHAnsi"/>
              </w:rPr>
            </w:pPr>
          </w:p>
        </w:tc>
      </w:tr>
      <w:tr w:rsidR="005945B5" w:rsidRPr="0082720D" w14:paraId="159571D1"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41DFAE8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Flow rate:</w:t>
            </w:r>
          </w:p>
        </w:tc>
        <w:tc>
          <w:tcPr>
            <w:tcW w:w="4819" w:type="dxa"/>
            <w:gridSpan w:val="2"/>
            <w:shd w:val="clear" w:color="auto" w:fill="FFFFFF" w:themeFill="background1"/>
          </w:tcPr>
          <w:p w14:paraId="3D37827B" w14:textId="77777777" w:rsidR="005945B5" w:rsidRPr="0082720D" w:rsidRDefault="005945B5" w:rsidP="004E38F3">
            <w:pPr>
              <w:pStyle w:val="TableBodyLeft"/>
              <w:rPr>
                <w:rFonts w:asciiTheme="minorHAnsi" w:hAnsiTheme="minorHAnsi" w:cstheme="minorHAnsi"/>
              </w:rPr>
            </w:pPr>
          </w:p>
        </w:tc>
      </w:tr>
      <w:tr w:rsidR="005945B5" w:rsidRPr="0082720D" w14:paraId="0D099B01"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213C1D32"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Injection volume:</w:t>
            </w:r>
          </w:p>
        </w:tc>
        <w:tc>
          <w:tcPr>
            <w:tcW w:w="4819" w:type="dxa"/>
            <w:gridSpan w:val="2"/>
            <w:shd w:val="clear" w:color="auto" w:fill="FFFFFF" w:themeFill="background1"/>
          </w:tcPr>
          <w:p w14:paraId="1A38B878" w14:textId="77777777" w:rsidR="005945B5" w:rsidRPr="0082720D" w:rsidRDefault="005945B5" w:rsidP="004E38F3">
            <w:pPr>
              <w:pStyle w:val="TableBodyLeft"/>
              <w:rPr>
                <w:rFonts w:asciiTheme="minorHAnsi" w:hAnsiTheme="minorHAnsi" w:cstheme="minorHAnsi"/>
              </w:rPr>
            </w:pPr>
          </w:p>
        </w:tc>
      </w:tr>
      <w:tr w:rsidR="005945B5" w:rsidRPr="0082720D" w14:paraId="18D39A8C"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448C2CCF"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Sample solution preparation and concentration</w:t>
            </w:r>
          </w:p>
          <w:p w14:paraId="509FEAEC"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(expressed as mg/ml, let this be termed “A”):</w:t>
            </w:r>
          </w:p>
        </w:tc>
        <w:tc>
          <w:tcPr>
            <w:tcW w:w="4819" w:type="dxa"/>
            <w:gridSpan w:val="2"/>
            <w:shd w:val="clear" w:color="auto" w:fill="FFFFFF" w:themeFill="background1"/>
          </w:tcPr>
          <w:p w14:paraId="220444E4" w14:textId="77777777" w:rsidR="005945B5" w:rsidRPr="0082720D" w:rsidRDefault="005945B5" w:rsidP="004E38F3">
            <w:pPr>
              <w:pStyle w:val="TableBodyLeft"/>
              <w:rPr>
                <w:rFonts w:asciiTheme="minorHAnsi" w:hAnsiTheme="minorHAnsi" w:cstheme="minorHAnsi"/>
              </w:rPr>
            </w:pPr>
          </w:p>
        </w:tc>
      </w:tr>
      <w:tr w:rsidR="005945B5" w:rsidRPr="0082720D" w14:paraId="1EC8ACF8"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08DCBDC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Reference solution preparation and concentration</w:t>
            </w:r>
          </w:p>
          <w:p w14:paraId="17698217"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(expressed as mg/ml and as % of “A”):</w:t>
            </w:r>
          </w:p>
        </w:tc>
        <w:tc>
          <w:tcPr>
            <w:tcW w:w="4819" w:type="dxa"/>
            <w:gridSpan w:val="2"/>
            <w:shd w:val="clear" w:color="auto" w:fill="FFFFFF" w:themeFill="background1"/>
          </w:tcPr>
          <w:p w14:paraId="45B07D6E" w14:textId="77777777" w:rsidR="005945B5" w:rsidRPr="0082720D" w:rsidRDefault="005945B5" w:rsidP="004E38F3">
            <w:pPr>
              <w:pStyle w:val="TableBodyLeft"/>
              <w:rPr>
                <w:rFonts w:asciiTheme="minorHAnsi" w:hAnsiTheme="minorHAnsi" w:cstheme="minorHAnsi"/>
              </w:rPr>
            </w:pPr>
          </w:p>
        </w:tc>
      </w:tr>
      <w:tr w:rsidR="005945B5" w:rsidRPr="0082720D" w14:paraId="5594553D"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13A06EED"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System suitability solution concentration</w:t>
            </w:r>
          </w:p>
          <w:p w14:paraId="0CCC42DB"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(expressed as mg/ml and as % of “A”):</w:t>
            </w:r>
          </w:p>
        </w:tc>
        <w:tc>
          <w:tcPr>
            <w:tcW w:w="4819" w:type="dxa"/>
            <w:gridSpan w:val="2"/>
            <w:shd w:val="clear" w:color="auto" w:fill="FFFFFF" w:themeFill="background1"/>
          </w:tcPr>
          <w:p w14:paraId="132D8D59" w14:textId="77777777" w:rsidR="005945B5" w:rsidRPr="0082720D" w:rsidRDefault="005945B5" w:rsidP="004E38F3">
            <w:pPr>
              <w:pStyle w:val="TableBodyLeft"/>
              <w:rPr>
                <w:rFonts w:asciiTheme="minorHAnsi" w:hAnsiTheme="minorHAnsi" w:cstheme="minorHAnsi"/>
              </w:rPr>
            </w:pPr>
          </w:p>
        </w:tc>
      </w:tr>
      <w:tr w:rsidR="005945B5" w:rsidRPr="0082720D" w14:paraId="46365386"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shd w:val="clear" w:color="auto" w:fill="D9D9D9" w:themeFill="background1" w:themeFillShade="D9"/>
            <w:hideMark/>
          </w:tcPr>
          <w:p w14:paraId="3696F10F"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System suitability tests (tests and acceptance criteria):</w:t>
            </w:r>
          </w:p>
        </w:tc>
        <w:tc>
          <w:tcPr>
            <w:tcW w:w="4819" w:type="dxa"/>
            <w:gridSpan w:val="2"/>
            <w:shd w:val="clear" w:color="auto" w:fill="FFFFFF" w:themeFill="background1"/>
          </w:tcPr>
          <w:p w14:paraId="57AA9581" w14:textId="77777777" w:rsidR="005945B5" w:rsidRPr="0082720D" w:rsidRDefault="005945B5" w:rsidP="004E38F3">
            <w:pPr>
              <w:pStyle w:val="TableBodyLeft"/>
              <w:rPr>
                <w:rFonts w:asciiTheme="minorHAnsi" w:hAnsiTheme="minorHAnsi" w:cstheme="minorHAnsi"/>
              </w:rPr>
            </w:pPr>
          </w:p>
        </w:tc>
      </w:tr>
      <w:tr w:rsidR="005945B5" w:rsidRPr="0082720D" w14:paraId="6D116474"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1" w:type="dxa"/>
            <w:gridSpan w:val="2"/>
            <w:hideMark/>
          </w:tcPr>
          <w:p w14:paraId="2D2F1778"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Method of quantification (e.g. against API or impurity reference standard(s)):</w:t>
            </w:r>
          </w:p>
        </w:tc>
        <w:tc>
          <w:tcPr>
            <w:tcW w:w="4819" w:type="dxa"/>
            <w:gridSpan w:val="2"/>
            <w:shd w:val="clear" w:color="auto" w:fill="FFFFFF" w:themeFill="background1"/>
          </w:tcPr>
          <w:p w14:paraId="02A41DA1" w14:textId="77777777" w:rsidR="005945B5" w:rsidRPr="0082720D" w:rsidRDefault="005945B5" w:rsidP="004E38F3">
            <w:pPr>
              <w:pStyle w:val="TableBodyLeft"/>
              <w:rPr>
                <w:rFonts w:asciiTheme="minorHAnsi" w:hAnsiTheme="minorHAnsi" w:cstheme="minorHAnsi"/>
              </w:rPr>
            </w:pPr>
          </w:p>
        </w:tc>
      </w:tr>
      <w:tr w:rsidR="005945B5" w:rsidRPr="0082720D" w14:paraId="08FEB0DF"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1" w:type="dxa"/>
            <w:gridSpan w:val="2"/>
            <w:hideMark/>
          </w:tcPr>
          <w:p w14:paraId="4F47B47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Other information (specify):</w:t>
            </w:r>
          </w:p>
        </w:tc>
        <w:tc>
          <w:tcPr>
            <w:tcW w:w="4819" w:type="dxa"/>
            <w:gridSpan w:val="2"/>
            <w:shd w:val="clear" w:color="auto" w:fill="FFFFFF" w:themeFill="background1"/>
          </w:tcPr>
          <w:p w14:paraId="0CE359F5" w14:textId="77777777" w:rsidR="005945B5" w:rsidRPr="0082720D" w:rsidRDefault="005945B5" w:rsidP="004E38F3">
            <w:pPr>
              <w:pStyle w:val="TableBodyLeft"/>
              <w:rPr>
                <w:rFonts w:asciiTheme="minorHAnsi" w:hAnsiTheme="minorHAnsi" w:cstheme="minorHAnsi"/>
              </w:rPr>
            </w:pPr>
          </w:p>
        </w:tc>
      </w:tr>
    </w:tbl>
    <w:p w14:paraId="2DD41C93" w14:textId="77777777" w:rsidR="005945B5" w:rsidRPr="0082720D" w:rsidRDefault="005945B5" w:rsidP="005945B5">
      <w:pPr>
        <w:pStyle w:val="Paragraph"/>
        <w:rPr>
          <w:rFonts w:asciiTheme="minorHAnsi" w:hAnsiTheme="minorHAnsi" w:cstheme="minorHAnsi"/>
        </w:rPr>
      </w:pPr>
    </w:p>
    <w:tbl>
      <w:tblPr>
        <w:tblStyle w:val="TableProfessional"/>
        <w:tblW w:w="10200" w:type="dxa"/>
        <w:jc w:val="center"/>
        <w:tblInd w:w="0" w:type="dxa"/>
        <w:tblLayout w:type="fixed"/>
        <w:tblLook w:val="04A0" w:firstRow="1" w:lastRow="0" w:firstColumn="1" w:lastColumn="0" w:noHBand="0" w:noVBand="1"/>
      </w:tblPr>
      <w:tblGrid>
        <w:gridCol w:w="2679"/>
        <w:gridCol w:w="2701"/>
        <w:gridCol w:w="1352"/>
        <w:gridCol w:w="462"/>
        <w:gridCol w:w="891"/>
        <w:gridCol w:w="1353"/>
        <w:gridCol w:w="762"/>
      </w:tblGrid>
      <w:tr w:rsidR="005945B5" w:rsidRPr="0082720D" w14:paraId="1FB5122A" w14:textId="77777777" w:rsidTr="004E38F3">
        <w:trPr>
          <w:cnfStyle w:val="100000000000" w:firstRow="1" w:lastRow="0" w:firstColumn="0" w:lastColumn="0" w:oddVBand="0" w:evenVBand="0" w:oddHBand="0" w:evenHBand="0" w:firstRowFirstColumn="0" w:firstRowLastColumn="0" w:lastRowFirstColumn="0" w:lastRowLastColumn="0"/>
          <w:jc w:val="center"/>
        </w:trPr>
        <w:tc>
          <w:tcPr>
            <w:tcW w:w="5380" w:type="dxa"/>
            <w:gridSpan w:val="2"/>
            <w:shd w:val="clear" w:color="auto" w:fill="D9D9D9" w:themeFill="background1" w:themeFillShade="D9"/>
            <w:hideMark/>
          </w:tcPr>
          <w:p w14:paraId="3D590AC5" w14:textId="77777777" w:rsidR="005945B5" w:rsidRPr="0082720D" w:rsidRDefault="005945B5" w:rsidP="004E38F3">
            <w:pPr>
              <w:pStyle w:val="TableHeading"/>
              <w:rPr>
                <w:rFonts w:asciiTheme="minorHAnsi" w:hAnsiTheme="minorHAnsi" w:cstheme="minorHAnsi"/>
              </w:rPr>
            </w:pPr>
            <w:r w:rsidRPr="0082720D">
              <w:rPr>
                <w:rFonts w:asciiTheme="minorHAnsi" w:hAnsiTheme="minorHAnsi" w:cstheme="minorHAnsi"/>
                <w:color w:val="000000" w:themeColor="text1"/>
              </w:rPr>
              <w:lastRenderedPageBreak/>
              <w:fldChar w:fldCharType="begin"/>
            </w:r>
            <w:r w:rsidRPr="0082720D">
              <w:rPr>
                <w:rFonts w:asciiTheme="minorHAnsi" w:hAnsiTheme="minorHAnsi" w:cstheme="minorHAnsi"/>
                <w:color w:val="000000" w:themeColor="text1"/>
              </w:rPr>
              <w:instrText xml:space="preserve"> SEQ CHAPTER \h \r 1</w:instrText>
            </w:r>
            <w:r w:rsidRPr="0082720D">
              <w:rPr>
                <w:rFonts w:asciiTheme="minorHAnsi" w:hAnsiTheme="minorHAnsi" w:cstheme="minorHAnsi"/>
                <w:color w:val="000000" w:themeColor="text1"/>
              </w:rPr>
              <w:fldChar w:fldCharType="end"/>
            </w:r>
            <w:r w:rsidRPr="0082720D">
              <w:rPr>
                <w:rFonts w:asciiTheme="minorHAnsi" w:hAnsiTheme="minorHAnsi" w:cstheme="minorHAnsi"/>
                <w:color w:val="000000" w:themeColor="text1"/>
              </w:rPr>
              <w:t>ATTACHMENT NUMBER:</w:t>
            </w:r>
          </w:p>
        </w:tc>
        <w:tc>
          <w:tcPr>
            <w:tcW w:w="4820" w:type="dxa"/>
            <w:gridSpan w:val="5"/>
            <w:shd w:val="clear" w:color="auto" w:fill="FFFFFF" w:themeFill="background1"/>
          </w:tcPr>
          <w:p w14:paraId="1BFEF977" w14:textId="77777777" w:rsidR="005945B5" w:rsidRPr="0082720D" w:rsidRDefault="005945B5" w:rsidP="004E38F3">
            <w:pPr>
              <w:pStyle w:val="TableHeading"/>
              <w:rPr>
                <w:rFonts w:asciiTheme="minorHAnsi" w:hAnsiTheme="minorHAnsi" w:cstheme="minorHAnsi"/>
              </w:rPr>
            </w:pPr>
          </w:p>
        </w:tc>
      </w:tr>
      <w:tr w:rsidR="005945B5" w:rsidRPr="0082720D" w14:paraId="46604D23" w14:textId="77777777" w:rsidTr="004E38F3">
        <w:trPr>
          <w:cnfStyle w:val="000000100000" w:firstRow="0" w:lastRow="0" w:firstColumn="0" w:lastColumn="0" w:oddVBand="0" w:evenVBand="0" w:oddHBand="1" w:evenHBand="0" w:firstRowFirstColumn="0" w:firstRowLastColumn="0" w:lastRowFirstColumn="0" w:lastRowLastColumn="0"/>
          <w:trHeight w:val="144"/>
          <w:jc w:val="center"/>
        </w:trPr>
        <w:tc>
          <w:tcPr>
            <w:tcW w:w="10200" w:type="dxa"/>
            <w:gridSpan w:val="7"/>
            <w:shd w:val="clear" w:color="auto" w:fill="D9D9D9" w:themeFill="background1" w:themeFillShade="D9"/>
          </w:tcPr>
          <w:p w14:paraId="00869720" w14:textId="77777777" w:rsidR="005945B5" w:rsidRPr="0082720D" w:rsidRDefault="005945B5" w:rsidP="004E38F3">
            <w:pPr>
              <w:pStyle w:val="TableBodyLeft"/>
              <w:rPr>
                <w:rFonts w:asciiTheme="minorHAnsi" w:hAnsiTheme="minorHAnsi" w:cstheme="minorHAnsi"/>
              </w:rPr>
            </w:pPr>
          </w:p>
        </w:tc>
      </w:tr>
      <w:tr w:rsidR="005945B5" w:rsidRPr="0082720D" w14:paraId="06E4F24F"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777C1F7D"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Validation Summary</w:t>
            </w:r>
          </w:p>
        </w:tc>
        <w:tc>
          <w:tcPr>
            <w:tcW w:w="1814" w:type="dxa"/>
            <w:gridSpan w:val="2"/>
            <w:hideMark/>
          </w:tcPr>
          <w:p w14:paraId="6FD0F9AA"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Volume/Page:</w:t>
            </w:r>
          </w:p>
        </w:tc>
        <w:tc>
          <w:tcPr>
            <w:tcW w:w="3006" w:type="dxa"/>
            <w:gridSpan w:val="3"/>
            <w:shd w:val="clear" w:color="auto" w:fill="FFFFFF" w:themeFill="background1"/>
          </w:tcPr>
          <w:p w14:paraId="3F06E751" w14:textId="77777777" w:rsidR="005945B5" w:rsidRPr="0082720D" w:rsidRDefault="005945B5" w:rsidP="004E38F3">
            <w:pPr>
              <w:pStyle w:val="TableBodyLeft"/>
              <w:rPr>
                <w:rFonts w:asciiTheme="minorHAnsi" w:hAnsiTheme="minorHAnsi" w:cstheme="minorHAnsi"/>
              </w:rPr>
            </w:pPr>
          </w:p>
        </w:tc>
      </w:tr>
      <w:tr w:rsidR="005945B5" w:rsidRPr="0082720D" w14:paraId="1D158B96"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1830790C"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b/>
              </w:rPr>
              <w:t>Analytes</w:t>
            </w:r>
            <w:r w:rsidRPr="0082720D">
              <w:rPr>
                <w:rFonts w:asciiTheme="minorHAnsi" w:hAnsiTheme="minorHAnsi" w:cstheme="minorHAnsi"/>
              </w:rPr>
              <w:t>:</w:t>
            </w:r>
          </w:p>
        </w:tc>
        <w:tc>
          <w:tcPr>
            <w:tcW w:w="1352" w:type="dxa"/>
          </w:tcPr>
          <w:p w14:paraId="16A08B9E" w14:textId="77777777" w:rsidR="005945B5" w:rsidRPr="0082720D" w:rsidRDefault="005945B5" w:rsidP="004E38F3">
            <w:pPr>
              <w:pStyle w:val="TableBodyLeft"/>
              <w:rPr>
                <w:rFonts w:asciiTheme="minorHAnsi" w:hAnsiTheme="minorHAnsi" w:cstheme="minorHAnsi"/>
              </w:rPr>
            </w:pPr>
          </w:p>
        </w:tc>
        <w:tc>
          <w:tcPr>
            <w:tcW w:w="1353" w:type="dxa"/>
            <w:gridSpan w:val="2"/>
          </w:tcPr>
          <w:p w14:paraId="2818E01A" w14:textId="77777777" w:rsidR="005945B5" w:rsidRPr="0082720D" w:rsidRDefault="005945B5" w:rsidP="004E38F3">
            <w:pPr>
              <w:pStyle w:val="TableBodyLeft"/>
              <w:rPr>
                <w:rFonts w:asciiTheme="minorHAnsi" w:hAnsiTheme="minorHAnsi" w:cstheme="minorHAnsi"/>
              </w:rPr>
            </w:pPr>
          </w:p>
        </w:tc>
        <w:tc>
          <w:tcPr>
            <w:tcW w:w="1353" w:type="dxa"/>
          </w:tcPr>
          <w:p w14:paraId="5D5A05A8" w14:textId="77777777" w:rsidR="005945B5" w:rsidRPr="0082720D" w:rsidRDefault="005945B5" w:rsidP="004E38F3">
            <w:pPr>
              <w:pStyle w:val="TableBodyLeft"/>
              <w:rPr>
                <w:rFonts w:asciiTheme="minorHAnsi" w:hAnsiTheme="minorHAnsi" w:cstheme="minorHAnsi"/>
              </w:rPr>
            </w:pPr>
          </w:p>
        </w:tc>
        <w:tc>
          <w:tcPr>
            <w:tcW w:w="762" w:type="dxa"/>
          </w:tcPr>
          <w:p w14:paraId="6197F16B" w14:textId="77777777" w:rsidR="005945B5" w:rsidRPr="0082720D" w:rsidRDefault="005945B5" w:rsidP="004E38F3">
            <w:pPr>
              <w:pStyle w:val="TableBodyLeft"/>
              <w:rPr>
                <w:rFonts w:asciiTheme="minorHAnsi" w:hAnsiTheme="minorHAnsi" w:cstheme="minorHAnsi"/>
              </w:rPr>
            </w:pPr>
          </w:p>
        </w:tc>
      </w:tr>
      <w:tr w:rsidR="005945B5" w:rsidRPr="0082720D" w14:paraId="59640A7A"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5E98BAAE"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 xml:space="preserve">Typical retention times (RT) </w:t>
            </w:r>
          </w:p>
        </w:tc>
        <w:tc>
          <w:tcPr>
            <w:tcW w:w="1352" w:type="dxa"/>
            <w:shd w:val="clear" w:color="auto" w:fill="FFFFFF" w:themeFill="background1"/>
          </w:tcPr>
          <w:p w14:paraId="243E801A" w14:textId="77777777" w:rsidR="005945B5" w:rsidRPr="0082720D" w:rsidRDefault="005945B5" w:rsidP="004E38F3">
            <w:pPr>
              <w:pStyle w:val="TableBodyLeft"/>
              <w:rPr>
                <w:rFonts w:asciiTheme="minorHAnsi" w:hAnsiTheme="minorHAnsi" w:cstheme="minorHAnsi"/>
              </w:rPr>
            </w:pPr>
          </w:p>
        </w:tc>
        <w:tc>
          <w:tcPr>
            <w:tcW w:w="1353" w:type="dxa"/>
            <w:gridSpan w:val="2"/>
            <w:shd w:val="clear" w:color="auto" w:fill="FFFFFF" w:themeFill="background1"/>
          </w:tcPr>
          <w:p w14:paraId="0CC52596" w14:textId="77777777" w:rsidR="005945B5" w:rsidRPr="0082720D" w:rsidRDefault="005945B5" w:rsidP="004E38F3">
            <w:pPr>
              <w:pStyle w:val="TableBodyLeft"/>
              <w:rPr>
                <w:rFonts w:asciiTheme="minorHAnsi" w:hAnsiTheme="minorHAnsi" w:cstheme="minorHAnsi"/>
              </w:rPr>
            </w:pPr>
          </w:p>
        </w:tc>
        <w:tc>
          <w:tcPr>
            <w:tcW w:w="1353" w:type="dxa"/>
            <w:shd w:val="clear" w:color="auto" w:fill="FFFFFF" w:themeFill="background1"/>
          </w:tcPr>
          <w:p w14:paraId="023FB18E" w14:textId="77777777" w:rsidR="005945B5" w:rsidRPr="0082720D" w:rsidRDefault="005945B5" w:rsidP="004E38F3">
            <w:pPr>
              <w:pStyle w:val="TableBodyLeft"/>
              <w:rPr>
                <w:rFonts w:asciiTheme="minorHAnsi" w:hAnsiTheme="minorHAnsi" w:cstheme="minorHAnsi"/>
              </w:rPr>
            </w:pPr>
          </w:p>
        </w:tc>
        <w:tc>
          <w:tcPr>
            <w:tcW w:w="762" w:type="dxa"/>
            <w:shd w:val="clear" w:color="auto" w:fill="FFFFFF" w:themeFill="background1"/>
          </w:tcPr>
          <w:p w14:paraId="608B41B1" w14:textId="77777777" w:rsidR="005945B5" w:rsidRPr="0082720D" w:rsidRDefault="005945B5" w:rsidP="004E38F3">
            <w:pPr>
              <w:pStyle w:val="TableBodyLeft"/>
              <w:rPr>
                <w:rFonts w:asciiTheme="minorHAnsi" w:hAnsiTheme="minorHAnsi" w:cstheme="minorHAnsi"/>
              </w:rPr>
            </w:pPr>
          </w:p>
        </w:tc>
      </w:tr>
      <w:tr w:rsidR="005945B5" w:rsidRPr="0082720D" w14:paraId="45A07903"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6DF2DFBB"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Relative retention times (RT</w:t>
            </w:r>
            <w:r w:rsidRPr="0082720D">
              <w:rPr>
                <w:rFonts w:asciiTheme="minorHAnsi" w:hAnsiTheme="minorHAnsi" w:cstheme="minorHAnsi"/>
                <w:vertAlign w:val="subscript"/>
              </w:rPr>
              <w:t>Imp</w:t>
            </w:r>
            <w:r w:rsidRPr="0082720D">
              <w:rPr>
                <w:rFonts w:asciiTheme="minorHAnsi" w:hAnsiTheme="minorHAnsi" w:cstheme="minorHAnsi"/>
              </w:rPr>
              <w:t>./RT</w:t>
            </w:r>
            <w:r w:rsidRPr="0082720D">
              <w:rPr>
                <w:rFonts w:asciiTheme="minorHAnsi" w:hAnsiTheme="minorHAnsi" w:cstheme="minorHAnsi"/>
                <w:vertAlign w:val="subscript"/>
              </w:rPr>
              <w:t>API or Int. Std</w:t>
            </w:r>
            <w:r w:rsidRPr="0082720D">
              <w:rPr>
                <w:rFonts w:asciiTheme="minorHAnsi" w:hAnsiTheme="minorHAnsi" w:cstheme="minorHAnsi"/>
              </w:rPr>
              <w:t>.):</w:t>
            </w:r>
          </w:p>
        </w:tc>
        <w:tc>
          <w:tcPr>
            <w:tcW w:w="1352" w:type="dxa"/>
            <w:shd w:val="clear" w:color="auto" w:fill="FFFFFF" w:themeFill="background1"/>
          </w:tcPr>
          <w:p w14:paraId="197DFAFA" w14:textId="77777777" w:rsidR="005945B5" w:rsidRPr="0082720D" w:rsidRDefault="005945B5" w:rsidP="004E38F3">
            <w:pPr>
              <w:pStyle w:val="TableBodyLeft"/>
              <w:rPr>
                <w:rFonts w:asciiTheme="minorHAnsi" w:hAnsiTheme="minorHAnsi" w:cstheme="minorHAnsi"/>
              </w:rPr>
            </w:pPr>
          </w:p>
        </w:tc>
        <w:tc>
          <w:tcPr>
            <w:tcW w:w="1353" w:type="dxa"/>
            <w:gridSpan w:val="2"/>
            <w:shd w:val="clear" w:color="auto" w:fill="FFFFFF" w:themeFill="background1"/>
          </w:tcPr>
          <w:p w14:paraId="11120DFB" w14:textId="77777777" w:rsidR="005945B5" w:rsidRPr="0082720D" w:rsidRDefault="005945B5" w:rsidP="004E38F3">
            <w:pPr>
              <w:pStyle w:val="TableBodyLeft"/>
              <w:rPr>
                <w:rFonts w:asciiTheme="minorHAnsi" w:hAnsiTheme="minorHAnsi" w:cstheme="minorHAnsi"/>
              </w:rPr>
            </w:pPr>
          </w:p>
        </w:tc>
        <w:tc>
          <w:tcPr>
            <w:tcW w:w="1353" w:type="dxa"/>
            <w:shd w:val="clear" w:color="auto" w:fill="FFFFFF" w:themeFill="background1"/>
          </w:tcPr>
          <w:p w14:paraId="7CAF22C2" w14:textId="77777777" w:rsidR="005945B5" w:rsidRPr="0082720D" w:rsidRDefault="005945B5" w:rsidP="004E38F3">
            <w:pPr>
              <w:pStyle w:val="TableBodyLeft"/>
              <w:rPr>
                <w:rFonts w:asciiTheme="minorHAnsi" w:hAnsiTheme="minorHAnsi" w:cstheme="minorHAnsi"/>
              </w:rPr>
            </w:pPr>
          </w:p>
        </w:tc>
        <w:tc>
          <w:tcPr>
            <w:tcW w:w="762" w:type="dxa"/>
            <w:shd w:val="clear" w:color="auto" w:fill="FFFFFF" w:themeFill="background1"/>
          </w:tcPr>
          <w:p w14:paraId="65D55EBD" w14:textId="77777777" w:rsidR="005945B5" w:rsidRPr="0082720D" w:rsidRDefault="005945B5" w:rsidP="004E38F3">
            <w:pPr>
              <w:pStyle w:val="TableBodyLeft"/>
              <w:rPr>
                <w:rFonts w:asciiTheme="minorHAnsi" w:hAnsiTheme="minorHAnsi" w:cstheme="minorHAnsi"/>
              </w:rPr>
            </w:pPr>
          </w:p>
        </w:tc>
      </w:tr>
      <w:tr w:rsidR="005945B5" w:rsidRPr="0082720D" w14:paraId="37ACE623"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384F47B3" w14:textId="77777777" w:rsidR="005945B5" w:rsidRPr="0082720D" w:rsidRDefault="005945B5" w:rsidP="004E38F3">
            <w:pPr>
              <w:pStyle w:val="TableBodyLeft"/>
              <w:rPr>
                <w:rFonts w:asciiTheme="minorHAnsi" w:hAnsiTheme="minorHAnsi" w:cstheme="minorHAnsi"/>
                <w:lang w:val="pt-PT"/>
              </w:rPr>
            </w:pPr>
            <w:r w:rsidRPr="0082720D">
              <w:rPr>
                <w:rFonts w:asciiTheme="minorHAnsi" w:hAnsiTheme="minorHAnsi" w:cstheme="minorHAnsi"/>
                <w:lang w:val="pt-PT"/>
              </w:rPr>
              <w:t>Relative response factor (RF</w:t>
            </w:r>
            <w:r w:rsidRPr="0082720D">
              <w:rPr>
                <w:rFonts w:asciiTheme="minorHAnsi" w:hAnsiTheme="minorHAnsi" w:cstheme="minorHAnsi"/>
                <w:vertAlign w:val="subscript"/>
                <w:lang w:val="pt-PT"/>
              </w:rPr>
              <w:t>Imp</w:t>
            </w:r>
            <w:r w:rsidRPr="0082720D">
              <w:rPr>
                <w:rFonts w:asciiTheme="minorHAnsi" w:hAnsiTheme="minorHAnsi" w:cstheme="minorHAnsi"/>
                <w:lang w:val="pt-PT"/>
              </w:rPr>
              <w:t>./RF</w:t>
            </w:r>
            <w:r w:rsidRPr="0082720D">
              <w:rPr>
                <w:rFonts w:asciiTheme="minorHAnsi" w:hAnsiTheme="minorHAnsi" w:cstheme="minorHAnsi"/>
                <w:vertAlign w:val="subscript"/>
                <w:lang w:val="pt-PT"/>
              </w:rPr>
              <w:t>API</w:t>
            </w:r>
            <w:r w:rsidRPr="0082720D">
              <w:rPr>
                <w:rFonts w:asciiTheme="minorHAnsi" w:hAnsiTheme="minorHAnsi" w:cstheme="minorHAnsi"/>
                <w:lang w:val="pt-PT"/>
              </w:rPr>
              <w:t>):</w:t>
            </w:r>
          </w:p>
        </w:tc>
        <w:tc>
          <w:tcPr>
            <w:tcW w:w="1352" w:type="dxa"/>
            <w:shd w:val="clear" w:color="auto" w:fill="FFFFFF" w:themeFill="background1"/>
          </w:tcPr>
          <w:p w14:paraId="547E6F2C" w14:textId="77777777" w:rsidR="005945B5" w:rsidRPr="0082720D" w:rsidRDefault="005945B5" w:rsidP="004E38F3">
            <w:pPr>
              <w:pStyle w:val="TableBodyLeft"/>
              <w:rPr>
                <w:rFonts w:asciiTheme="minorHAnsi" w:hAnsiTheme="minorHAnsi" w:cstheme="minorHAnsi"/>
                <w:lang w:val="pt-PT"/>
              </w:rPr>
            </w:pPr>
          </w:p>
        </w:tc>
        <w:tc>
          <w:tcPr>
            <w:tcW w:w="1353" w:type="dxa"/>
            <w:gridSpan w:val="2"/>
            <w:shd w:val="clear" w:color="auto" w:fill="FFFFFF" w:themeFill="background1"/>
          </w:tcPr>
          <w:p w14:paraId="117BE053" w14:textId="77777777" w:rsidR="005945B5" w:rsidRPr="0082720D" w:rsidRDefault="005945B5" w:rsidP="004E38F3">
            <w:pPr>
              <w:pStyle w:val="TableBodyLeft"/>
              <w:rPr>
                <w:rFonts w:asciiTheme="minorHAnsi" w:hAnsiTheme="minorHAnsi" w:cstheme="minorHAnsi"/>
                <w:lang w:val="pt-PT"/>
              </w:rPr>
            </w:pPr>
          </w:p>
        </w:tc>
        <w:tc>
          <w:tcPr>
            <w:tcW w:w="1353" w:type="dxa"/>
            <w:shd w:val="clear" w:color="auto" w:fill="FFFFFF" w:themeFill="background1"/>
          </w:tcPr>
          <w:p w14:paraId="585994DC" w14:textId="77777777" w:rsidR="005945B5" w:rsidRPr="0082720D" w:rsidRDefault="005945B5" w:rsidP="004E38F3">
            <w:pPr>
              <w:pStyle w:val="TableBodyLeft"/>
              <w:rPr>
                <w:rFonts w:asciiTheme="minorHAnsi" w:hAnsiTheme="minorHAnsi" w:cstheme="minorHAnsi"/>
                <w:lang w:val="pt-PT"/>
              </w:rPr>
            </w:pPr>
          </w:p>
        </w:tc>
        <w:tc>
          <w:tcPr>
            <w:tcW w:w="762" w:type="dxa"/>
            <w:shd w:val="clear" w:color="auto" w:fill="FFFFFF" w:themeFill="background1"/>
          </w:tcPr>
          <w:p w14:paraId="7FB0AB69" w14:textId="77777777" w:rsidR="005945B5" w:rsidRPr="0082720D" w:rsidRDefault="005945B5" w:rsidP="004E38F3">
            <w:pPr>
              <w:pStyle w:val="TableBodyLeft"/>
              <w:rPr>
                <w:rFonts w:asciiTheme="minorHAnsi" w:hAnsiTheme="minorHAnsi" w:cstheme="minorHAnsi"/>
                <w:lang w:val="pt-PT"/>
              </w:rPr>
            </w:pPr>
          </w:p>
        </w:tc>
      </w:tr>
      <w:tr w:rsidR="005945B5" w:rsidRPr="0082720D" w14:paraId="37799394"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7F05A474"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Specificity:</w:t>
            </w:r>
          </w:p>
        </w:tc>
        <w:tc>
          <w:tcPr>
            <w:tcW w:w="4820" w:type="dxa"/>
            <w:gridSpan w:val="5"/>
          </w:tcPr>
          <w:p w14:paraId="1682EAE2" w14:textId="77777777" w:rsidR="005945B5" w:rsidRPr="0082720D" w:rsidRDefault="005945B5" w:rsidP="004E38F3">
            <w:pPr>
              <w:pStyle w:val="TableBodyLeft"/>
              <w:rPr>
                <w:rFonts w:asciiTheme="minorHAnsi" w:hAnsiTheme="minorHAnsi" w:cstheme="minorHAnsi"/>
              </w:rPr>
            </w:pPr>
          </w:p>
        </w:tc>
      </w:tr>
      <w:tr w:rsidR="005945B5" w:rsidRPr="00AB154E" w14:paraId="2B3F0663"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679" w:type="dxa"/>
            <w:hideMark/>
          </w:tcPr>
          <w:p w14:paraId="4E1F6670"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Linearity / Range:</w:t>
            </w:r>
          </w:p>
        </w:tc>
        <w:tc>
          <w:tcPr>
            <w:tcW w:w="2701" w:type="dxa"/>
          </w:tcPr>
          <w:p w14:paraId="25A9B014"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Number of concentrations:</w:t>
            </w:r>
          </w:p>
          <w:p w14:paraId="79D4BD7D"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Range (expressed as % “A”):</w:t>
            </w:r>
          </w:p>
          <w:p w14:paraId="71765686" w14:textId="77777777" w:rsidR="005945B5" w:rsidRPr="0082720D" w:rsidRDefault="005945B5" w:rsidP="004E38F3">
            <w:pPr>
              <w:pStyle w:val="TableBodyLeft"/>
              <w:rPr>
                <w:rFonts w:asciiTheme="minorHAnsi" w:hAnsiTheme="minorHAnsi" w:cstheme="minorHAnsi"/>
              </w:rPr>
            </w:pPr>
          </w:p>
          <w:p w14:paraId="63E24518" w14:textId="77777777" w:rsidR="005945B5" w:rsidRPr="0082720D" w:rsidRDefault="005945B5" w:rsidP="004E38F3">
            <w:pPr>
              <w:pStyle w:val="TableBodyLeft"/>
              <w:rPr>
                <w:rFonts w:asciiTheme="minorHAnsi" w:hAnsiTheme="minorHAnsi" w:cstheme="minorHAnsi"/>
              </w:rPr>
            </w:pPr>
          </w:p>
          <w:p w14:paraId="7A8191A4" w14:textId="2EDBDA72" w:rsidR="005945B5" w:rsidRPr="0082720D" w:rsidRDefault="00E07B96" w:rsidP="004E38F3">
            <w:pPr>
              <w:pStyle w:val="TableBodyLeft"/>
              <w:rPr>
                <w:rFonts w:asciiTheme="minorHAnsi" w:hAnsiTheme="minorHAnsi" w:cstheme="minorHAnsi"/>
                <w:lang w:val="fr-CH"/>
              </w:rPr>
            </w:pPr>
            <w:r w:rsidRPr="0082720D">
              <w:rPr>
                <w:rFonts w:asciiTheme="minorHAnsi" w:hAnsiTheme="minorHAnsi" w:cstheme="minorHAnsi"/>
                <w:lang w:val="fr-CH"/>
              </w:rPr>
              <w:t>Slope :</w:t>
            </w:r>
          </w:p>
          <w:p w14:paraId="57BD3E4F" w14:textId="435817AA" w:rsidR="005945B5" w:rsidRPr="0082720D" w:rsidRDefault="005945B5" w:rsidP="004E38F3">
            <w:pPr>
              <w:pStyle w:val="TableBodyLeft"/>
              <w:rPr>
                <w:rFonts w:asciiTheme="minorHAnsi" w:hAnsiTheme="minorHAnsi" w:cstheme="minorHAnsi"/>
                <w:lang w:val="fr-CH"/>
              </w:rPr>
            </w:pPr>
            <w:r w:rsidRPr="0082720D">
              <w:rPr>
                <w:rFonts w:asciiTheme="minorHAnsi" w:hAnsiTheme="minorHAnsi" w:cstheme="minorHAnsi"/>
                <w:lang w:val="fr-CH"/>
              </w:rPr>
              <w:t>Y-</w:t>
            </w:r>
            <w:r w:rsidR="00E07B96" w:rsidRPr="0082720D">
              <w:rPr>
                <w:rFonts w:asciiTheme="minorHAnsi" w:hAnsiTheme="minorHAnsi" w:cstheme="minorHAnsi"/>
                <w:lang w:val="fr-CH"/>
              </w:rPr>
              <w:t>intercept :</w:t>
            </w:r>
          </w:p>
          <w:p w14:paraId="120C2EC0" w14:textId="77777777" w:rsidR="005945B5" w:rsidRPr="0082720D" w:rsidRDefault="005945B5" w:rsidP="004E38F3">
            <w:pPr>
              <w:pStyle w:val="TableBodyLeft"/>
              <w:rPr>
                <w:rFonts w:asciiTheme="minorHAnsi" w:hAnsiTheme="minorHAnsi" w:cstheme="minorHAnsi"/>
                <w:lang w:val="fr-CH"/>
              </w:rPr>
            </w:pPr>
            <w:r w:rsidRPr="0082720D">
              <w:rPr>
                <w:rFonts w:asciiTheme="minorHAnsi" w:hAnsiTheme="minorHAnsi" w:cstheme="minorHAnsi"/>
                <w:lang w:val="fr-CH"/>
              </w:rPr>
              <w:t>Correlation coefficient (r</w:t>
            </w:r>
            <w:r w:rsidRPr="0082720D">
              <w:rPr>
                <w:rFonts w:asciiTheme="minorHAnsi" w:hAnsiTheme="minorHAnsi" w:cstheme="minorHAnsi"/>
                <w:vertAlign w:val="superscript"/>
                <w:lang w:val="fr-CH"/>
              </w:rPr>
              <w:t>2</w:t>
            </w:r>
            <w:r w:rsidRPr="0082720D">
              <w:rPr>
                <w:rFonts w:asciiTheme="minorHAnsi" w:hAnsiTheme="minorHAnsi" w:cstheme="minorHAnsi"/>
                <w:lang w:val="fr-CH"/>
              </w:rPr>
              <w:t>) :</w:t>
            </w:r>
          </w:p>
        </w:tc>
        <w:tc>
          <w:tcPr>
            <w:tcW w:w="1352" w:type="dxa"/>
            <w:shd w:val="clear" w:color="auto" w:fill="FFFFFF" w:themeFill="background1"/>
          </w:tcPr>
          <w:p w14:paraId="786A2B40" w14:textId="77777777" w:rsidR="005945B5" w:rsidRPr="0082720D" w:rsidRDefault="005945B5" w:rsidP="004E38F3">
            <w:pPr>
              <w:pStyle w:val="TableBodyLeft"/>
              <w:rPr>
                <w:rFonts w:asciiTheme="minorHAnsi" w:hAnsiTheme="minorHAnsi" w:cstheme="minorHAnsi"/>
                <w:lang w:val="fr-CH"/>
              </w:rPr>
            </w:pPr>
          </w:p>
        </w:tc>
        <w:tc>
          <w:tcPr>
            <w:tcW w:w="1353" w:type="dxa"/>
            <w:gridSpan w:val="2"/>
            <w:shd w:val="clear" w:color="auto" w:fill="FFFFFF" w:themeFill="background1"/>
          </w:tcPr>
          <w:p w14:paraId="1C0A3C99" w14:textId="77777777" w:rsidR="005945B5" w:rsidRPr="0082720D" w:rsidRDefault="005945B5" w:rsidP="004E38F3">
            <w:pPr>
              <w:pStyle w:val="TableBodyLeft"/>
              <w:rPr>
                <w:rFonts w:asciiTheme="minorHAnsi" w:hAnsiTheme="minorHAnsi" w:cstheme="minorHAnsi"/>
                <w:lang w:val="fr-CH"/>
              </w:rPr>
            </w:pPr>
          </w:p>
        </w:tc>
        <w:tc>
          <w:tcPr>
            <w:tcW w:w="1353" w:type="dxa"/>
            <w:shd w:val="clear" w:color="auto" w:fill="FFFFFF" w:themeFill="background1"/>
          </w:tcPr>
          <w:p w14:paraId="4FC38748" w14:textId="77777777" w:rsidR="005945B5" w:rsidRPr="0082720D" w:rsidRDefault="005945B5" w:rsidP="004E38F3">
            <w:pPr>
              <w:pStyle w:val="TableBodyLeft"/>
              <w:rPr>
                <w:rFonts w:asciiTheme="minorHAnsi" w:hAnsiTheme="minorHAnsi" w:cstheme="minorHAnsi"/>
                <w:lang w:val="fr-CH"/>
              </w:rPr>
            </w:pPr>
          </w:p>
        </w:tc>
        <w:tc>
          <w:tcPr>
            <w:tcW w:w="762" w:type="dxa"/>
            <w:shd w:val="clear" w:color="auto" w:fill="FFFFFF" w:themeFill="background1"/>
          </w:tcPr>
          <w:p w14:paraId="1B29BCDC" w14:textId="77777777" w:rsidR="005945B5" w:rsidRPr="0082720D" w:rsidRDefault="005945B5" w:rsidP="004E38F3">
            <w:pPr>
              <w:pStyle w:val="TableBodyLeft"/>
              <w:rPr>
                <w:rFonts w:asciiTheme="minorHAnsi" w:hAnsiTheme="minorHAnsi" w:cstheme="minorHAnsi"/>
                <w:lang w:val="fr-CH"/>
              </w:rPr>
            </w:pPr>
          </w:p>
        </w:tc>
      </w:tr>
      <w:tr w:rsidR="005945B5" w:rsidRPr="0082720D" w14:paraId="77F16523"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2679" w:type="dxa"/>
            <w:shd w:val="clear" w:color="auto" w:fill="D9D9D9" w:themeFill="background1" w:themeFillShade="D9"/>
            <w:hideMark/>
          </w:tcPr>
          <w:p w14:paraId="2BE4BBDD"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Accuracy:</w:t>
            </w:r>
          </w:p>
        </w:tc>
        <w:tc>
          <w:tcPr>
            <w:tcW w:w="2701" w:type="dxa"/>
            <w:shd w:val="clear" w:color="auto" w:fill="D9D9D9" w:themeFill="background1" w:themeFillShade="D9"/>
          </w:tcPr>
          <w:p w14:paraId="0107D41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Conc.(s) (expressed as % “A”):</w:t>
            </w:r>
          </w:p>
          <w:p w14:paraId="24606926" w14:textId="77777777" w:rsidR="005945B5" w:rsidRPr="0082720D" w:rsidRDefault="005945B5" w:rsidP="004E38F3">
            <w:pPr>
              <w:pStyle w:val="TableBodyLeft"/>
              <w:rPr>
                <w:rFonts w:asciiTheme="minorHAnsi" w:hAnsiTheme="minorHAnsi" w:cstheme="minorHAnsi"/>
              </w:rPr>
            </w:pPr>
          </w:p>
          <w:p w14:paraId="21AE94C6"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Number of replicates:</w:t>
            </w:r>
          </w:p>
          <w:p w14:paraId="418E373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Percent recovery (avg/RSD):</w:t>
            </w:r>
          </w:p>
        </w:tc>
        <w:tc>
          <w:tcPr>
            <w:tcW w:w="1352" w:type="dxa"/>
            <w:shd w:val="clear" w:color="auto" w:fill="FFFFFF" w:themeFill="background1"/>
          </w:tcPr>
          <w:p w14:paraId="07E96C40" w14:textId="77777777" w:rsidR="005945B5" w:rsidRPr="0082720D" w:rsidRDefault="005945B5" w:rsidP="004E38F3">
            <w:pPr>
              <w:pStyle w:val="TableBodyLeft"/>
              <w:rPr>
                <w:rFonts w:asciiTheme="minorHAnsi" w:hAnsiTheme="minorHAnsi" w:cstheme="minorHAnsi"/>
              </w:rPr>
            </w:pPr>
          </w:p>
        </w:tc>
        <w:tc>
          <w:tcPr>
            <w:tcW w:w="1353" w:type="dxa"/>
            <w:gridSpan w:val="2"/>
            <w:shd w:val="clear" w:color="auto" w:fill="FFFFFF" w:themeFill="background1"/>
          </w:tcPr>
          <w:p w14:paraId="20EA89A6" w14:textId="77777777" w:rsidR="005945B5" w:rsidRPr="0082720D" w:rsidRDefault="005945B5" w:rsidP="004E38F3">
            <w:pPr>
              <w:pStyle w:val="TableBodyLeft"/>
              <w:rPr>
                <w:rFonts w:asciiTheme="minorHAnsi" w:hAnsiTheme="minorHAnsi" w:cstheme="minorHAnsi"/>
              </w:rPr>
            </w:pPr>
          </w:p>
        </w:tc>
        <w:tc>
          <w:tcPr>
            <w:tcW w:w="1353" w:type="dxa"/>
            <w:shd w:val="clear" w:color="auto" w:fill="FFFFFF" w:themeFill="background1"/>
          </w:tcPr>
          <w:p w14:paraId="60AF7A32" w14:textId="77777777" w:rsidR="005945B5" w:rsidRPr="0082720D" w:rsidRDefault="005945B5" w:rsidP="004E38F3">
            <w:pPr>
              <w:pStyle w:val="TableBodyLeft"/>
              <w:rPr>
                <w:rFonts w:asciiTheme="minorHAnsi" w:hAnsiTheme="minorHAnsi" w:cstheme="minorHAnsi"/>
              </w:rPr>
            </w:pPr>
          </w:p>
        </w:tc>
        <w:tc>
          <w:tcPr>
            <w:tcW w:w="762" w:type="dxa"/>
            <w:shd w:val="clear" w:color="auto" w:fill="FFFFFF" w:themeFill="background1"/>
          </w:tcPr>
          <w:p w14:paraId="46EFC8A6" w14:textId="77777777" w:rsidR="005945B5" w:rsidRPr="0082720D" w:rsidRDefault="005945B5" w:rsidP="004E38F3">
            <w:pPr>
              <w:pStyle w:val="TableBodyLeft"/>
              <w:rPr>
                <w:rFonts w:asciiTheme="minorHAnsi" w:hAnsiTheme="minorHAnsi" w:cstheme="minorHAnsi"/>
              </w:rPr>
            </w:pPr>
          </w:p>
        </w:tc>
      </w:tr>
      <w:tr w:rsidR="005945B5" w:rsidRPr="0082720D" w14:paraId="59156433"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679" w:type="dxa"/>
            <w:hideMark/>
          </w:tcPr>
          <w:p w14:paraId="02C1F1F2"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Precision /</w:t>
            </w:r>
          </w:p>
          <w:p w14:paraId="656B78B3"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Repeatability:</w:t>
            </w:r>
          </w:p>
          <w:p w14:paraId="6702562D"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(intra-assay precision)</w:t>
            </w:r>
          </w:p>
        </w:tc>
        <w:tc>
          <w:tcPr>
            <w:tcW w:w="2701" w:type="dxa"/>
            <w:hideMark/>
          </w:tcPr>
          <w:p w14:paraId="5FB0E373"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Conc.(s) (expressed as % “A”):</w:t>
            </w:r>
          </w:p>
          <w:p w14:paraId="20128A39"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Number of replicates:</w:t>
            </w:r>
          </w:p>
          <w:p w14:paraId="024D5F36"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Result (avg/RSD):</w:t>
            </w:r>
          </w:p>
        </w:tc>
        <w:tc>
          <w:tcPr>
            <w:tcW w:w="4820" w:type="dxa"/>
            <w:gridSpan w:val="5"/>
            <w:shd w:val="clear" w:color="auto" w:fill="FFFFFF" w:themeFill="background1"/>
          </w:tcPr>
          <w:p w14:paraId="6D4A5E6D" w14:textId="77777777" w:rsidR="005945B5" w:rsidRPr="0082720D" w:rsidRDefault="005945B5" w:rsidP="004E38F3">
            <w:pPr>
              <w:pStyle w:val="TableBodyLeft"/>
              <w:rPr>
                <w:rFonts w:asciiTheme="minorHAnsi" w:hAnsiTheme="minorHAnsi" w:cstheme="minorHAnsi"/>
              </w:rPr>
            </w:pPr>
          </w:p>
        </w:tc>
      </w:tr>
      <w:tr w:rsidR="005945B5" w:rsidRPr="0082720D" w14:paraId="3E150105"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2679" w:type="dxa"/>
            <w:shd w:val="clear" w:color="auto" w:fill="D9D9D9" w:themeFill="background1" w:themeFillShade="D9"/>
            <w:hideMark/>
          </w:tcPr>
          <w:p w14:paraId="24B1D8F6"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Precision /</w:t>
            </w:r>
          </w:p>
          <w:p w14:paraId="55DD2670"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Intermediate Precision:</w:t>
            </w:r>
          </w:p>
          <w:p w14:paraId="2018850F"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(days/analysts/equipment)</w:t>
            </w:r>
          </w:p>
        </w:tc>
        <w:tc>
          <w:tcPr>
            <w:tcW w:w="2701" w:type="dxa"/>
            <w:shd w:val="clear" w:color="auto" w:fill="D9D9D9" w:themeFill="background1" w:themeFillShade="D9"/>
            <w:hideMark/>
          </w:tcPr>
          <w:p w14:paraId="67B55947"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Parameter(s) altered:</w:t>
            </w:r>
          </w:p>
          <w:p w14:paraId="332EE7EA"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Result (avg/RSD):</w:t>
            </w:r>
          </w:p>
        </w:tc>
        <w:tc>
          <w:tcPr>
            <w:tcW w:w="4820" w:type="dxa"/>
            <w:gridSpan w:val="5"/>
          </w:tcPr>
          <w:p w14:paraId="2983BDCC" w14:textId="77777777" w:rsidR="005945B5" w:rsidRPr="0082720D" w:rsidRDefault="005945B5" w:rsidP="004E38F3">
            <w:pPr>
              <w:pStyle w:val="TableBodyLeft"/>
              <w:rPr>
                <w:rFonts w:asciiTheme="minorHAnsi" w:hAnsiTheme="minorHAnsi" w:cstheme="minorHAnsi"/>
              </w:rPr>
            </w:pPr>
          </w:p>
        </w:tc>
      </w:tr>
      <w:tr w:rsidR="005945B5" w:rsidRPr="0082720D" w14:paraId="3FF22669"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46D4E25A"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b/>
              </w:rPr>
              <w:t>Limit of Detection (LOD):</w:t>
            </w:r>
            <w:r w:rsidRPr="0082720D">
              <w:rPr>
                <w:rFonts w:asciiTheme="minorHAnsi" w:hAnsiTheme="minorHAnsi" w:cstheme="minorHAnsi"/>
              </w:rPr>
              <w:t xml:space="preserve"> (expressed as % “A”)</w:t>
            </w:r>
          </w:p>
        </w:tc>
        <w:tc>
          <w:tcPr>
            <w:tcW w:w="4820" w:type="dxa"/>
            <w:gridSpan w:val="5"/>
            <w:shd w:val="clear" w:color="auto" w:fill="FFFFFF" w:themeFill="background1"/>
          </w:tcPr>
          <w:p w14:paraId="6FFC5FBF" w14:textId="77777777" w:rsidR="005945B5" w:rsidRPr="0082720D" w:rsidRDefault="005945B5" w:rsidP="004E38F3">
            <w:pPr>
              <w:pStyle w:val="TableBodyLeft"/>
              <w:rPr>
                <w:rFonts w:asciiTheme="minorHAnsi" w:hAnsiTheme="minorHAnsi" w:cstheme="minorHAnsi"/>
              </w:rPr>
            </w:pPr>
          </w:p>
        </w:tc>
      </w:tr>
      <w:tr w:rsidR="005945B5" w:rsidRPr="0082720D" w14:paraId="5C23AEAC"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47B86615"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b/>
              </w:rPr>
              <w:t>Limit of Quantitation (LOQ):</w:t>
            </w:r>
            <w:r w:rsidRPr="0082720D">
              <w:rPr>
                <w:rFonts w:asciiTheme="minorHAnsi" w:hAnsiTheme="minorHAnsi" w:cstheme="minorHAnsi"/>
              </w:rPr>
              <w:t xml:space="preserve"> (expressed as % “A”)</w:t>
            </w:r>
          </w:p>
        </w:tc>
        <w:tc>
          <w:tcPr>
            <w:tcW w:w="4820" w:type="dxa"/>
            <w:gridSpan w:val="5"/>
            <w:shd w:val="clear" w:color="auto" w:fill="FFFFFF" w:themeFill="background1"/>
          </w:tcPr>
          <w:p w14:paraId="0831089A" w14:textId="77777777" w:rsidR="005945B5" w:rsidRPr="0082720D" w:rsidRDefault="005945B5" w:rsidP="004E38F3">
            <w:pPr>
              <w:pStyle w:val="TableBodyLeft"/>
              <w:rPr>
                <w:rFonts w:asciiTheme="minorHAnsi" w:hAnsiTheme="minorHAnsi" w:cstheme="minorHAnsi"/>
              </w:rPr>
            </w:pPr>
          </w:p>
        </w:tc>
      </w:tr>
      <w:tr w:rsidR="005945B5" w:rsidRPr="0082720D" w14:paraId="196A3D5F"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2679" w:type="dxa"/>
          </w:tcPr>
          <w:p w14:paraId="5FF0D533"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Robustness:</w:t>
            </w:r>
          </w:p>
          <w:p w14:paraId="352FE1C4" w14:textId="77777777" w:rsidR="005945B5" w:rsidRPr="0082720D" w:rsidRDefault="005945B5" w:rsidP="004E38F3">
            <w:pPr>
              <w:pStyle w:val="TableBodyLeft"/>
              <w:rPr>
                <w:rFonts w:asciiTheme="minorHAnsi" w:hAnsiTheme="minorHAnsi" w:cstheme="minorHAnsi"/>
              </w:rPr>
            </w:pPr>
          </w:p>
        </w:tc>
        <w:tc>
          <w:tcPr>
            <w:tcW w:w="2701" w:type="dxa"/>
          </w:tcPr>
          <w:p w14:paraId="08F4E6AF"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Stability of solutions:</w:t>
            </w:r>
          </w:p>
          <w:p w14:paraId="3642902E" w14:textId="77777777" w:rsidR="005945B5" w:rsidRPr="0082720D" w:rsidRDefault="005945B5" w:rsidP="004E38F3">
            <w:pPr>
              <w:pStyle w:val="TableBodyLeft"/>
              <w:rPr>
                <w:rFonts w:asciiTheme="minorHAnsi" w:hAnsiTheme="minorHAnsi" w:cstheme="minorHAnsi"/>
              </w:rPr>
            </w:pPr>
          </w:p>
          <w:p w14:paraId="32A20EED" w14:textId="77777777" w:rsidR="005945B5" w:rsidRPr="0082720D" w:rsidRDefault="005945B5" w:rsidP="004E38F3">
            <w:pPr>
              <w:pStyle w:val="TableBodyLeft"/>
              <w:rPr>
                <w:rFonts w:asciiTheme="minorHAnsi" w:hAnsiTheme="minorHAnsi" w:cstheme="minorHAnsi"/>
              </w:rPr>
            </w:pPr>
          </w:p>
          <w:p w14:paraId="0E236840" w14:textId="77777777" w:rsidR="005945B5" w:rsidRPr="0082720D" w:rsidRDefault="005945B5" w:rsidP="004E38F3">
            <w:pPr>
              <w:pStyle w:val="TableBodyLeft"/>
              <w:rPr>
                <w:rFonts w:asciiTheme="minorHAnsi" w:hAnsiTheme="minorHAnsi" w:cstheme="minorHAnsi"/>
              </w:rPr>
            </w:pPr>
            <w:r w:rsidRPr="0082720D">
              <w:rPr>
                <w:rFonts w:asciiTheme="minorHAnsi" w:hAnsiTheme="minorHAnsi" w:cstheme="minorHAnsi"/>
              </w:rPr>
              <w:t>Other variables/effects:</w:t>
            </w:r>
          </w:p>
        </w:tc>
        <w:tc>
          <w:tcPr>
            <w:tcW w:w="4820" w:type="dxa"/>
            <w:gridSpan w:val="5"/>
            <w:shd w:val="clear" w:color="auto" w:fill="FFFFFF" w:themeFill="background1"/>
          </w:tcPr>
          <w:p w14:paraId="7F632408" w14:textId="77777777" w:rsidR="005945B5" w:rsidRPr="0082720D" w:rsidRDefault="005945B5" w:rsidP="004E38F3">
            <w:pPr>
              <w:pStyle w:val="TableBodyLeft"/>
              <w:rPr>
                <w:rFonts w:asciiTheme="minorHAnsi" w:hAnsiTheme="minorHAnsi" w:cstheme="minorHAnsi"/>
              </w:rPr>
            </w:pPr>
          </w:p>
        </w:tc>
      </w:tr>
      <w:tr w:rsidR="005945B5" w:rsidRPr="0082720D" w14:paraId="0A682EAE"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shd w:val="clear" w:color="auto" w:fill="D9D9D9" w:themeFill="background1" w:themeFillShade="D9"/>
            <w:hideMark/>
          </w:tcPr>
          <w:p w14:paraId="1BC11FBC"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Typical chromatograms or spectra may be found in:</w:t>
            </w:r>
          </w:p>
        </w:tc>
        <w:tc>
          <w:tcPr>
            <w:tcW w:w="4820" w:type="dxa"/>
            <w:gridSpan w:val="5"/>
            <w:shd w:val="clear" w:color="auto" w:fill="FFFFFF" w:themeFill="background1"/>
          </w:tcPr>
          <w:p w14:paraId="5AEB27F1" w14:textId="77777777" w:rsidR="005945B5" w:rsidRPr="0082720D" w:rsidRDefault="005945B5" w:rsidP="004E38F3">
            <w:pPr>
              <w:pStyle w:val="TableBodyLeft"/>
              <w:rPr>
                <w:rFonts w:asciiTheme="minorHAnsi" w:hAnsiTheme="minorHAnsi" w:cstheme="minorHAnsi"/>
              </w:rPr>
            </w:pPr>
          </w:p>
        </w:tc>
      </w:tr>
      <w:tr w:rsidR="005945B5" w:rsidRPr="0082720D" w14:paraId="0A6368D0" w14:textId="77777777" w:rsidTr="004E38F3">
        <w:trPr>
          <w:cnfStyle w:val="000000010000" w:firstRow="0" w:lastRow="0" w:firstColumn="0" w:lastColumn="0" w:oddVBand="0" w:evenVBand="0" w:oddHBand="0" w:evenHBand="1" w:firstRowFirstColumn="0" w:firstRowLastColumn="0" w:lastRowFirstColumn="0" w:lastRowLastColumn="0"/>
          <w:jc w:val="center"/>
        </w:trPr>
        <w:tc>
          <w:tcPr>
            <w:tcW w:w="5380" w:type="dxa"/>
            <w:gridSpan w:val="2"/>
            <w:hideMark/>
          </w:tcPr>
          <w:p w14:paraId="59D392CA"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Company(s) responsible for method validation:</w:t>
            </w:r>
          </w:p>
        </w:tc>
        <w:tc>
          <w:tcPr>
            <w:tcW w:w="4820" w:type="dxa"/>
            <w:gridSpan w:val="5"/>
            <w:shd w:val="clear" w:color="auto" w:fill="FFFFFF" w:themeFill="background1"/>
          </w:tcPr>
          <w:p w14:paraId="24B33776" w14:textId="77777777" w:rsidR="005945B5" w:rsidRPr="0082720D" w:rsidRDefault="005945B5" w:rsidP="004E38F3">
            <w:pPr>
              <w:pStyle w:val="TableBodyLeft"/>
              <w:rPr>
                <w:rFonts w:asciiTheme="minorHAnsi" w:hAnsiTheme="minorHAnsi" w:cstheme="minorHAnsi"/>
              </w:rPr>
            </w:pPr>
          </w:p>
        </w:tc>
      </w:tr>
      <w:tr w:rsidR="005945B5" w:rsidRPr="0082720D" w14:paraId="332EBD58" w14:textId="77777777" w:rsidTr="004E38F3">
        <w:trPr>
          <w:cnfStyle w:val="000000100000" w:firstRow="0" w:lastRow="0" w:firstColumn="0" w:lastColumn="0" w:oddVBand="0" w:evenVBand="0" w:oddHBand="1" w:evenHBand="0" w:firstRowFirstColumn="0" w:firstRowLastColumn="0" w:lastRowFirstColumn="0" w:lastRowLastColumn="0"/>
          <w:jc w:val="center"/>
        </w:trPr>
        <w:tc>
          <w:tcPr>
            <w:tcW w:w="5380" w:type="dxa"/>
            <w:gridSpan w:val="2"/>
            <w:hideMark/>
          </w:tcPr>
          <w:p w14:paraId="22B896DB" w14:textId="77777777" w:rsidR="005945B5" w:rsidRPr="0082720D" w:rsidRDefault="005945B5" w:rsidP="004E38F3">
            <w:pPr>
              <w:pStyle w:val="TableBodyLeft"/>
              <w:rPr>
                <w:rFonts w:asciiTheme="minorHAnsi" w:hAnsiTheme="minorHAnsi" w:cstheme="minorHAnsi"/>
                <w:b/>
              </w:rPr>
            </w:pPr>
            <w:r w:rsidRPr="0082720D">
              <w:rPr>
                <w:rFonts w:asciiTheme="minorHAnsi" w:hAnsiTheme="minorHAnsi" w:cstheme="minorHAnsi"/>
                <w:b/>
              </w:rPr>
              <w:t>Other information (specify):</w:t>
            </w:r>
          </w:p>
        </w:tc>
        <w:tc>
          <w:tcPr>
            <w:tcW w:w="4820" w:type="dxa"/>
            <w:gridSpan w:val="5"/>
            <w:shd w:val="clear" w:color="auto" w:fill="FFFFFF" w:themeFill="background1"/>
          </w:tcPr>
          <w:p w14:paraId="1E80183E" w14:textId="77777777" w:rsidR="005945B5" w:rsidRPr="0082720D" w:rsidRDefault="005945B5" w:rsidP="004E38F3">
            <w:pPr>
              <w:pStyle w:val="TableBodyLeft"/>
              <w:rPr>
                <w:rFonts w:asciiTheme="minorHAnsi" w:hAnsiTheme="minorHAnsi" w:cstheme="minorHAnsi"/>
              </w:rPr>
            </w:pPr>
          </w:p>
        </w:tc>
      </w:tr>
    </w:tbl>
    <w:p w14:paraId="2322A300" w14:textId="77777777" w:rsidR="005945B5" w:rsidRPr="0082720D" w:rsidRDefault="005945B5" w:rsidP="005945B5">
      <w:pPr>
        <w:pStyle w:val="Paragraph"/>
        <w:rPr>
          <w:rFonts w:asciiTheme="minorHAnsi" w:hAnsiTheme="minorHAnsi" w:cstheme="minorHAnsi"/>
        </w:rPr>
      </w:pPr>
    </w:p>
    <w:bookmarkEnd w:id="0"/>
    <w:p w14:paraId="7F275402" w14:textId="77777777" w:rsidR="00000FA6" w:rsidRPr="0082720D" w:rsidRDefault="00000FA6" w:rsidP="005945B5">
      <w:pPr>
        <w:pStyle w:val="Heading2"/>
        <w:numPr>
          <w:ilvl w:val="0"/>
          <w:numId w:val="0"/>
        </w:numPr>
        <w:ind w:left="540"/>
        <w:rPr>
          <w:rFonts w:asciiTheme="minorHAnsi" w:hAnsiTheme="minorHAnsi"/>
          <w:lang w:val="fr-CH"/>
        </w:rPr>
      </w:pPr>
    </w:p>
    <w:sectPr w:rsidR="00000FA6" w:rsidRPr="0082720D" w:rsidSect="005625B0">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2240" w:h="15840" w:code="1"/>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DA0E" w14:textId="77777777" w:rsidR="009A5289" w:rsidRDefault="009A5289" w:rsidP="00160872">
      <w:r>
        <w:separator/>
      </w:r>
    </w:p>
  </w:endnote>
  <w:endnote w:type="continuationSeparator" w:id="0">
    <w:p w14:paraId="278DA4B0" w14:textId="77777777" w:rsidR="009A5289" w:rsidRDefault="009A5289"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DBE6" w14:textId="77777777" w:rsidR="00AB154E" w:rsidRDefault="00AB1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1CA9" w14:textId="7265588A" w:rsidR="000F2955" w:rsidRPr="004C45E4" w:rsidRDefault="00000000" w:rsidP="000F2955">
    <w:pPr>
      <w:pStyle w:val="Footer"/>
      <w:rPr>
        <w:rFonts w:asciiTheme="minorHAnsi" w:hAnsiTheme="minorHAnsi" w:cstheme="minorHAnsi"/>
        <w:b/>
        <w:bCs/>
        <w:i/>
        <w:iCs/>
        <w:sz w:val="18"/>
        <w:szCs w:val="18"/>
      </w:rPr>
    </w:pPr>
    <w:sdt>
      <w:sdtPr>
        <w:rPr>
          <w:rFonts w:asciiTheme="minorHAnsi" w:hAnsiTheme="minorHAnsi" w:cstheme="minorHAnsi"/>
          <w:sz w:val="18"/>
          <w:szCs w:val="18"/>
        </w:rPr>
        <w:id w:val="735978261"/>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r w:rsidR="002E5A5D" w:rsidRPr="002E5A5D">
              <w:rPr>
                <w:rFonts w:asciiTheme="minorHAnsi" w:hAnsiTheme="minorHAnsi" w:cstheme="minorHAnsi"/>
                <w:b/>
                <w:bCs/>
                <w:i/>
                <w:iCs/>
                <w:sz w:val="18"/>
                <w:szCs w:val="18"/>
              </w:rPr>
              <w:t>Q</w:t>
            </w:r>
            <w:r w:rsidR="00F84126">
              <w:rPr>
                <w:rFonts w:asciiTheme="minorHAnsi" w:hAnsiTheme="minorHAnsi" w:cstheme="minorHAnsi"/>
                <w:b/>
                <w:bCs/>
                <w:i/>
                <w:iCs/>
                <w:sz w:val="18"/>
                <w:szCs w:val="18"/>
              </w:rPr>
              <w:t xml:space="preserve">uality </w:t>
            </w:r>
            <w:r w:rsidR="002E5A5D" w:rsidRPr="002E5A5D">
              <w:rPr>
                <w:rFonts w:asciiTheme="minorHAnsi" w:hAnsiTheme="minorHAnsi" w:cstheme="minorHAnsi"/>
                <w:b/>
                <w:bCs/>
                <w:i/>
                <w:iCs/>
                <w:sz w:val="18"/>
                <w:szCs w:val="18"/>
              </w:rPr>
              <w:t>O</w:t>
            </w:r>
            <w:r w:rsidR="00F84126">
              <w:rPr>
                <w:rFonts w:asciiTheme="minorHAnsi" w:hAnsiTheme="minorHAnsi" w:cstheme="minorHAnsi"/>
                <w:b/>
                <w:bCs/>
                <w:i/>
                <w:iCs/>
                <w:sz w:val="18"/>
                <w:szCs w:val="18"/>
              </w:rPr>
              <w:t xml:space="preserve">verall </w:t>
            </w:r>
            <w:r w:rsidR="002E5A5D" w:rsidRPr="002E5A5D">
              <w:rPr>
                <w:rFonts w:asciiTheme="minorHAnsi" w:hAnsiTheme="minorHAnsi" w:cstheme="minorHAnsi"/>
                <w:b/>
                <w:bCs/>
                <w:i/>
                <w:iCs/>
                <w:sz w:val="18"/>
                <w:szCs w:val="18"/>
              </w:rPr>
              <w:t>S</w:t>
            </w:r>
            <w:r w:rsidR="00F84126">
              <w:rPr>
                <w:rFonts w:asciiTheme="minorHAnsi" w:hAnsiTheme="minorHAnsi" w:cstheme="minorHAnsi"/>
                <w:b/>
                <w:bCs/>
                <w:i/>
                <w:iCs/>
                <w:sz w:val="18"/>
                <w:szCs w:val="18"/>
              </w:rPr>
              <w:t>ummary</w:t>
            </w:r>
            <w:r w:rsidR="002E5A5D" w:rsidRPr="002E5A5D">
              <w:rPr>
                <w:rFonts w:asciiTheme="minorHAnsi" w:hAnsiTheme="minorHAnsi" w:cstheme="minorHAnsi"/>
                <w:b/>
                <w:bCs/>
                <w:i/>
                <w:iCs/>
                <w:sz w:val="18"/>
                <w:szCs w:val="18"/>
              </w:rPr>
              <w:t xml:space="preserve"> for veterinary medicines</w:t>
            </w:r>
            <w:r w:rsidR="000F2955" w:rsidRPr="002E5A5D">
              <w:rPr>
                <w:rFonts w:asciiTheme="minorHAnsi" w:hAnsiTheme="minorHAnsi" w:cstheme="minorHAnsi"/>
                <w:b/>
                <w:bCs/>
                <w:i/>
                <w:iCs/>
                <w:sz w:val="18"/>
                <w:szCs w:val="18"/>
              </w:rPr>
              <w:t xml:space="preserve">  </w:t>
            </w:r>
            <w:r w:rsidR="000F2955" w:rsidRPr="0082720D">
              <w:rPr>
                <w:rFonts w:asciiTheme="minorHAnsi" w:hAnsiTheme="minorHAnsi" w:cstheme="minorHAnsi"/>
                <w:sz w:val="18"/>
                <w:szCs w:val="18"/>
              </w:rPr>
              <w:t xml:space="preserve">                           </w:t>
            </w:r>
            <w:r w:rsidR="004C45E4" w:rsidRPr="0082720D">
              <w:rPr>
                <w:rFonts w:asciiTheme="minorHAnsi" w:hAnsiTheme="minorHAnsi" w:cstheme="minorHAnsi"/>
                <w:sz w:val="18"/>
                <w:szCs w:val="18"/>
              </w:rPr>
              <w:t xml:space="preserve">                             </w:t>
            </w:r>
            <w:r w:rsidR="000F2955" w:rsidRPr="0082720D">
              <w:rPr>
                <w:rFonts w:asciiTheme="minorHAnsi" w:hAnsiTheme="minorHAnsi" w:cstheme="minorHAnsi"/>
                <w:sz w:val="18"/>
                <w:szCs w:val="18"/>
              </w:rPr>
              <w:t xml:space="preserve">                     </w:t>
            </w:r>
            <w:r w:rsidR="004C45E4" w:rsidRPr="0082720D">
              <w:rPr>
                <w:rFonts w:asciiTheme="minorHAnsi" w:hAnsiTheme="minorHAnsi" w:cstheme="minorHAnsi"/>
                <w:sz w:val="18"/>
                <w:szCs w:val="18"/>
              </w:rPr>
              <w:t xml:space="preserve">                                                    </w:t>
            </w:r>
            <w:r w:rsidR="000F2955" w:rsidRPr="0082720D">
              <w:rPr>
                <w:rFonts w:asciiTheme="minorHAnsi" w:hAnsiTheme="minorHAnsi" w:cstheme="minorHAnsi"/>
                <w:sz w:val="18"/>
                <w:szCs w:val="18"/>
              </w:rPr>
              <w:t xml:space="preserve"> Page </w:t>
            </w:r>
            <w:r w:rsidR="000F2955" w:rsidRPr="0082720D">
              <w:rPr>
                <w:rFonts w:asciiTheme="minorHAnsi" w:hAnsiTheme="minorHAnsi" w:cstheme="minorHAnsi"/>
                <w:sz w:val="18"/>
                <w:szCs w:val="18"/>
              </w:rPr>
              <w:fldChar w:fldCharType="begin"/>
            </w:r>
            <w:r w:rsidR="000F2955" w:rsidRPr="0082720D">
              <w:rPr>
                <w:rFonts w:asciiTheme="minorHAnsi" w:hAnsiTheme="minorHAnsi" w:cstheme="minorHAnsi"/>
                <w:sz w:val="18"/>
                <w:szCs w:val="18"/>
              </w:rPr>
              <w:instrText xml:space="preserve"> PAGE </w:instrText>
            </w:r>
            <w:r w:rsidR="000F2955" w:rsidRPr="0082720D">
              <w:rPr>
                <w:rFonts w:asciiTheme="minorHAnsi" w:hAnsiTheme="minorHAnsi" w:cstheme="minorHAnsi"/>
                <w:sz w:val="18"/>
                <w:szCs w:val="18"/>
              </w:rPr>
              <w:fldChar w:fldCharType="separate"/>
            </w:r>
            <w:r w:rsidR="000F2955" w:rsidRPr="0082720D">
              <w:rPr>
                <w:rFonts w:asciiTheme="minorHAnsi" w:hAnsiTheme="minorHAnsi" w:cstheme="minorHAnsi"/>
                <w:sz w:val="18"/>
                <w:szCs w:val="18"/>
              </w:rPr>
              <w:t>1</w:t>
            </w:r>
            <w:r w:rsidR="000F2955" w:rsidRPr="0082720D">
              <w:rPr>
                <w:rFonts w:asciiTheme="minorHAnsi" w:hAnsiTheme="minorHAnsi" w:cstheme="minorHAnsi"/>
                <w:sz w:val="18"/>
                <w:szCs w:val="18"/>
              </w:rPr>
              <w:fldChar w:fldCharType="end"/>
            </w:r>
            <w:r w:rsidR="00F84126">
              <w:rPr>
                <w:rFonts w:asciiTheme="minorHAnsi" w:hAnsiTheme="minorHAnsi" w:cstheme="minorHAnsi"/>
                <w:sz w:val="18"/>
                <w:szCs w:val="18"/>
              </w:rPr>
              <w:t xml:space="preserve"> of </w:t>
            </w:r>
            <w:r w:rsidR="000F2955" w:rsidRPr="0082720D">
              <w:rPr>
                <w:rFonts w:asciiTheme="minorHAnsi" w:hAnsiTheme="minorHAnsi" w:cstheme="minorHAnsi"/>
                <w:sz w:val="18"/>
                <w:szCs w:val="18"/>
              </w:rPr>
              <w:fldChar w:fldCharType="begin"/>
            </w:r>
            <w:r w:rsidR="000F2955" w:rsidRPr="0082720D">
              <w:rPr>
                <w:rFonts w:asciiTheme="minorHAnsi" w:hAnsiTheme="minorHAnsi" w:cstheme="minorHAnsi"/>
                <w:sz w:val="18"/>
                <w:szCs w:val="18"/>
              </w:rPr>
              <w:instrText xml:space="preserve"> NUMPAGES  </w:instrText>
            </w:r>
            <w:r w:rsidR="000F2955" w:rsidRPr="0082720D">
              <w:rPr>
                <w:rFonts w:asciiTheme="minorHAnsi" w:hAnsiTheme="minorHAnsi" w:cstheme="minorHAnsi"/>
                <w:sz w:val="18"/>
                <w:szCs w:val="18"/>
              </w:rPr>
              <w:fldChar w:fldCharType="separate"/>
            </w:r>
            <w:r w:rsidR="000F2955" w:rsidRPr="0082720D">
              <w:rPr>
                <w:rFonts w:asciiTheme="minorHAnsi" w:hAnsiTheme="minorHAnsi" w:cstheme="minorHAnsi"/>
                <w:sz w:val="18"/>
                <w:szCs w:val="18"/>
              </w:rPr>
              <w:t>23</w:t>
            </w:r>
            <w:r w:rsidR="000F2955" w:rsidRPr="0082720D">
              <w:rPr>
                <w:rFonts w:asciiTheme="minorHAnsi" w:hAnsiTheme="minorHAnsi" w:cstheme="minorHAnsi"/>
                <w:sz w:val="18"/>
                <w:szCs w:val="18"/>
              </w:rPr>
              <w:fldChar w:fldCharType="end"/>
            </w:r>
          </w:sdtContent>
        </w:sdt>
      </w:sdtContent>
    </w:sdt>
  </w:p>
  <w:p w14:paraId="17BCCFF9" w14:textId="651057F7" w:rsidR="000F2955" w:rsidRDefault="004C45E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8B80" w14:textId="77777777" w:rsidR="00AB154E" w:rsidRDefault="00AB1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C1C47" w14:textId="77777777" w:rsidR="009A5289" w:rsidRDefault="009A5289" w:rsidP="00160872">
      <w:r>
        <w:separator/>
      </w:r>
    </w:p>
  </w:footnote>
  <w:footnote w:type="continuationSeparator" w:id="0">
    <w:p w14:paraId="330311A5" w14:textId="77777777" w:rsidR="009A5289" w:rsidRDefault="009A5289" w:rsidP="00160872">
      <w:r>
        <w:continuationSeparator/>
      </w:r>
    </w:p>
  </w:footnote>
  <w:footnote w:id="1">
    <w:p w14:paraId="7C035107" w14:textId="77777777" w:rsidR="00684774" w:rsidRDefault="00684774" w:rsidP="00F13782">
      <w:r w:rsidRPr="009E3DA5">
        <w:rPr>
          <w:rStyle w:val="FootnoteReference"/>
          <w:rFonts w:ascii="Arial" w:hAnsi="Arial" w:cs="Arial"/>
          <w:sz w:val="16"/>
          <w:szCs w:val="16"/>
        </w:rPr>
        <w:footnoteRef/>
      </w:r>
      <w:r w:rsidRPr="009E3DA5">
        <w:rPr>
          <w:rFonts w:ascii="Arial" w:hAnsi="Arial" w:cs="Arial"/>
          <w:sz w:val="16"/>
          <w:szCs w:val="16"/>
        </w:rPr>
        <w:t xml:space="preserve"> </w:t>
      </w:r>
      <w:r w:rsidRPr="00AB154E">
        <w:rPr>
          <w:rFonts w:ascii="Arial" w:hAnsi="Arial" w:cs="Arial"/>
          <w:i/>
          <w:sz w:val="16"/>
          <w:szCs w:val="16"/>
        </w:rPr>
        <w:t>Please note that the contact listed in this form will be the primary contact for email and mail communication for this specific application.</w:t>
      </w:r>
    </w:p>
  </w:footnote>
  <w:footnote w:id="2">
    <w:p w14:paraId="0E3E1D56" w14:textId="77777777" w:rsidR="00843098" w:rsidRPr="001B57BF" w:rsidRDefault="00843098" w:rsidP="00843098">
      <w:pPr>
        <w:pStyle w:val="FootnoteText"/>
        <w:rPr>
          <w:rFonts w:cs="Arial"/>
          <w:szCs w:val="16"/>
          <w:lang w:val="en-ZA"/>
        </w:rPr>
      </w:pPr>
      <w:r w:rsidRPr="001B57BF">
        <w:rPr>
          <w:rStyle w:val="FootnoteReference"/>
          <w:rFonts w:cs="Arial"/>
          <w:szCs w:val="16"/>
        </w:rPr>
        <w:footnoteRef/>
      </w:r>
      <w:r w:rsidRPr="001B57BF">
        <w:rPr>
          <w:rFonts w:cs="Arial"/>
          <w:szCs w:val="16"/>
        </w:rPr>
        <w:t xml:space="preserve">. </w:t>
      </w:r>
      <w:r w:rsidRPr="001B57BF">
        <w:rPr>
          <w:rFonts w:cs="Arial"/>
          <w:szCs w:val="16"/>
          <w:lang w:val="en-ZA"/>
        </w:rPr>
        <w:t>CEP letter of access from API manufacturer; CPQ letter of access from WHO</w:t>
      </w:r>
    </w:p>
  </w:footnote>
  <w:footnote w:id="3">
    <w:p w14:paraId="3EB4584D" w14:textId="517CBFE5" w:rsidR="007A2CA5" w:rsidRPr="00D66D0C" w:rsidRDefault="007A2CA5">
      <w:pPr>
        <w:pStyle w:val="FootnoteText"/>
        <w:rPr>
          <w:color w:val="FF0000"/>
          <w:lang w:val="en-ZA"/>
        </w:rPr>
      </w:pPr>
      <w:r w:rsidRPr="00D66D0C">
        <w:rPr>
          <w:rStyle w:val="FootnoteReference"/>
          <w:highlight w:val="yellow"/>
        </w:rPr>
        <w:footnoteRef/>
      </w:r>
      <w:r w:rsidRPr="00D66D0C">
        <w:rPr>
          <w:highlight w:val="yellow"/>
        </w:rPr>
        <w:t xml:space="preserve"> </w:t>
      </w:r>
      <w:r w:rsidRPr="00D66D0C">
        <w:rPr>
          <w:rFonts w:ascii="Calibri" w:hAnsi="Calibri" w:cs="Calibri"/>
          <w:sz w:val="20"/>
          <w:highlight w:val="yellow"/>
          <w:lang w:val="en-GB" w:eastAsia="it-IT"/>
        </w:rPr>
        <w:t xml:space="preserve">For renewals/variations implementation date as indicated on Nitrosamine communication. </w:t>
      </w:r>
      <w:hyperlink r:id="rId1" w:tgtFrame="_blank" w:tooltip="https://www.sahpra.org.za/wp-content/uploads/2022/06/sahpra-communication-to-external-stakeholders-nitrosamine-communique-signed.pdf" w:history="1">
        <w:r w:rsidRPr="00AB154E">
          <w:rPr>
            <w:rFonts w:ascii="Calibri" w:hAnsi="Calibri" w:cs="Calibri"/>
            <w:color w:val="0000FF"/>
            <w:sz w:val="20"/>
            <w:highlight w:val="yellow"/>
            <w:u w:val="single"/>
            <w:lang w:eastAsia="it-IT"/>
          </w:rPr>
          <w:t>https://www.</w:t>
        </w:r>
        <w:r w:rsidR="007F4968" w:rsidRPr="00AB154E">
          <w:rPr>
            <w:rFonts w:ascii="Calibri" w:hAnsi="Calibri" w:cs="Calibri"/>
            <w:color w:val="0000FF"/>
            <w:sz w:val="20"/>
            <w:highlight w:val="yellow"/>
            <w:u w:val="single"/>
            <w:lang w:eastAsia="it-IT"/>
          </w:rPr>
          <w:t>NRA</w:t>
        </w:r>
        <w:r w:rsidRPr="00AB154E">
          <w:rPr>
            <w:rFonts w:ascii="Calibri" w:hAnsi="Calibri" w:cs="Calibri"/>
            <w:color w:val="0000FF"/>
            <w:sz w:val="20"/>
            <w:highlight w:val="yellow"/>
            <w:u w:val="single"/>
            <w:lang w:eastAsia="it-IT"/>
          </w:rPr>
          <w:t>.org.za/wp-content/uploads/2022/06/</w:t>
        </w:r>
        <w:r w:rsidR="007F4968" w:rsidRPr="00AB154E">
          <w:rPr>
            <w:rFonts w:ascii="Calibri" w:hAnsi="Calibri" w:cs="Calibri"/>
            <w:color w:val="0000FF"/>
            <w:sz w:val="20"/>
            <w:highlight w:val="yellow"/>
            <w:u w:val="single"/>
            <w:lang w:eastAsia="it-IT"/>
          </w:rPr>
          <w:t>NRA</w:t>
        </w:r>
        <w:r w:rsidRPr="00AB154E">
          <w:rPr>
            <w:rFonts w:ascii="Calibri" w:hAnsi="Calibri" w:cs="Calibri"/>
            <w:color w:val="0000FF"/>
            <w:sz w:val="20"/>
            <w:highlight w:val="yellow"/>
            <w:u w:val="single"/>
            <w:lang w:eastAsia="it-IT"/>
          </w:rPr>
          <w:t>-Communication-to-External-Stakeholders-Nitrosamine-Communique-signed.pdf</w:t>
        </w:r>
      </w:hyperlink>
      <w:r w:rsidR="00D66D0C">
        <w:t xml:space="preserve"> - </w:t>
      </w:r>
      <w:r w:rsidR="00D66D0C" w:rsidRPr="00D66D0C">
        <w:rPr>
          <w:color w:val="FF0000"/>
        </w:rPr>
        <w:t>replace with link to common ZAZI communication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265C" w14:textId="4B23E6E8" w:rsidR="004C45E4" w:rsidRDefault="00000000">
    <w:pPr>
      <w:pStyle w:val="Header"/>
    </w:pPr>
    <w:r>
      <w:rPr>
        <w:noProof/>
      </w:rPr>
      <w:pict w14:anchorId="64527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4344" o:spid="_x0000_s1026" type="#_x0000_t136" style="position:absolute;margin-left:0;margin-top:0;width:592.2pt;height:118.4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F19B" w14:textId="71A26CF1" w:rsidR="000F2955" w:rsidRDefault="00000000">
    <w:pPr>
      <w:pStyle w:val="Header"/>
    </w:pPr>
    <w:r>
      <w:rPr>
        <w:noProof/>
      </w:rPr>
      <w:pict w14:anchorId="1B38E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4345" o:spid="_x0000_s1027" type="#_x0000_t136" style="position:absolute;margin-left:0;margin-top:0;width:592.2pt;height:118.4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tbl>
    <w:tblPr>
      <w:tblW w:w="947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65"/>
      <w:gridCol w:w="4979"/>
      <w:gridCol w:w="2432"/>
    </w:tblGrid>
    <w:tr w:rsidR="00D16E1B" w:rsidRPr="00E94CE0" w14:paraId="09220D1E" w14:textId="77777777" w:rsidTr="00AB739A">
      <w:trPr>
        <w:cantSplit/>
        <w:trHeight w:val="433"/>
      </w:trPr>
      <w:tc>
        <w:tcPr>
          <w:tcW w:w="2065" w:type="dxa"/>
          <w:tcBorders>
            <w:bottom w:val="nil"/>
          </w:tcBorders>
        </w:tcPr>
        <w:p w14:paraId="35855BDB" w14:textId="77777777" w:rsidR="00D16E1B" w:rsidRDefault="00D16E1B" w:rsidP="00D16E1B">
          <w:pPr>
            <w:spacing w:after="200" w:line="276" w:lineRule="auto"/>
            <w:rPr>
              <w:rFonts w:ascii="Calibri" w:eastAsia="Calibri" w:hAnsi="Calibri" w:cs="Calibri"/>
            </w:rPr>
          </w:pPr>
          <w:r w:rsidRPr="00E94CE0">
            <w:rPr>
              <w:rFonts w:ascii="Calibri" w:eastAsia="Calibri" w:hAnsi="Calibri" w:cs="Calibri"/>
            </w:rPr>
            <w:t>Doc</w:t>
          </w:r>
          <w:r>
            <w:rPr>
              <w:rFonts w:ascii="Calibri" w:eastAsia="Calibri" w:hAnsi="Calibri" w:cs="Calibri"/>
            </w:rPr>
            <w:t>ument</w:t>
          </w:r>
          <w:r w:rsidRPr="00E94CE0">
            <w:rPr>
              <w:rFonts w:ascii="Calibri" w:eastAsia="Calibri" w:hAnsi="Calibri" w:cs="Calibri"/>
            </w:rPr>
            <w:t xml:space="preserve"> </w:t>
          </w:r>
          <w:r>
            <w:rPr>
              <w:rFonts w:ascii="Calibri" w:eastAsia="Calibri" w:hAnsi="Calibri" w:cs="Calibri"/>
            </w:rPr>
            <w:t>number</w:t>
          </w:r>
        </w:p>
        <w:p w14:paraId="5821C376" w14:textId="01332332" w:rsidR="00D16E1B" w:rsidRPr="005B6540" w:rsidRDefault="00D16E1B" w:rsidP="00D16E1B">
          <w:pPr>
            <w:spacing w:after="200" w:line="276" w:lineRule="auto"/>
            <w:rPr>
              <w:rFonts w:ascii="Calibri" w:eastAsia="Calibri" w:hAnsi="Calibri" w:cs="Calibri"/>
            </w:rPr>
          </w:pPr>
          <w:r>
            <w:rPr>
              <w:rFonts w:ascii="Calibri" w:eastAsia="Calibri" w:hAnsi="Calibri" w:cs="Calibri"/>
            </w:rPr>
            <w:t>SADC/VMP/</w:t>
          </w:r>
          <w:r w:rsidRPr="00F22715">
            <w:rPr>
              <w:rFonts w:ascii="Calibri" w:eastAsia="Calibri" w:hAnsi="Calibri" w:cs="Calibri"/>
              <w:color w:val="00B050"/>
            </w:rPr>
            <w:t>P0</w:t>
          </w:r>
          <w:r w:rsidR="00AB154E">
            <w:rPr>
              <w:rFonts w:ascii="Calibri" w:eastAsia="Calibri" w:hAnsi="Calibri" w:cs="Calibri"/>
              <w:color w:val="00B050"/>
            </w:rPr>
            <w:t>2</w:t>
          </w:r>
          <w:r>
            <w:rPr>
              <w:rFonts w:ascii="Calibri" w:eastAsia="Calibri" w:hAnsi="Calibri" w:cs="Calibri"/>
            </w:rPr>
            <w:t>/F0</w:t>
          </w:r>
          <w:r w:rsidR="00AB154E">
            <w:rPr>
              <w:rFonts w:ascii="Calibri" w:eastAsia="Calibri" w:hAnsi="Calibri" w:cs="Calibri"/>
            </w:rPr>
            <w:t>1</w:t>
          </w:r>
        </w:p>
      </w:tc>
      <w:tc>
        <w:tcPr>
          <w:tcW w:w="4979" w:type="dxa"/>
          <w:vMerge w:val="restart"/>
          <w:tcBorders>
            <w:right w:val="single" w:sz="4" w:space="0" w:color="auto"/>
          </w:tcBorders>
        </w:tcPr>
        <w:p w14:paraId="22547D15" w14:textId="77777777" w:rsidR="00D16E1B" w:rsidRPr="00E94CE0" w:rsidRDefault="00D16E1B" w:rsidP="00D16E1B">
          <w:pPr>
            <w:spacing w:after="200" w:line="276" w:lineRule="auto"/>
            <w:jc w:val="center"/>
            <w:rPr>
              <w:rFonts w:ascii="Calibri" w:hAnsi="Calibri" w:cs="Calibri"/>
              <w:lang w:val="en-CA"/>
            </w:rPr>
          </w:pPr>
          <w:r w:rsidRPr="00E94CE0">
            <w:rPr>
              <w:rFonts w:ascii="Calibri" w:hAnsi="Calibri" w:cs="Calibri"/>
              <w:lang w:val="en-CA"/>
            </w:rPr>
            <w:t>Title</w:t>
          </w:r>
        </w:p>
        <w:p w14:paraId="1E4F41BB" w14:textId="77777777" w:rsidR="00D16E1B" w:rsidRPr="00E94CE0" w:rsidRDefault="00D16E1B" w:rsidP="00D16E1B">
          <w:pPr>
            <w:spacing w:after="200" w:line="276" w:lineRule="auto"/>
            <w:jc w:val="center"/>
            <w:rPr>
              <w:rFonts w:ascii="Calibri" w:eastAsia="Calibri" w:hAnsi="Calibri" w:cs="Calibri"/>
              <w:b/>
            </w:rPr>
          </w:pPr>
          <w:r>
            <w:rPr>
              <w:rFonts w:ascii="Calibri" w:hAnsi="Calibri" w:cs="Calibri"/>
              <w:b/>
              <w:bCs/>
              <w:lang w:val="en-CA"/>
            </w:rPr>
            <w:t>QUALITY ASSESSMENT REPORT FOR VETERINARY MEDICINES</w:t>
          </w:r>
        </w:p>
      </w:tc>
      <w:tc>
        <w:tcPr>
          <w:tcW w:w="2432" w:type="dxa"/>
          <w:tcBorders>
            <w:left w:val="single" w:sz="4" w:space="0" w:color="auto"/>
            <w:bottom w:val="nil"/>
          </w:tcBorders>
        </w:tcPr>
        <w:p w14:paraId="61997820" w14:textId="77777777" w:rsidR="00D16E1B" w:rsidRDefault="00D16E1B" w:rsidP="00D16E1B">
          <w:pPr>
            <w:spacing w:after="200" w:line="276" w:lineRule="auto"/>
            <w:rPr>
              <w:rFonts w:ascii="Calibri" w:eastAsia="Calibri" w:hAnsi="Calibri" w:cs="Calibri"/>
              <w:b/>
            </w:rPr>
          </w:pPr>
        </w:p>
        <w:p w14:paraId="57A2519E" w14:textId="77777777" w:rsidR="00D16E1B" w:rsidRPr="00E94CE0" w:rsidRDefault="00D16E1B" w:rsidP="00D16E1B">
          <w:pPr>
            <w:spacing w:after="200" w:line="276" w:lineRule="auto"/>
            <w:rPr>
              <w:rFonts w:ascii="Calibri" w:eastAsia="Calibri" w:hAnsi="Calibri" w:cs="Calibri"/>
              <w:b/>
            </w:rPr>
          </w:pPr>
          <w:r w:rsidRPr="005B6540">
            <w:rPr>
              <w:rFonts w:ascii="Calibri" w:eastAsia="Calibri" w:hAnsi="Calibri"/>
              <w:noProof/>
            </w:rPr>
            <w:drawing>
              <wp:inline distT="0" distB="0" distL="0" distR="0" wp14:anchorId="128317D9" wp14:editId="4A36A1C5">
                <wp:extent cx="1441365" cy="289560"/>
                <wp:effectExtent l="0" t="0" r="6985" b="0"/>
                <wp:docPr id="120972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448341" cy="290961"/>
                        </a:xfrm>
                        <a:prstGeom prst="rect">
                          <a:avLst/>
                        </a:prstGeom>
                      </pic:spPr>
                    </pic:pic>
                  </a:graphicData>
                </a:graphic>
              </wp:inline>
            </w:drawing>
          </w:r>
        </w:p>
      </w:tc>
    </w:tr>
    <w:tr w:rsidR="00D16E1B" w:rsidRPr="00E94CE0" w14:paraId="350B6DE1" w14:textId="77777777" w:rsidTr="00AB739A">
      <w:trPr>
        <w:cantSplit/>
        <w:trHeight w:val="205"/>
      </w:trPr>
      <w:tc>
        <w:tcPr>
          <w:tcW w:w="2065" w:type="dxa"/>
        </w:tcPr>
        <w:p w14:paraId="7A5DEEE4" w14:textId="77777777" w:rsidR="00D16E1B" w:rsidRPr="00E94CE0" w:rsidRDefault="00D16E1B" w:rsidP="00D16E1B">
          <w:pPr>
            <w:spacing w:after="200" w:line="276" w:lineRule="auto"/>
            <w:rPr>
              <w:rFonts w:ascii="Calibri" w:eastAsia="Calibri" w:hAnsi="Calibri" w:cs="Calibri"/>
              <w:sz w:val="18"/>
              <w:szCs w:val="18"/>
            </w:rPr>
          </w:pPr>
          <w:r w:rsidRPr="00E94CE0">
            <w:rPr>
              <w:rFonts w:ascii="Calibri" w:eastAsia="Calibri" w:hAnsi="Calibri" w:cs="Calibri"/>
              <w:sz w:val="18"/>
              <w:szCs w:val="18"/>
            </w:rPr>
            <w:t>Revision 1.0</w:t>
          </w:r>
        </w:p>
      </w:tc>
      <w:tc>
        <w:tcPr>
          <w:tcW w:w="4979" w:type="dxa"/>
          <w:vMerge/>
          <w:tcBorders>
            <w:right w:val="single" w:sz="4" w:space="0" w:color="auto"/>
          </w:tcBorders>
        </w:tcPr>
        <w:p w14:paraId="00A2AD79" w14:textId="77777777" w:rsidR="00D16E1B" w:rsidRPr="00E94CE0" w:rsidRDefault="00D16E1B" w:rsidP="00D16E1B">
          <w:pPr>
            <w:spacing w:after="200" w:line="276" w:lineRule="auto"/>
            <w:rPr>
              <w:rFonts w:ascii="Calibri" w:eastAsia="Calibri" w:hAnsi="Calibri" w:cs="Calibri"/>
              <w:sz w:val="18"/>
              <w:szCs w:val="18"/>
            </w:rPr>
          </w:pPr>
        </w:p>
      </w:tc>
      <w:tc>
        <w:tcPr>
          <w:tcW w:w="2432" w:type="dxa"/>
          <w:tcBorders>
            <w:left w:val="single" w:sz="4" w:space="0" w:color="auto"/>
          </w:tcBorders>
        </w:tcPr>
        <w:p w14:paraId="7BE5AC2E" w14:textId="77777777" w:rsidR="00D16E1B" w:rsidRPr="00E94CE0" w:rsidRDefault="00D16E1B" w:rsidP="00D16E1B">
          <w:pPr>
            <w:spacing w:after="200" w:line="276" w:lineRule="auto"/>
            <w:rPr>
              <w:rFonts w:ascii="Calibri" w:eastAsia="Calibri" w:hAnsi="Calibri" w:cs="Calibri"/>
              <w:sz w:val="18"/>
              <w:szCs w:val="18"/>
            </w:rPr>
          </w:pPr>
          <w:r w:rsidRPr="00E94CE0">
            <w:rPr>
              <w:rFonts w:ascii="Calibri" w:eastAsia="Calibri" w:hAnsi="Calibri" w:cs="Calibri"/>
              <w:sz w:val="18"/>
              <w:szCs w:val="18"/>
            </w:rPr>
            <w:t xml:space="preserve">Effective date: </w:t>
          </w:r>
          <w:r>
            <w:rPr>
              <w:rFonts w:ascii="Calibri" w:eastAsia="Calibri" w:hAnsi="Calibri" w:cs="Calibri"/>
              <w:sz w:val="18"/>
              <w:szCs w:val="18"/>
            </w:rPr>
            <w:t>May 2025</w:t>
          </w:r>
        </w:p>
      </w:tc>
    </w:tr>
  </w:tbl>
  <w:p w14:paraId="7A0AFE88" w14:textId="083D0908" w:rsidR="000F2955" w:rsidRDefault="000F2955">
    <w:pPr>
      <w:pStyle w:val="Header"/>
    </w:pPr>
  </w:p>
  <w:p w14:paraId="7E77F783" w14:textId="77777777" w:rsidR="000F2955" w:rsidRDefault="000F29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1536" w14:textId="1A689548" w:rsidR="004C45E4" w:rsidRDefault="00000000">
    <w:pPr>
      <w:pStyle w:val="Header"/>
    </w:pPr>
    <w:r>
      <w:rPr>
        <w:noProof/>
      </w:rPr>
      <w:pict w14:anchorId="199F9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4343" o:spid="_x0000_s1025" type="#_x0000_t136" style="position:absolute;margin-left:0;margin-top:0;width:592.2pt;height:118.4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FBE"/>
    <w:multiLevelType w:val="multilevel"/>
    <w:tmpl w:val="0DACF21C"/>
    <w:lvl w:ilvl="0">
      <w:start w:val="1"/>
      <w:numFmt w:val="lowerLetter"/>
      <w:lvlText w:val="(%1)"/>
      <w:lvlJc w:val="left"/>
      <w:pPr>
        <w:ind w:left="8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44" w:hanging="288"/>
      </w:pPr>
      <w:rPr>
        <w:rFonts w:hint="default"/>
      </w:rPr>
    </w:lvl>
    <w:lvl w:ilvl="2">
      <w:start w:val="1"/>
      <w:numFmt w:val="lowerRoman"/>
      <w:lvlText w:val="%3."/>
      <w:lvlJc w:val="right"/>
      <w:pPr>
        <w:ind w:left="1332" w:hanging="216"/>
      </w:pPr>
      <w:rPr>
        <w:rFonts w:hint="default"/>
      </w:rPr>
    </w:lvl>
    <w:lvl w:ilvl="3">
      <w:start w:val="1"/>
      <w:numFmt w:val="decimal"/>
      <w:lvlText w:val="%4."/>
      <w:lvlJc w:val="left"/>
      <w:pPr>
        <w:ind w:left="5436" w:hanging="360"/>
      </w:pPr>
      <w:rPr>
        <w:rFonts w:hint="default"/>
      </w:rPr>
    </w:lvl>
    <w:lvl w:ilvl="4">
      <w:start w:val="1"/>
      <w:numFmt w:val="lowerLetter"/>
      <w:lvlText w:val="%5."/>
      <w:lvlJc w:val="left"/>
      <w:pPr>
        <w:ind w:left="6156" w:hanging="360"/>
      </w:pPr>
      <w:rPr>
        <w:rFonts w:hint="default"/>
      </w:rPr>
    </w:lvl>
    <w:lvl w:ilvl="5">
      <w:start w:val="1"/>
      <w:numFmt w:val="lowerRoman"/>
      <w:lvlText w:val="%6."/>
      <w:lvlJc w:val="right"/>
      <w:pPr>
        <w:ind w:left="6876" w:hanging="180"/>
      </w:pPr>
      <w:rPr>
        <w:rFonts w:hint="default"/>
      </w:rPr>
    </w:lvl>
    <w:lvl w:ilvl="6">
      <w:start w:val="1"/>
      <w:numFmt w:val="decimal"/>
      <w:lvlText w:val="%7."/>
      <w:lvlJc w:val="left"/>
      <w:pPr>
        <w:ind w:left="7596" w:hanging="360"/>
      </w:pPr>
      <w:rPr>
        <w:rFonts w:hint="default"/>
      </w:rPr>
    </w:lvl>
    <w:lvl w:ilvl="7">
      <w:start w:val="1"/>
      <w:numFmt w:val="lowerLetter"/>
      <w:lvlText w:val="%8."/>
      <w:lvlJc w:val="left"/>
      <w:pPr>
        <w:ind w:left="8316" w:hanging="360"/>
      </w:pPr>
      <w:rPr>
        <w:rFonts w:hint="default"/>
      </w:rPr>
    </w:lvl>
    <w:lvl w:ilvl="8">
      <w:start w:val="1"/>
      <w:numFmt w:val="lowerRoman"/>
      <w:lvlText w:val="%9."/>
      <w:lvlJc w:val="right"/>
      <w:pPr>
        <w:ind w:left="9036" w:hanging="180"/>
      </w:pPr>
      <w:rPr>
        <w:rFonts w:hint="default"/>
      </w:rPr>
    </w:lvl>
  </w:abstractNum>
  <w:abstractNum w:abstractNumId="1" w15:restartNumberingAfterBreak="0">
    <w:nsid w:val="03CC662B"/>
    <w:multiLevelType w:val="hybridMultilevel"/>
    <w:tmpl w:val="69901760"/>
    <w:lvl w:ilvl="0" w:tplc="8580FEFA">
      <w:start w:val="1"/>
      <w:numFmt w:val="lowerLetter"/>
      <w:lvlText w:val="(%1)"/>
      <w:lvlJc w:val="left"/>
      <w:pPr>
        <w:ind w:left="1434" w:hanging="93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03D35839"/>
    <w:multiLevelType w:val="multilevel"/>
    <w:tmpl w:val="33F0FF3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 w15:restartNumberingAfterBreak="0">
    <w:nsid w:val="08EF6CE8"/>
    <w:multiLevelType w:val="multilevel"/>
    <w:tmpl w:val="9266E3DC"/>
    <w:lvl w:ilvl="0">
      <w:start w:val="1"/>
      <w:numFmt w:val="lowerLetter"/>
      <w:lvlText w:val="(%1)"/>
      <w:lvlJc w:val="left"/>
      <w:pPr>
        <w:ind w:left="1296"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12" w:hanging="288"/>
      </w:pPr>
      <w:rPr>
        <w:rFonts w:hint="default"/>
      </w:rPr>
    </w:lvl>
    <w:lvl w:ilvl="2">
      <w:start w:val="1"/>
      <w:numFmt w:val="lowerRoman"/>
      <w:lvlText w:val="%3."/>
      <w:lvlJc w:val="right"/>
      <w:pPr>
        <w:ind w:left="1800" w:hanging="216"/>
      </w:pPr>
      <w:rPr>
        <w:rFonts w:hint="default"/>
      </w:rPr>
    </w:lvl>
    <w:lvl w:ilvl="3">
      <w:start w:val="1"/>
      <w:numFmt w:val="decimal"/>
      <w:lvlText w:val="%4."/>
      <w:lvlJc w:val="left"/>
      <w:pPr>
        <w:ind w:left="5904" w:hanging="360"/>
      </w:pPr>
      <w:rPr>
        <w:rFonts w:hint="default"/>
      </w:rPr>
    </w:lvl>
    <w:lvl w:ilvl="4">
      <w:start w:val="1"/>
      <w:numFmt w:val="lowerLetter"/>
      <w:lvlText w:val="%5."/>
      <w:lvlJc w:val="left"/>
      <w:pPr>
        <w:ind w:left="6624" w:hanging="360"/>
      </w:pPr>
      <w:rPr>
        <w:rFonts w:hint="default"/>
      </w:rPr>
    </w:lvl>
    <w:lvl w:ilvl="5">
      <w:start w:val="1"/>
      <w:numFmt w:val="lowerRoman"/>
      <w:lvlText w:val="%6."/>
      <w:lvlJc w:val="right"/>
      <w:pPr>
        <w:ind w:left="7344" w:hanging="180"/>
      </w:pPr>
      <w:rPr>
        <w:rFonts w:hint="default"/>
      </w:rPr>
    </w:lvl>
    <w:lvl w:ilvl="6">
      <w:start w:val="1"/>
      <w:numFmt w:val="decimal"/>
      <w:lvlText w:val="%7."/>
      <w:lvlJc w:val="left"/>
      <w:pPr>
        <w:ind w:left="8064" w:hanging="360"/>
      </w:pPr>
      <w:rPr>
        <w:rFonts w:hint="default"/>
      </w:rPr>
    </w:lvl>
    <w:lvl w:ilvl="7">
      <w:start w:val="1"/>
      <w:numFmt w:val="lowerLetter"/>
      <w:lvlText w:val="%8."/>
      <w:lvlJc w:val="left"/>
      <w:pPr>
        <w:ind w:left="8784" w:hanging="360"/>
      </w:pPr>
      <w:rPr>
        <w:rFonts w:hint="default"/>
      </w:rPr>
    </w:lvl>
    <w:lvl w:ilvl="8">
      <w:start w:val="1"/>
      <w:numFmt w:val="lowerRoman"/>
      <w:lvlText w:val="%9."/>
      <w:lvlJc w:val="right"/>
      <w:pPr>
        <w:ind w:left="9504" w:hanging="180"/>
      </w:pPr>
      <w:rPr>
        <w:rFonts w:hint="default"/>
      </w:rPr>
    </w:lvl>
  </w:abstractNum>
  <w:abstractNum w:abstractNumId="4" w15:restartNumberingAfterBreak="0">
    <w:nsid w:val="09A77BC4"/>
    <w:multiLevelType w:val="hybridMultilevel"/>
    <w:tmpl w:val="64B2900E"/>
    <w:lvl w:ilvl="0" w:tplc="F73C5DA2">
      <w:start w:val="2"/>
      <w:numFmt w:val="lowerLetter"/>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5" w15:restartNumberingAfterBreak="0">
    <w:nsid w:val="0DB22AAE"/>
    <w:multiLevelType w:val="multilevel"/>
    <w:tmpl w:val="0BE82438"/>
    <w:lvl w:ilvl="0">
      <w:start w:val="1"/>
      <w:numFmt w:val="lowerRoman"/>
      <w:lvlText w:val="%1."/>
      <w:lvlJc w:val="right"/>
      <w:pPr>
        <w:ind w:left="154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764" w:hanging="288"/>
      </w:pPr>
      <w:rPr>
        <w:rFonts w:hint="default"/>
      </w:rPr>
    </w:lvl>
    <w:lvl w:ilvl="2">
      <w:start w:val="1"/>
      <w:numFmt w:val="lowerRoman"/>
      <w:lvlText w:val="%3."/>
      <w:lvlJc w:val="right"/>
      <w:pPr>
        <w:ind w:left="2052" w:hanging="216"/>
      </w:pPr>
      <w:rPr>
        <w:rFonts w:hint="default"/>
      </w:rPr>
    </w:lvl>
    <w:lvl w:ilvl="3">
      <w:start w:val="1"/>
      <w:numFmt w:val="decimal"/>
      <w:lvlText w:val="%4."/>
      <w:lvlJc w:val="left"/>
      <w:pPr>
        <w:ind w:left="6156" w:hanging="360"/>
      </w:pPr>
      <w:rPr>
        <w:rFonts w:hint="default"/>
      </w:rPr>
    </w:lvl>
    <w:lvl w:ilvl="4">
      <w:start w:val="1"/>
      <w:numFmt w:val="lowerLetter"/>
      <w:lvlText w:val="%5."/>
      <w:lvlJc w:val="left"/>
      <w:pPr>
        <w:ind w:left="6876" w:hanging="360"/>
      </w:pPr>
      <w:rPr>
        <w:rFonts w:hint="default"/>
      </w:rPr>
    </w:lvl>
    <w:lvl w:ilvl="5">
      <w:start w:val="1"/>
      <w:numFmt w:val="lowerRoman"/>
      <w:lvlText w:val="%6."/>
      <w:lvlJc w:val="right"/>
      <w:pPr>
        <w:ind w:left="7596" w:hanging="180"/>
      </w:pPr>
      <w:rPr>
        <w:rFonts w:hint="default"/>
      </w:rPr>
    </w:lvl>
    <w:lvl w:ilvl="6">
      <w:start w:val="1"/>
      <w:numFmt w:val="decimal"/>
      <w:lvlText w:val="%7."/>
      <w:lvlJc w:val="left"/>
      <w:pPr>
        <w:ind w:left="8316" w:hanging="360"/>
      </w:pPr>
      <w:rPr>
        <w:rFonts w:hint="default"/>
      </w:rPr>
    </w:lvl>
    <w:lvl w:ilvl="7">
      <w:start w:val="1"/>
      <w:numFmt w:val="lowerLetter"/>
      <w:lvlText w:val="%8."/>
      <w:lvlJc w:val="left"/>
      <w:pPr>
        <w:ind w:left="9036" w:hanging="360"/>
      </w:pPr>
      <w:rPr>
        <w:rFonts w:hint="default"/>
      </w:rPr>
    </w:lvl>
    <w:lvl w:ilvl="8">
      <w:start w:val="1"/>
      <w:numFmt w:val="lowerRoman"/>
      <w:lvlText w:val="%9."/>
      <w:lvlJc w:val="right"/>
      <w:pPr>
        <w:ind w:left="9756" w:hanging="180"/>
      </w:pPr>
      <w:rPr>
        <w:rFonts w:hint="default"/>
      </w:rPr>
    </w:lvl>
  </w:abstractNum>
  <w:abstractNum w:abstractNumId="6" w15:restartNumberingAfterBreak="0">
    <w:nsid w:val="0E2E1CA5"/>
    <w:multiLevelType w:val="multilevel"/>
    <w:tmpl w:val="46CEE22E"/>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7" w15:restartNumberingAfterBreak="0">
    <w:nsid w:val="128C4352"/>
    <w:multiLevelType w:val="hybridMultilevel"/>
    <w:tmpl w:val="DAD49570"/>
    <w:lvl w:ilvl="0" w:tplc="6590B152">
      <w:numFmt w:val="bullet"/>
      <w:lvlText w:val=""/>
      <w:lvlJc w:val="left"/>
      <w:pPr>
        <w:ind w:left="2332" w:hanging="360"/>
      </w:pPr>
      <w:rPr>
        <w:rFonts w:ascii="Symbol" w:eastAsia="Symbol" w:hAnsi="Symbol" w:cs="Symbol" w:hint="default"/>
        <w:w w:val="100"/>
        <w:sz w:val="22"/>
        <w:szCs w:val="22"/>
      </w:rPr>
    </w:lvl>
    <w:lvl w:ilvl="1" w:tplc="42B82080">
      <w:numFmt w:val="bullet"/>
      <w:lvlText w:val="•"/>
      <w:lvlJc w:val="left"/>
      <w:pPr>
        <w:ind w:left="3102" w:hanging="360"/>
      </w:pPr>
      <w:rPr>
        <w:rFonts w:hint="default"/>
      </w:rPr>
    </w:lvl>
    <w:lvl w:ilvl="2" w:tplc="41BC3E34">
      <w:numFmt w:val="bullet"/>
      <w:lvlText w:val="•"/>
      <w:lvlJc w:val="left"/>
      <w:pPr>
        <w:ind w:left="3865" w:hanging="360"/>
      </w:pPr>
      <w:rPr>
        <w:rFonts w:hint="default"/>
      </w:rPr>
    </w:lvl>
    <w:lvl w:ilvl="3" w:tplc="C356450A">
      <w:numFmt w:val="bullet"/>
      <w:lvlText w:val="•"/>
      <w:lvlJc w:val="left"/>
      <w:pPr>
        <w:ind w:left="4627" w:hanging="360"/>
      </w:pPr>
      <w:rPr>
        <w:rFonts w:hint="default"/>
      </w:rPr>
    </w:lvl>
    <w:lvl w:ilvl="4" w:tplc="E318AC34">
      <w:numFmt w:val="bullet"/>
      <w:lvlText w:val="•"/>
      <w:lvlJc w:val="left"/>
      <w:pPr>
        <w:ind w:left="5390" w:hanging="360"/>
      </w:pPr>
      <w:rPr>
        <w:rFonts w:hint="default"/>
      </w:rPr>
    </w:lvl>
    <w:lvl w:ilvl="5" w:tplc="C59C95F2">
      <w:numFmt w:val="bullet"/>
      <w:lvlText w:val="•"/>
      <w:lvlJc w:val="left"/>
      <w:pPr>
        <w:ind w:left="6153" w:hanging="360"/>
      </w:pPr>
      <w:rPr>
        <w:rFonts w:hint="default"/>
      </w:rPr>
    </w:lvl>
    <w:lvl w:ilvl="6" w:tplc="0EB450F4">
      <w:numFmt w:val="bullet"/>
      <w:lvlText w:val="•"/>
      <w:lvlJc w:val="left"/>
      <w:pPr>
        <w:ind w:left="6915" w:hanging="360"/>
      </w:pPr>
      <w:rPr>
        <w:rFonts w:hint="default"/>
      </w:rPr>
    </w:lvl>
    <w:lvl w:ilvl="7" w:tplc="288CE7F0">
      <w:numFmt w:val="bullet"/>
      <w:lvlText w:val="•"/>
      <w:lvlJc w:val="left"/>
      <w:pPr>
        <w:ind w:left="7678" w:hanging="360"/>
      </w:pPr>
      <w:rPr>
        <w:rFonts w:hint="default"/>
      </w:rPr>
    </w:lvl>
    <w:lvl w:ilvl="8" w:tplc="9790EF6E">
      <w:numFmt w:val="bullet"/>
      <w:lvlText w:val="•"/>
      <w:lvlJc w:val="left"/>
      <w:pPr>
        <w:ind w:left="8441" w:hanging="360"/>
      </w:pPr>
      <w:rPr>
        <w:rFonts w:hint="default"/>
      </w:rPr>
    </w:lvl>
  </w:abstractNum>
  <w:abstractNum w:abstractNumId="8" w15:restartNumberingAfterBreak="0">
    <w:nsid w:val="13F844F8"/>
    <w:multiLevelType w:val="multilevel"/>
    <w:tmpl w:val="2A5E9E6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9" w15:restartNumberingAfterBreak="0">
    <w:nsid w:val="16AE4520"/>
    <w:multiLevelType w:val="multilevel"/>
    <w:tmpl w:val="A7169B0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0" w15:restartNumberingAfterBreak="0">
    <w:nsid w:val="18523D42"/>
    <w:multiLevelType w:val="multilevel"/>
    <w:tmpl w:val="B746AB7A"/>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11" w15:restartNumberingAfterBreak="0">
    <w:nsid w:val="1D7D052E"/>
    <w:multiLevelType w:val="multilevel"/>
    <w:tmpl w:val="7F1E13C4"/>
    <w:lvl w:ilvl="0">
      <w:start w:val="3"/>
      <w:numFmt w:val="decimal"/>
      <w:lvlText w:val="%1"/>
      <w:lvlJc w:val="left"/>
      <w:pPr>
        <w:ind w:left="1972" w:hanging="1296"/>
      </w:pPr>
      <w:rPr>
        <w:rFonts w:hint="default"/>
      </w:rPr>
    </w:lvl>
    <w:lvl w:ilvl="1">
      <w:start w:val="2"/>
      <w:numFmt w:val="decimal"/>
      <w:lvlText w:val="%1.%2"/>
      <w:lvlJc w:val="left"/>
      <w:pPr>
        <w:ind w:left="1972" w:hanging="1296"/>
      </w:pPr>
      <w:rPr>
        <w:rFonts w:hint="default"/>
      </w:rPr>
    </w:lvl>
    <w:lvl w:ilvl="2">
      <w:start w:val="18"/>
      <w:numFmt w:val="upperLetter"/>
      <w:lvlText w:val="%1.%2.%3"/>
      <w:lvlJc w:val="left"/>
      <w:pPr>
        <w:ind w:left="1972" w:hanging="1296"/>
      </w:pPr>
      <w:rPr>
        <w:rFonts w:hint="default"/>
      </w:rPr>
    </w:lvl>
    <w:lvl w:ilvl="3">
      <w:start w:val="1"/>
      <w:numFmt w:val="decimal"/>
      <w:lvlText w:val="%1.%2.%3.%4"/>
      <w:lvlJc w:val="left"/>
      <w:pPr>
        <w:ind w:left="1972" w:hanging="1296"/>
      </w:pPr>
      <w:rPr>
        <w:rFonts w:hint="default"/>
      </w:rPr>
    </w:lvl>
    <w:lvl w:ilvl="4">
      <w:start w:val="1"/>
      <w:numFmt w:val="decimal"/>
      <w:lvlText w:val="%1.%2.%3.%4.%5"/>
      <w:lvlJc w:val="left"/>
      <w:pPr>
        <w:ind w:left="1972" w:hanging="1296"/>
      </w:pPr>
      <w:rPr>
        <w:rFonts w:asciiTheme="minorHAnsi" w:eastAsia="Arial" w:hAnsiTheme="minorHAnsi" w:cstheme="minorHAnsi" w:hint="default"/>
        <w:b/>
        <w:bCs/>
        <w:spacing w:val="-3"/>
        <w:w w:val="100"/>
        <w:sz w:val="22"/>
        <w:szCs w:val="22"/>
      </w:rPr>
    </w:lvl>
    <w:lvl w:ilvl="5">
      <w:start w:val="1"/>
      <w:numFmt w:val="decimal"/>
      <w:lvlText w:val="%1.%2.%3.%4.%5.%6"/>
      <w:lvlJc w:val="left"/>
      <w:pPr>
        <w:ind w:left="1972" w:hanging="1296"/>
      </w:pPr>
      <w:rPr>
        <w:rFonts w:asciiTheme="minorHAnsi" w:eastAsia="Arial" w:hAnsiTheme="minorHAnsi" w:cstheme="minorHAnsi" w:hint="default"/>
        <w:spacing w:val="-3"/>
        <w:w w:val="100"/>
        <w:sz w:val="22"/>
        <w:szCs w:val="22"/>
      </w:rPr>
    </w:lvl>
    <w:lvl w:ilvl="6">
      <w:start w:val="1"/>
      <w:numFmt w:val="decimal"/>
      <w:lvlText w:val="%7)"/>
      <w:lvlJc w:val="left"/>
      <w:pPr>
        <w:ind w:left="2519" w:hanging="548"/>
      </w:pPr>
      <w:rPr>
        <w:rFonts w:ascii="Arial" w:eastAsia="Arial" w:hAnsi="Arial" w:cs="Arial" w:hint="default"/>
        <w:spacing w:val="-1"/>
        <w:w w:val="100"/>
        <w:sz w:val="22"/>
        <w:szCs w:val="22"/>
      </w:rPr>
    </w:lvl>
    <w:lvl w:ilvl="7">
      <w:numFmt w:val="bullet"/>
      <w:lvlText w:val=""/>
      <w:lvlJc w:val="left"/>
      <w:pPr>
        <w:ind w:left="2908" w:hanging="360"/>
      </w:pPr>
      <w:rPr>
        <w:rFonts w:ascii="Symbol" w:eastAsia="Symbol" w:hAnsi="Symbol" w:cs="Symbol" w:hint="default"/>
        <w:w w:val="100"/>
        <w:sz w:val="22"/>
        <w:szCs w:val="22"/>
      </w:rPr>
    </w:lvl>
    <w:lvl w:ilvl="8">
      <w:numFmt w:val="bullet"/>
      <w:lvlText w:val="•"/>
      <w:lvlJc w:val="left"/>
      <w:pPr>
        <w:ind w:left="8199" w:hanging="360"/>
      </w:pPr>
      <w:rPr>
        <w:rFonts w:hint="default"/>
      </w:rPr>
    </w:lvl>
  </w:abstractNum>
  <w:abstractNum w:abstractNumId="12" w15:restartNumberingAfterBreak="0">
    <w:nsid w:val="1D9229AB"/>
    <w:multiLevelType w:val="multilevel"/>
    <w:tmpl w:val="F55A203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3" w15:restartNumberingAfterBreak="0">
    <w:nsid w:val="209A79D1"/>
    <w:multiLevelType w:val="multilevel"/>
    <w:tmpl w:val="214245D4"/>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4"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3A6EFB"/>
    <w:multiLevelType w:val="hybridMultilevel"/>
    <w:tmpl w:val="B7E8D226"/>
    <w:lvl w:ilvl="0" w:tplc="867A6558">
      <w:start w:val="1"/>
      <w:numFmt w:val="decimal"/>
      <w:lvlText w:val="%1)"/>
      <w:lvlJc w:val="left"/>
      <w:pPr>
        <w:ind w:left="2476" w:hanging="504"/>
      </w:pPr>
      <w:rPr>
        <w:rFonts w:ascii="Arial" w:eastAsia="Arial" w:hAnsi="Arial" w:cs="Arial" w:hint="default"/>
        <w:spacing w:val="-1"/>
        <w:w w:val="100"/>
        <w:sz w:val="22"/>
        <w:szCs w:val="22"/>
      </w:rPr>
    </w:lvl>
    <w:lvl w:ilvl="1" w:tplc="41E2C80C">
      <w:numFmt w:val="bullet"/>
      <w:lvlText w:val="•"/>
      <w:lvlJc w:val="left"/>
      <w:pPr>
        <w:ind w:left="3228" w:hanging="504"/>
      </w:pPr>
      <w:rPr>
        <w:rFonts w:hint="default"/>
      </w:rPr>
    </w:lvl>
    <w:lvl w:ilvl="2" w:tplc="1F0A068C">
      <w:numFmt w:val="bullet"/>
      <w:lvlText w:val="•"/>
      <w:lvlJc w:val="left"/>
      <w:pPr>
        <w:ind w:left="3977" w:hanging="504"/>
      </w:pPr>
      <w:rPr>
        <w:rFonts w:hint="default"/>
      </w:rPr>
    </w:lvl>
    <w:lvl w:ilvl="3" w:tplc="8EE8C7F6">
      <w:numFmt w:val="bullet"/>
      <w:lvlText w:val="•"/>
      <w:lvlJc w:val="left"/>
      <w:pPr>
        <w:ind w:left="4725" w:hanging="504"/>
      </w:pPr>
      <w:rPr>
        <w:rFonts w:hint="default"/>
      </w:rPr>
    </w:lvl>
    <w:lvl w:ilvl="4" w:tplc="C2862278">
      <w:numFmt w:val="bullet"/>
      <w:lvlText w:val="•"/>
      <w:lvlJc w:val="left"/>
      <w:pPr>
        <w:ind w:left="5474" w:hanging="504"/>
      </w:pPr>
      <w:rPr>
        <w:rFonts w:hint="default"/>
      </w:rPr>
    </w:lvl>
    <w:lvl w:ilvl="5" w:tplc="ACEEB148">
      <w:numFmt w:val="bullet"/>
      <w:lvlText w:val="•"/>
      <w:lvlJc w:val="left"/>
      <w:pPr>
        <w:ind w:left="6223" w:hanging="504"/>
      </w:pPr>
      <w:rPr>
        <w:rFonts w:hint="default"/>
      </w:rPr>
    </w:lvl>
    <w:lvl w:ilvl="6" w:tplc="8C643E54">
      <w:numFmt w:val="bullet"/>
      <w:lvlText w:val="•"/>
      <w:lvlJc w:val="left"/>
      <w:pPr>
        <w:ind w:left="6971" w:hanging="504"/>
      </w:pPr>
      <w:rPr>
        <w:rFonts w:hint="default"/>
      </w:rPr>
    </w:lvl>
    <w:lvl w:ilvl="7" w:tplc="A0A668AA">
      <w:numFmt w:val="bullet"/>
      <w:lvlText w:val="•"/>
      <w:lvlJc w:val="left"/>
      <w:pPr>
        <w:ind w:left="7720" w:hanging="504"/>
      </w:pPr>
      <w:rPr>
        <w:rFonts w:hint="default"/>
      </w:rPr>
    </w:lvl>
    <w:lvl w:ilvl="8" w:tplc="D70EF1DA">
      <w:numFmt w:val="bullet"/>
      <w:lvlText w:val="•"/>
      <w:lvlJc w:val="left"/>
      <w:pPr>
        <w:ind w:left="8469" w:hanging="504"/>
      </w:pPr>
      <w:rPr>
        <w:rFonts w:hint="default"/>
      </w:rPr>
    </w:lvl>
  </w:abstractNum>
  <w:abstractNum w:abstractNumId="16" w15:restartNumberingAfterBreak="0">
    <w:nsid w:val="25B9732C"/>
    <w:multiLevelType w:val="multilevel"/>
    <w:tmpl w:val="BA3E5C74"/>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7" w15:restartNumberingAfterBreak="0">
    <w:nsid w:val="26152952"/>
    <w:multiLevelType w:val="multilevel"/>
    <w:tmpl w:val="C7D03162"/>
    <w:lvl w:ilvl="0">
      <w:start w:val="1"/>
      <w:numFmt w:val="lowerRoman"/>
      <w:lvlText w:val="%1."/>
      <w:lvlJc w:val="righ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8" w15:restartNumberingAfterBreak="0">
    <w:nsid w:val="27145701"/>
    <w:multiLevelType w:val="multilevel"/>
    <w:tmpl w:val="49B8ABC8"/>
    <w:lvl w:ilvl="0">
      <w:start w:val="1"/>
      <w:numFmt w:val="lowerLetter"/>
      <w:lvlText w:val="(%1)"/>
      <w:lvlJc w:val="left"/>
      <w:pPr>
        <w:ind w:left="1280"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9" w15:restartNumberingAfterBreak="0">
    <w:nsid w:val="27B4540A"/>
    <w:multiLevelType w:val="multilevel"/>
    <w:tmpl w:val="FFCE115C"/>
    <w:lvl w:ilvl="0">
      <w:start w:val="1"/>
      <w:numFmt w:val="lowerLetter"/>
      <w:lvlText w:val="(%1)"/>
      <w:lvlJc w:val="left"/>
      <w:pPr>
        <w:ind w:left="91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134" w:hanging="288"/>
      </w:pPr>
      <w:rPr>
        <w:rFonts w:hint="default"/>
      </w:rPr>
    </w:lvl>
    <w:lvl w:ilvl="2">
      <w:start w:val="1"/>
      <w:numFmt w:val="lowerRoman"/>
      <w:lvlText w:val="%3."/>
      <w:lvlJc w:val="right"/>
      <w:pPr>
        <w:ind w:left="1422" w:hanging="216"/>
      </w:pPr>
      <w:rPr>
        <w:rFonts w:hint="default"/>
      </w:rPr>
    </w:lvl>
    <w:lvl w:ilvl="3">
      <w:start w:val="1"/>
      <w:numFmt w:val="decimal"/>
      <w:lvlText w:val="%4."/>
      <w:lvlJc w:val="left"/>
      <w:pPr>
        <w:ind w:left="5526" w:hanging="360"/>
      </w:pPr>
      <w:rPr>
        <w:rFonts w:hint="default"/>
      </w:rPr>
    </w:lvl>
    <w:lvl w:ilvl="4">
      <w:start w:val="1"/>
      <w:numFmt w:val="lowerLetter"/>
      <w:lvlText w:val="%5."/>
      <w:lvlJc w:val="left"/>
      <w:pPr>
        <w:ind w:left="6246" w:hanging="360"/>
      </w:pPr>
      <w:rPr>
        <w:rFonts w:hint="default"/>
      </w:rPr>
    </w:lvl>
    <w:lvl w:ilvl="5">
      <w:start w:val="1"/>
      <w:numFmt w:val="lowerRoman"/>
      <w:lvlText w:val="%6."/>
      <w:lvlJc w:val="right"/>
      <w:pPr>
        <w:ind w:left="6966" w:hanging="180"/>
      </w:pPr>
      <w:rPr>
        <w:rFonts w:hint="default"/>
      </w:rPr>
    </w:lvl>
    <w:lvl w:ilvl="6">
      <w:start w:val="1"/>
      <w:numFmt w:val="decimal"/>
      <w:lvlText w:val="%7."/>
      <w:lvlJc w:val="left"/>
      <w:pPr>
        <w:ind w:left="7686" w:hanging="360"/>
      </w:pPr>
      <w:rPr>
        <w:rFonts w:hint="default"/>
      </w:rPr>
    </w:lvl>
    <w:lvl w:ilvl="7">
      <w:start w:val="1"/>
      <w:numFmt w:val="lowerLetter"/>
      <w:lvlText w:val="%8."/>
      <w:lvlJc w:val="left"/>
      <w:pPr>
        <w:ind w:left="8406" w:hanging="360"/>
      </w:pPr>
      <w:rPr>
        <w:rFonts w:hint="default"/>
      </w:rPr>
    </w:lvl>
    <w:lvl w:ilvl="8">
      <w:start w:val="1"/>
      <w:numFmt w:val="lowerRoman"/>
      <w:lvlText w:val="%9."/>
      <w:lvlJc w:val="right"/>
      <w:pPr>
        <w:ind w:left="9126" w:hanging="180"/>
      </w:pPr>
      <w:rPr>
        <w:rFonts w:hint="default"/>
      </w:rPr>
    </w:lvl>
  </w:abstractNum>
  <w:abstractNum w:abstractNumId="20" w15:restartNumberingAfterBreak="0">
    <w:nsid w:val="2F03537D"/>
    <w:multiLevelType w:val="multilevel"/>
    <w:tmpl w:val="3A3ED5B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1" w15:restartNumberingAfterBreak="0">
    <w:nsid w:val="2FF035C0"/>
    <w:multiLevelType w:val="multilevel"/>
    <w:tmpl w:val="6FEAD2C2"/>
    <w:lvl w:ilvl="0">
      <w:start w:val="3"/>
      <w:numFmt w:val="decimal"/>
      <w:lvlText w:val="%1"/>
      <w:lvlJc w:val="left"/>
      <w:pPr>
        <w:ind w:left="1972" w:hanging="1296"/>
      </w:pPr>
      <w:rPr>
        <w:rFonts w:hint="default"/>
      </w:rPr>
    </w:lvl>
    <w:lvl w:ilvl="1">
      <w:start w:val="2"/>
      <w:numFmt w:val="decimal"/>
      <w:lvlText w:val="%1.%2"/>
      <w:lvlJc w:val="left"/>
      <w:pPr>
        <w:ind w:left="1972" w:hanging="1296"/>
      </w:pPr>
      <w:rPr>
        <w:rFonts w:hint="default"/>
      </w:rPr>
    </w:lvl>
    <w:lvl w:ilvl="2">
      <w:start w:val="18"/>
      <w:numFmt w:val="upperLetter"/>
      <w:lvlText w:val="%1.%2.%3"/>
      <w:lvlJc w:val="left"/>
      <w:pPr>
        <w:ind w:left="1972" w:hanging="1296"/>
      </w:pPr>
      <w:rPr>
        <w:rFonts w:hint="default"/>
      </w:rPr>
    </w:lvl>
    <w:lvl w:ilvl="3">
      <w:start w:val="1"/>
      <w:numFmt w:val="decimal"/>
      <w:lvlText w:val="%1.%2.%3.%4"/>
      <w:lvlJc w:val="left"/>
      <w:pPr>
        <w:ind w:left="1972" w:hanging="1296"/>
      </w:pPr>
      <w:rPr>
        <w:rFonts w:hint="default"/>
      </w:rPr>
    </w:lvl>
    <w:lvl w:ilvl="4">
      <w:start w:val="4"/>
      <w:numFmt w:val="decimal"/>
      <w:lvlText w:val="%1.%2.%3.%4.%5"/>
      <w:lvlJc w:val="left"/>
      <w:pPr>
        <w:ind w:left="1972" w:hanging="1296"/>
      </w:pPr>
      <w:rPr>
        <w:rFonts w:hint="default"/>
      </w:rPr>
    </w:lvl>
    <w:lvl w:ilvl="5">
      <w:start w:val="1"/>
      <w:numFmt w:val="decimal"/>
      <w:lvlText w:val="%1.%2.%3.%4.%5.%6"/>
      <w:lvlJc w:val="left"/>
      <w:pPr>
        <w:ind w:left="1972" w:hanging="1296"/>
      </w:pPr>
      <w:rPr>
        <w:rFonts w:asciiTheme="minorHAnsi" w:eastAsia="Arial" w:hAnsiTheme="minorHAnsi" w:cstheme="minorHAnsi" w:hint="default"/>
        <w:spacing w:val="-3"/>
        <w:w w:val="100"/>
        <w:sz w:val="22"/>
        <w:szCs w:val="22"/>
      </w:rPr>
    </w:lvl>
    <w:lvl w:ilvl="6">
      <w:start w:val="1"/>
      <w:numFmt w:val="decimal"/>
      <w:lvlText w:val="%7)"/>
      <w:lvlJc w:val="left"/>
      <w:pPr>
        <w:ind w:left="2519" w:hanging="548"/>
      </w:pPr>
      <w:rPr>
        <w:rFonts w:ascii="Arial" w:eastAsia="Arial" w:hAnsi="Arial" w:cs="Arial" w:hint="default"/>
        <w:spacing w:val="-1"/>
        <w:w w:val="100"/>
        <w:sz w:val="22"/>
        <w:szCs w:val="22"/>
      </w:rPr>
    </w:lvl>
    <w:lvl w:ilvl="7">
      <w:numFmt w:val="bullet"/>
      <w:lvlText w:val=""/>
      <w:lvlJc w:val="left"/>
      <w:pPr>
        <w:ind w:left="2908" w:hanging="360"/>
      </w:pPr>
      <w:rPr>
        <w:rFonts w:ascii="Symbol" w:eastAsia="Symbol" w:hAnsi="Symbol" w:cs="Symbol" w:hint="default"/>
        <w:w w:val="100"/>
        <w:sz w:val="22"/>
        <w:szCs w:val="22"/>
      </w:rPr>
    </w:lvl>
    <w:lvl w:ilvl="8">
      <w:numFmt w:val="bullet"/>
      <w:lvlText w:val="•"/>
      <w:lvlJc w:val="left"/>
      <w:pPr>
        <w:ind w:left="8199" w:hanging="360"/>
      </w:pPr>
      <w:rPr>
        <w:rFonts w:hint="default"/>
      </w:rPr>
    </w:lvl>
  </w:abstractNum>
  <w:abstractNum w:abstractNumId="22" w15:restartNumberingAfterBreak="0">
    <w:nsid w:val="301C63D0"/>
    <w:multiLevelType w:val="multilevel"/>
    <w:tmpl w:val="65F291EC"/>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3" w15:restartNumberingAfterBreak="0">
    <w:nsid w:val="32A81B75"/>
    <w:multiLevelType w:val="hybridMultilevel"/>
    <w:tmpl w:val="D88293FC"/>
    <w:lvl w:ilvl="0" w:tplc="ADEE39D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8F2EFB"/>
    <w:multiLevelType w:val="multilevel"/>
    <w:tmpl w:val="AEC08CA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5"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16"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65A5E03"/>
    <w:multiLevelType w:val="hybridMultilevel"/>
    <w:tmpl w:val="B9BAC51A"/>
    <w:lvl w:ilvl="0" w:tplc="E15656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7B31712"/>
    <w:multiLevelType w:val="hybridMultilevel"/>
    <w:tmpl w:val="6460480C"/>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8C591E"/>
    <w:multiLevelType w:val="hybridMultilevel"/>
    <w:tmpl w:val="49CC7C44"/>
    <w:lvl w:ilvl="0" w:tplc="FD1A69DA">
      <w:start w:val="2"/>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3FC9450B"/>
    <w:multiLevelType w:val="hybridMultilevel"/>
    <w:tmpl w:val="4B74051E"/>
    <w:lvl w:ilvl="0" w:tplc="D4460E4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D224F2"/>
    <w:multiLevelType w:val="hybridMultilevel"/>
    <w:tmpl w:val="2A9E6622"/>
    <w:lvl w:ilvl="0" w:tplc="A5F2C52C">
      <w:start w:val="1"/>
      <w:numFmt w:val="decimal"/>
      <w:lvlText w:val="%1)"/>
      <w:lvlJc w:val="left"/>
      <w:pPr>
        <w:ind w:left="2519" w:hanging="548"/>
      </w:pPr>
      <w:rPr>
        <w:rFonts w:ascii="Arial" w:eastAsia="Arial" w:hAnsi="Arial" w:cs="Arial" w:hint="default"/>
        <w:spacing w:val="-1"/>
        <w:w w:val="100"/>
        <w:sz w:val="22"/>
        <w:szCs w:val="22"/>
      </w:rPr>
    </w:lvl>
    <w:lvl w:ilvl="1" w:tplc="DD6AA76C">
      <w:numFmt w:val="bullet"/>
      <w:lvlText w:val="•"/>
      <w:lvlJc w:val="left"/>
      <w:pPr>
        <w:ind w:left="3264" w:hanging="548"/>
      </w:pPr>
      <w:rPr>
        <w:rFonts w:hint="default"/>
      </w:rPr>
    </w:lvl>
    <w:lvl w:ilvl="2" w:tplc="59125910">
      <w:numFmt w:val="bullet"/>
      <w:lvlText w:val="•"/>
      <w:lvlJc w:val="left"/>
      <w:pPr>
        <w:ind w:left="4009" w:hanging="548"/>
      </w:pPr>
      <w:rPr>
        <w:rFonts w:hint="default"/>
      </w:rPr>
    </w:lvl>
    <w:lvl w:ilvl="3" w:tplc="3C107F36">
      <w:numFmt w:val="bullet"/>
      <w:lvlText w:val="•"/>
      <w:lvlJc w:val="left"/>
      <w:pPr>
        <w:ind w:left="4753" w:hanging="548"/>
      </w:pPr>
      <w:rPr>
        <w:rFonts w:hint="default"/>
      </w:rPr>
    </w:lvl>
    <w:lvl w:ilvl="4" w:tplc="E3002018">
      <w:numFmt w:val="bullet"/>
      <w:lvlText w:val="•"/>
      <w:lvlJc w:val="left"/>
      <w:pPr>
        <w:ind w:left="5498" w:hanging="548"/>
      </w:pPr>
      <w:rPr>
        <w:rFonts w:hint="default"/>
      </w:rPr>
    </w:lvl>
    <w:lvl w:ilvl="5" w:tplc="A1F4769C">
      <w:numFmt w:val="bullet"/>
      <w:lvlText w:val="•"/>
      <w:lvlJc w:val="left"/>
      <w:pPr>
        <w:ind w:left="6243" w:hanging="548"/>
      </w:pPr>
      <w:rPr>
        <w:rFonts w:hint="default"/>
      </w:rPr>
    </w:lvl>
    <w:lvl w:ilvl="6" w:tplc="B4628B04">
      <w:numFmt w:val="bullet"/>
      <w:lvlText w:val="•"/>
      <w:lvlJc w:val="left"/>
      <w:pPr>
        <w:ind w:left="6987" w:hanging="548"/>
      </w:pPr>
      <w:rPr>
        <w:rFonts w:hint="default"/>
      </w:rPr>
    </w:lvl>
    <w:lvl w:ilvl="7" w:tplc="8EF853A0">
      <w:numFmt w:val="bullet"/>
      <w:lvlText w:val="•"/>
      <w:lvlJc w:val="left"/>
      <w:pPr>
        <w:ind w:left="7732" w:hanging="548"/>
      </w:pPr>
      <w:rPr>
        <w:rFonts w:hint="default"/>
      </w:rPr>
    </w:lvl>
    <w:lvl w:ilvl="8" w:tplc="B1B88ADE">
      <w:numFmt w:val="bullet"/>
      <w:lvlText w:val="•"/>
      <w:lvlJc w:val="left"/>
      <w:pPr>
        <w:ind w:left="8477" w:hanging="548"/>
      </w:pPr>
      <w:rPr>
        <w:rFonts w:hint="default"/>
      </w:rPr>
    </w:lvl>
  </w:abstractNum>
  <w:abstractNum w:abstractNumId="32" w15:restartNumberingAfterBreak="0">
    <w:nsid w:val="40537063"/>
    <w:multiLevelType w:val="multilevel"/>
    <w:tmpl w:val="26EEC51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3" w15:restartNumberingAfterBreak="0">
    <w:nsid w:val="41092E3E"/>
    <w:multiLevelType w:val="multilevel"/>
    <w:tmpl w:val="5F48A6E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4"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3DC104E"/>
    <w:multiLevelType w:val="hybridMultilevel"/>
    <w:tmpl w:val="73E450DA"/>
    <w:lvl w:ilvl="0" w:tplc="7D8E529A">
      <w:start w:val="2"/>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6" w15:restartNumberingAfterBreak="0">
    <w:nsid w:val="43E86284"/>
    <w:multiLevelType w:val="multilevel"/>
    <w:tmpl w:val="9DC89D0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7" w15:restartNumberingAfterBreak="0">
    <w:nsid w:val="446A57E2"/>
    <w:multiLevelType w:val="multilevel"/>
    <w:tmpl w:val="8208F53E"/>
    <w:lvl w:ilvl="0">
      <w:start w:val="1"/>
      <w:numFmt w:val="lowerRoman"/>
      <w:lvlText w:val="%1."/>
      <w:lvlJc w:val="right"/>
      <w:pPr>
        <w:ind w:left="172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38" w15:restartNumberingAfterBreak="0">
    <w:nsid w:val="476D5C0B"/>
    <w:multiLevelType w:val="hybridMultilevel"/>
    <w:tmpl w:val="C95C5582"/>
    <w:lvl w:ilvl="0" w:tplc="D89214A4">
      <w:start w:val="1"/>
      <w:numFmt w:val="decimal"/>
      <w:lvlText w:val="%1)"/>
      <w:lvlJc w:val="left"/>
      <w:pPr>
        <w:ind w:left="2519" w:hanging="548"/>
      </w:pPr>
      <w:rPr>
        <w:rFonts w:ascii="Arial" w:eastAsia="Arial" w:hAnsi="Arial" w:cs="Arial" w:hint="default"/>
        <w:spacing w:val="-1"/>
        <w:w w:val="100"/>
        <w:sz w:val="22"/>
        <w:szCs w:val="22"/>
      </w:rPr>
    </w:lvl>
    <w:lvl w:ilvl="1" w:tplc="424A8048">
      <w:numFmt w:val="bullet"/>
      <w:lvlText w:val="•"/>
      <w:lvlJc w:val="left"/>
      <w:pPr>
        <w:ind w:left="3264" w:hanging="548"/>
      </w:pPr>
      <w:rPr>
        <w:rFonts w:hint="default"/>
      </w:rPr>
    </w:lvl>
    <w:lvl w:ilvl="2" w:tplc="F1223B44">
      <w:numFmt w:val="bullet"/>
      <w:lvlText w:val="•"/>
      <w:lvlJc w:val="left"/>
      <w:pPr>
        <w:ind w:left="4009" w:hanging="548"/>
      </w:pPr>
      <w:rPr>
        <w:rFonts w:hint="default"/>
      </w:rPr>
    </w:lvl>
    <w:lvl w:ilvl="3" w:tplc="249A8CBE">
      <w:numFmt w:val="bullet"/>
      <w:lvlText w:val="•"/>
      <w:lvlJc w:val="left"/>
      <w:pPr>
        <w:ind w:left="4753" w:hanging="548"/>
      </w:pPr>
      <w:rPr>
        <w:rFonts w:hint="default"/>
      </w:rPr>
    </w:lvl>
    <w:lvl w:ilvl="4" w:tplc="BECC320C">
      <w:numFmt w:val="bullet"/>
      <w:lvlText w:val="•"/>
      <w:lvlJc w:val="left"/>
      <w:pPr>
        <w:ind w:left="5498" w:hanging="548"/>
      </w:pPr>
      <w:rPr>
        <w:rFonts w:hint="default"/>
      </w:rPr>
    </w:lvl>
    <w:lvl w:ilvl="5" w:tplc="70468772">
      <w:numFmt w:val="bullet"/>
      <w:lvlText w:val="•"/>
      <w:lvlJc w:val="left"/>
      <w:pPr>
        <w:ind w:left="6243" w:hanging="548"/>
      </w:pPr>
      <w:rPr>
        <w:rFonts w:hint="default"/>
      </w:rPr>
    </w:lvl>
    <w:lvl w:ilvl="6" w:tplc="AFEEB2EC">
      <w:numFmt w:val="bullet"/>
      <w:lvlText w:val="•"/>
      <w:lvlJc w:val="left"/>
      <w:pPr>
        <w:ind w:left="6987" w:hanging="548"/>
      </w:pPr>
      <w:rPr>
        <w:rFonts w:hint="default"/>
      </w:rPr>
    </w:lvl>
    <w:lvl w:ilvl="7" w:tplc="848084CC">
      <w:numFmt w:val="bullet"/>
      <w:lvlText w:val="•"/>
      <w:lvlJc w:val="left"/>
      <w:pPr>
        <w:ind w:left="7732" w:hanging="548"/>
      </w:pPr>
      <w:rPr>
        <w:rFonts w:hint="default"/>
      </w:rPr>
    </w:lvl>
    <w:lvl w:ilvl="8" w:tplc="2E98C35E">
      <w:numFmt w:val="bullet"/>
      <w:lvlText w:val="•"/>
      <w:lvlJc w:val="left"/>
      <w:pPr>
        <w:ind w:left="8477" w:hanging="548"/>
      </w:pPr>
      <w:rPr>
        <w:rFonts w:hint="default"/>
      </w:rPr>
    </w:lvl>
  </w:abstractNum>
  <w:abstractNum w:abstractNumId="39" w15:restartNumberingAfterBreak="0">
    <w:nsid w:val="479E2B91"/>
    <w:multiLevelType w:val="hybridMultilevel"/>
    <w:tmpl w:val="8348C324"/>
    <w:lvl w:ilvl="0" w:tplc="DDE41B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49231952"/>
    <w:multiLevelType w:val="hybridMultilevel"/>
    <w:tmpl w:val="2294D20A"/>
    <w:lvl w:ilvl="0" w:tplc="E15656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A4864CA"/>
    <w:multiLevelType w:val="hybridMultilevel"/>
    <w:tmpl w:val="F6AA71D8"/>
    <w:lvl w:ilvl="0" w:tplc="791821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AB82661"/>
    <w:multiLevelType w:val="multilevel"/>
    <w:tmpl w:val="71C8803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3" w15:restartNumberingAfterBreak="0">
    <w:nsid w:val="4B444563"/>
    <w:multiLevelType w:val="hybridMultilevel"/>
    <w:tmpl w:val="55CAA144"/>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6D3D5D"/>
    <w:multiLevelType w:val="multilevel"/>
    <w:tmpl w:val="9FA280AE"/>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5" w15:restartNumberingAfterBreak="0">
    <w:nsid w:val="51870106"/>
    <w:multiLevelType w:val="hybridMultilevel"/>
    <w:tmpl w:val="F14449BE"/>
    <w:lvl w:ilvl="0" w:tplc="E1565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F97FDA"/>
    <w:multiLevelType w:val="multilevel"/>
    <w:tmpl w:val="3DBCB50A"/>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7" w15:restartNumberingAfterBreak="0">
    <w:nsid w:val="528F04FF"/>
    <w:multiLevelType w:val="multilevel"/>
    <w:tmpl w:val="3E3C04AC"/>
    <w:lvl w:ilvl="0">
      <w:start w:val="3"/>
      <w:numFmt w:val="decimal"/>
      <w:lvlText w:val="%1"/>
      <w:lvlJc w:val="left"/>
      <w:pPr>
        <w:ind w:left="1972" w:hanging="1152"/>
      </w:pPr>
      <w:rPr>
        <w:rFonts w:hint="default"/>
      </w:rPr>
    </w:lvl>
    <w:lvl w:ilvl="1">
      <w:start w:val="2"/>
      <w:numFmt w:val="decimal"/>
      <w:lvlText w:val="%1.%2"/>
      <w:lvlJc w:val="left"/>
      <w:pPr>
        <w:ind w:left="1972" w:hanging="1152"/>
      </w:pPr>
      <w:rPr>
        <w:rFonts w:hint="default"/>
      </w:rPr>
    </w:lvl>
    <w:lvl w:ilvl="2">
      <w:start w:val="18"/>
      <w:numFmt w:val="upperLetter"/>
      <w:lvlText w:val="%1.%2.%3"/>
      <w:lvlJc w:val="left"/>
      <w:pPr>
        <w:ind w:left="1972" w:hanging="1152"/>
      </w:pPr>
      <w:rPr>
        <w:rFonts w:hint="default"/>
      </w:rPr>
    </w:lvl>
    <w:lvl w:ilvl="3">
      <w:start w:val="7"/>
      <w:numFmt w:val="decimal"/>
      <w:lvlText w:val="%1.%2.%3.%4"/>
      <w:lvlJc w:val="left"/>
      <w:pPr>
        <w:ind w:left="1972" w:hanging="1152"/>
      </w:pPr>
      <w:rPr>
        <w:rFonts w:hint="default"/>
      </w:rPr>
    </w:lvl>
    <w:lvl w:ilvl="4">
      <w:start w:val="1"/>
      <w:numFmt w:val="decimal"/>
      <w:lvlText w:val="%1.%2.%3.%4.%5"/>
      <w:lvlJc w:val="left"/>
      <w:pPr>
        <w:ind w:left="1972" w:hanging="1152"/>
      </w:pPr>
      <w:rPr>
        <w:rFonts w:asciiTheme="minorHAnsi" w:eastAsia="Arial" w:hAnsiTheme="minorHAnsi" w:cstheme="minorHAnsi" w:hint="default"/>
        <w:spacing w:val="-3"/>
        <w:w w:val="100"/>
        <w:sz w:val="22"/>
        <w:szCs w:val="22"/>
      </w:rPr>
    </w:lvl>
    <w:lvl w:ilvl="5">
      <w:start w:val="1"/>
      <w:numFmt w:val="lowerLetter"/>
      <w:lvlText w:val="%6)"/>
      <w:lvlJc w:val="left"/>
      <w:pPr>
        <w:ind w:left="2404" w:hanging="432"/>
      </w:pPr>
      <w:rPr>
        <w:rFonts w:ascii="Arial" w:eastAsia="Arial" w:hAnsi="Arial" w:cs="Arial" w:hint="default"/>
        <w:spacing w:val="-1"/>
        <w:w w:val="100"/>
        <w:sz w:val="22"/>
        <w:szCs w:val="22"/>
      </w:rPr>
    </w:lvl>
    <w:lvl w:ilvl="6">
      <w:numFmt w:val="bullet"/>
      <w:lvlText w:val="•"/>
      <w:lvlJc w:val="left"/>
      <w:pPr>
        <w:ind w:left="6603" w:hanging="432"/>
      </w:pPr>
      <w:rPr>
        <w:rFonts w:hint="default"/>
      </w:rPr>
    </w:lvl>
    <w:lvl w:ilvl="7">
      <w:numFmt w:val="bullet"/>
      <w:lvlText w:val="•"/>
      <w:lvlJc w:val="left"/>
      <w:pPr>
        <w:ind w:left="7444" w:hanging="432"/>
      </w:pPr>
      <w:rPr>
        <w:rFonts w:hint="default"/>
      </w:rPr>
    </w:lvl>
    <w:lvl w:ilvl="8">
      <w:numFmt w:val="bullet"/>
      <w:lvlText w:val="•"/>
      <w:lvlJc w:val="left"/>
      <w:pPr>
        <w:ind w:left="8284" w:hanging="432"/>
      </w:pPr>
      <w:rPr>
        <w:rFonts w:hint="default"/>
      </w:rPr>
    </w:lvl>
  </w:abstractNum>
  <w:abstractNum w:abstractNumId="48" w15:restartNumberingAfterBreak="0">
    <w:nsid w:val="534012F0"/>
    <w:multiLevelType w:val="multilevel"/>
    <w:tmpl w:val="3CDA0148"/>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9" w15:restartNumberingAfterBreak="0">
    <w:nsid w:val="56251146"/>
    <w:multiLevelType w:val="hybridMultilevel"/>
    <w:tmpl w:val="9FC614FC"/>
    <w:lvl w:ilvl="0" w:tplc="541E5D04">
      <w:start w:val="1"/>
      <w:numFmt w:val="lowerRoman"/>
      <w:lvlText w:val="%1."/>
      <w:lvlJc w:val="left"/>
      <w:pPr>
        <w:ind w:left="1972" w:hanging="173"/>
      </w:pPr>
      <w:rPr>
        <w:rFonts w:ascii="Arial" w:eastAsia="Arial" w:hAnsi="Arial" w:cs="Arial" w:hint="default"/>
        <w:spacing w:val="-2"/>
        <w:w w:val="100"/>
        <w:sz w:val="22"/>
        <w:szCs w:val="22"/>
      </w:rPr>
    </w:lvl>
    <w:lvl w:ilvl="1" w:tplc="D90053F4">
      <w:numFmt w:val="bullet"/>
      <w:lvlText w:val="•"/>
      <w:lvlJc w:val="left"/>
      <w:pPr>
        <w:ind w:left="2778" w:hanging="173"/>
      </w:pPr>
      <w:rPr>
        <w:rFonts w:hint="default"/>
      </w:rPr>
    </w:lvl>
    <w:lvl w:ilvl="2" w:tplc="39968262">
      <w:numFmt w:val="bullet"/>
      <w:lvlText w:val="•"/>
      <w:lvlJc w:val="left"/>
      <w:pPr>
        <w:ind w:left="3577" w:hanging="173"/>
      </w:pPr>
      <w:rPr>
        <w:rFonts w:hint="default"/>
      </w:rPr>
    </w:lvl>
    <w:lvl w:ilvl="3" w:tplc="92FAF846">
      <w:numFmt w:val="bullet"/>
      <w:lvlText w:val="•"/>
      <w:lvlJc w:val="left"/>
      <w:pPr>
        <w:ind w:left="4375" w:hanging="173"/>
      </w:pPr>
      <w:rPr>
        <w:rFonts w:hint="default"/>
      </w:rPr>
    </w:lvl>
    <w:lvl w:ilvl="4" w:tplc="31B40ECC">
      <w:numFmt w:val="bullet"/>
      <w:lvlText w:val="•"/>
      <w:lvlJc w:val="left"/>
      <w:pPr>
        <w:ind w:left="5174" w:hanging="173"/>
      </w:pPr>
      <w:rPr>
        <w:rFonts w:hint="default"/>
      </w:rPr>
    </w:lvl>
    <w:lvl w:ilvl="5" w:tplc="0EE4C476">
      <w:numFmt w:val="bullet"/>
      <w:lvlText w:val="•"/>
      <w:lvlJc w:val="left"/>
      <w:pPr>
        <w:ind w:left="5973" w:hanging="173"/>
      </w:pPr>
      <w:rPr>
        <w:rFonts w:hint="default"/>
      </w:rPr>
    </w:lvl>
    <w:lvl w:ilvl="6" w:tplc="7DFEEDB8">
      <w:numFmt w:val="bullet"/>
      <w:lvlText w:val="•"/>
      <w:lvlJc w:val="left"/>
      <w:pPr>
        <w:ind w:left="6771" w:hanging="173"/>
      </w:pPr>
      <w:rPr>
        <w:rFonts w:hint="default"/>
      </w:rPr>
    </w:lvl>
    <w:lvl w:ilvl="7" w:tplc="411087F6">
      <w:numFmt w:val="bullet"/>
      <w:lvlText w:val="•"/>
      <w:lvlJc w:val="left"/>
      <w:pPr>
        <w:ind w:left="7570" w:hanging="173"/>
      </w:pPr>
      <w:rPr>
        <w:rFonts w:hint="default"/>
      </w:rPr>
    </w:lvl>
    <w:lvl w:ilvl="8" w:tplc="8F0658F2">
      <w:numFmt w:val="bullet"/>
      <w:lvlText w:val="•"/>
      <w:lvlJc w:val="left"/>
      <w:pPr>
        <w:ind w:left="8369" w:hanging="173"/>
      </w:pPr>
      <w:rPr>
        <w:rFonts w:hint="default"/>
      </w:rPr>
    </w:lvl>
  </w:abstractNum>
  <w:abstractNum w:abstractNumId="50" w15:restartNumberingAfterBreak="0">
    <w:nsid w:val="56831E21"/>
    <w:multiLevelType w:val="multilevel"/>
    <w:tmpl w:val="E432CE26"/>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1" w15:restartNumberingAfterBreak="0">
    <w:nsid w:val="572E367F"/>
    <w:multiLevelType w:val="hybridMultilevel"/>
    <w:tmpl w:val="D3EA2E4E"/>
    <w:lvl w:ilvl="0" w:tplc="1C090017">
      <w:start w:val="1"/>
      <w:numFmt w:val="lowerLetter"/>
      <w:lvlText w:val="%1)"/>
      <w:lvlJc w:val="left"/>
      <w:pPr>
        <w:ind w:left="907" w:hanging="360"/>
      </w:pPr>
    </w:lvl>
    <w:lvl w:ilvl="1" w:tplc="1C090019" w:tentative="1">
      <w:start w:val="1"/>
      <w:numFmt w:val="lowerLetter"/>
      <w:lvlText w:val="%2."/>
      <w:lvlJc w:val="left"/>
      <w:pPr>
        <w:ind w:left="1627" w:hanging="360"/>
      </w:pPr>
    </w:lvl>
    <w:lvl w:ilvl="2" w:tplc="1C09001B" w:tentative="1">
      <w:start w:val="1"/>
      <w:numFmt w:val="lowerRoman"/>
      <w:lvlText w:val="%3."/>
      <w:lvlJc w:val="right"/>
      <w:pPr>
        <w:ind w:left="2347" w:hanging="180"/>
      </w:pPr>
    </w:lvl>
    <w:lvl w:ilvl="3" w:tplc="1C09000F" w:tentative="1">
      <w:start w:val="1"/>
      <w:numFmt w:val="decimal"/>
      <w:lvlText w:val="%4."/>
      <w:lvlJc w:val="left"/>
      <w:pPr>
        <w:ind w:left="3067" w:hanging="360"/>
      </w:pPr>
    </w:lvl>
    <w:lvl w:ilvl="4" w:tplc="1C090019" w:tentative="1">
      <w:start w:val="1"/>
      <w:numFmt w:val="lowerLetter"/>
      <w:lvlText w:val="%5."/>
      <w:lvlJc w:val="left"/>
      <w:pPr>
        <w:ind w:left="3787" w:hanging="360"/>
      </w:pPr>
    </w:lvl>
    <w:lvl w:ilvl="5" w:tplc="1C09001B" w:tentative="1">
      <w:start w:val="1"/>
      <w:numFmt w:val="lowerRoman"/>
      <w:lvlText w:val="%6."/>
      <w:lvlJc w:val="right"/>
      <w:pPr>
        <w:ind w:left="4507" w:hanging="180"/>
      </w:pPr>
    </w:lvl>
    <w:lvl w:ilvl="6" w:tplc="1C09000F" w:tentative="1">
      <w:start w:val="1"/>
      <w:numFmt w:val="decimal"/>
      <w:lvlText w:val="%7."/>
      <w:lvlJc w:val="left"/>
      <w:pPr>
        <w:ind w:left="5227" w:hanging="360"/>
      </w:pPr>
    </w:lvl>
    <w:lvl w:ilvl="7" w:tplc="1C090019" w:tentative="1">
      <w:start w:val="1"/>
      <w:numFmt w:val="lowerLetter"/>
      <w:lvlText w:val="%8."/>
      <w:lvlJc w:val="left"/>
      <w:pPr>
        <w:ind w:left="5947" w:hanging="360"/>
      </w:pPr>
    </w:lvl>
    <w:lvl w:ilvl="8" w:tplc="1C09001B" w:tentative="1">
      <w:start w:val="1"/>
      <w:numFmt w:val="lowerRoman"/>
      <w:lvlText w:val="%9."/>
      <w:lvlJc w:val="right"/>
      <w:pPr>
        <w:ind w:left="6667" w:hanging="180"/>
      </w:pPr>
    </w:lvl>
  </w:abstractNum>
  <w:abstractNum w:abstractNumId="52" w15:restartNumberingAfterBreak="0">
    <w:nsid w:val="58ED32F7"/>
    <w:multiLevelType w:val="multilevel"/>
    <w:tmpl w:val="45F42FC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3" w15:restartNumberingAfterBreak="0">
    <w:nsid w:val="5AC805F6"/>
    <w:multiLevelType w:val="hybridMultilevel"/>
    <w:tmpl w:val="B114BDA2"/>
    <w:lvl w:ilvl="0" w:tplc="88EC5110">
      <w:start w:val="3"/>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BD5583"/>
    <w:multiLevelType w:val="multilevel"/>
    <w:tmpl w:val="ACE67570"/>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5"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5FBB540E"/>
    <w:multiLevelType w:val="hybridMultilevel"/>
    <w:tmpl w:val="E9DC5B86"/>
    <w:lvl w:ilvl="0" w:tplc="804C5F40">
      <w:start w:val="1"/>
      <w:numFmt w:val="decimal"/>
      <w:lvlText w:val="%1)"/>
      <w:lvlJc w:val="left"/>
      <w:pPr>
        <w:ind w:left="2519" w:hanging="548"/>
      </w:pPr>
      <w:rPr>
        <w:rFonts w:ascii="Arial" w:eastAsia="Arial" w:hAnsi="Arial" w:cs="Arial" w:hint="default"/>
        <w:spacing w:val="-1"/>
        <w:w w:val="100"/>
        <w:sz w:val="22"/>
        <w:szCs w:val="22"/>
      </w:rPr>
    </w:lvl>
    <w:lvl w:ilvl="1" w:tplc="A7ECACCE">
      <w:numFmt w:val="bullet"/>
      <w:lvlText w:val=""/>
      <w:lvlJc w:val="left"/>
      <w:pPr>
        <w:ind w:left="2908" w:hanging="360"/>
      </w:pPr>
      <w:rPr>
        <w:rFonts w:ascii="Symbol" w:eastAsia="Symbol" w:hAnsi="Symbol" w:cs="Symbol" w:hint="default"/>
        <w:w w:val="100"/>
        <w:sz w:val="22"/>
        <w:szCs w:val="22"/>
      </w:rPr>
    </w:lvl>
    <w:lvl w:ilvl="2" w:tplc="00C02AD6">
      <w:numFmt w:val="bullet"/>
      <w:lvlText w:val="•"/>
      <w:lvlJc w:val="left"/>
      <w:pPr>
        <w:ind w:left="3685" w:hanging="360"/>
      </w:pPr>
      <w:rPr>
        <w:rFonts w:hint="default"/>
      </w:rPr>
    </w:lvl>
    <w:lvl w:ilvl="3" w:tplc="CBE23C06">
      <w:numFmt w:val="bullet"/>
      <w:lvlText w:val="•"/>
      <w:lvlJc w:val="left"/>
      <w:pPr>
        <w:ind w:left="4470" w:hanging="360"/>
      </w:pPr>
      <w:rPr>
        <w:rFonts w:hint="default"/>
      </w:rPr>
    </w:lvl>
    <w:lvl w:ilvl="4" w:tplc="32E4BDAE">
      <w:numFmt w:val="bullet"/>
      <w:lvlText w:val="•"/>
      <w:lvlJc w:val="left"/>
      <w:pPr>
        <w:ind w:left="5255" w:hanging="360"/>
      </w:pPr>
      <w:rPr>
        <w:rFonts w:hint="default"/>
      </w:rPr>
    </w:lvl>
    <w:lvl w:ilvl="5" w:tplc="592E94E0">
      <w:numFmt w:val="bullet"/>
      <w:lvlText w:val="•"/>
      <w:lvlJc w:val="left"/>
      <w:pPr>
        <w:ind w:left="6040" w:hanging="360"/>
      </w:pPr>
      <w:rPr>
        <w:rFonts w:hint="default"/>
      </w:rPr>
    </w:lvl>
    <w:lvl w:ilvl="6" w:tplc="FC866C38">
      <w:numFmt w:val="bullet"/>
      <w:lvlText w:val="•"/>
      <w:lvlJc w:val="left"/>
      <w:pPr>
        <w:ind w:left="6825" w:hanging="360"/>
      </w:pPr>
      <w:rPr>
        <w:rFonts w:hint="default"/>
      </w:rPr>
    </w:lvl>
    <w:lvl w:ilvl="7" w:tplc="0DFCC7C4">
      <w:numFmt w:val="bullet"/>
      <w:lvlText w:val="•"/>
      <w:lvlJc w:val="left"/>
      <w:pPr>
        <w:ind w:left="7610" w:hanging="360"/>
      </w:pPr>
      <w:rPr>
        <w:rFonts w:hint="default"/>
      </w:rPr>
    </w:lvl>
    <w:lvl w:ilvl="8" w:tplc="430A51E2">
      <w:numFmt w:val="bullet"/>
      <w:lvlText w:val="•"/>
      <w:lvlJc w:val="left"/>
      <w:pPr>
        <w:ind w:left="8396" w:hanging="360"/>
      </w:pPr>
      <w:rPr>
        <w:rFonts w:hint="default"/>
      </w:rPr>
    </w:lvl>
  </w:abstractNum>
  <w:abstractNum w:abstractNumId="57" w15:restartNumberingAfterBreak="0">
    <w:nsid w:val="5FEA6F0D"/>
    <w:multiLevelType w:val="multilevel"/>
    <w:tmpl w:val="A4CEDCA4"/>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58" w15:restartNumberingAfterBreak="0">
    <w:nsid w:val="61302D1F"/>
    <w:multiLevelType w:val="hybridMultilevel"/>
    <w:tmpl w:val="8A2EAF08"/>
    <w:lvl w:ilvl="0" w:tplc="1C090017">
      <w:start w:val="1"/>
      <w:numFmt w:val="lowerLetter"/>
      <w:lvlText w:val="%1)"/>
      <w:lvlJc w:val="left"/>
      <w:pPr>
        <w:ind w:left="907" w:hanging="360"/>
      </w:pPr>
    </w:lvl>
    <w:lvl w:ilvl="1" w:tplc="1C090019" w:tentative="1">
      <w:start w:val="1"/>
      <w:numFmt w:val="lowerLetter"/>
      <w:lvlText w:val="%2."/>
      <w:lvlJc w:val="left"/>
      <w:pPr>
        <w:ind w:left="1627" w:hanging="360"/>
      </w:pPr>
    </w:lvl>
    <w:lvl w:ilvl="2" w:tplc="1C09001B" w:tentative="1">
      <w:start w:val="1"/>
      <w:numFmt w:val="lowerRoman"/>
      <w:lvlText w:val="%3."/>
      <w:lvlJc w:val="right"/>
      <w:pPr>
        <w:ind w:left="2347" w:hanging="180"/>
      </w:pPr>
    </w:lvl>
    <w:lvl w:ilvl="3" w:tplc="1C09000F" w:tentative="1">
      <w:start w:val="1"/>
      <w:numFmt w:val="decimal"/>
      <w:lvlText w:val="%4."/>
      <w:lvlJc w:val="left"/>
      <w:pPr>
        <w:ind w:left="3067" w:hanging="360"/>
      </w:pPr>
    </w:lvl>
    <w:lvl w:ilvl="4" w:tplc="1C090019" w:tentative="1">
      <w:start w:val="1"/>
      <w:numFmt w:val="lowerLetter"/>
      <w:lvlText w:val="%5."/>
      <w:lvlJc w:val="left"/>
      <w:pPr>
        <w:ind w:left="3787" w:hanging="360"/>
      </w:pPr>
    </w:lvl>
    <w:lvl w:ilvl="5" w:tplc="1C09001B" w:tentative="1">
      <w:start w:val="1"/>
      <w:numFmt w:val="lowerRoman"/>
      <w:lvlText w:val="%6."/>
      <w:lvlJc w:val="right"/>
      <w:pPr>
        <w:ind w:left="4507" w:hanging="180"/>
      </w:pPr>
    </w:lvl>
    <w:lvl w:ilvl="6" w:tplc="1C09000F" w:tentative="1">
      <w:start w:val="1"/>
      <w:numFmt w:val="decimal"/>
      <w:lvlText w:val="%7."/>
      <w:lvlJc w:val="left"/>
      <w:pPr>
        <w:ind w:left="5227" w:hanging="360"/>
      </w:pPr>
    </w:lvl>
    <w:lvl w:ilvl="7" w:tplc="1C090019" w:tentative="1">
      <w:start w:val="1"/>
      <w:numFmt w:val="lowerLetter"/>
      <w:lvlText w:val="%8."/>
      <w:lvlJc w:val="left"/>
      <w:pPr>
        <w:ind w:left="5947" w:hanging="360"/>
      </w:pPr>
    </w:lvl>
    <w:lvl w:ilvl="8" w:tplc="1C09001B" w:tentative="1">
      <w:start w:val="1"/>
      <w:numFmt w:val="lowerRoman"/>
      <w:lvlText w:val="%9."/>
      <w:lvlJc w:val="right"/>
      <w:pPr>
        <w:ind w:left="6667" w:hanging="180"/>
      </w:pPr>
    </w:lvl>
  </w:abstractNum>
  <w:abstractNum w:abstractNumId="59" w15:restartNumberingAfterBreak="0">
    <w:nsid w:val="61BC3872"/>
    <w:multiLevelType w:val="multilevel"/>
    <w:tmpl w:val="5F5E02D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0" w15:restartNumberingAfterBreak="0">
    <w:nsid w:val="62367C41"/>
    <w:multiLevelType w:val="multilevel"/>
    <w:tmpl w:val="6A2CAAF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1" w15:restartNumberingAfterBreak="0">
    <w:nsid w:val="64136699"/>
    <w:multiLevelType w:val="multilevel"/>
    <w:tmpl w:val="64B623E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2" w15:restartNumberingAfterBreak="0">
    <w:nsid w:val="64374DAC"/>
    <w:multiLevelType w:val="multilevel"/>
    <w:tmpl w:val="0A48ED62"/>
    <w:lvl w:ilvl="0">
      <w:start w:val="3"/>
      <w:numFmt w:val="decimal"/>
      <w:lvlText w:val="%1"/>
      <w:lvlJc w:val="left"/>
      <w:pPr>
        <w:ind w:left="1972" w:hanging="1296"/>
      </w:pPr>
      <w:rPr>
        <w:rFonts w:hint="default"/>
      </w:rPr>
    </w:lvl>
    <w:lvl w:ilvl="1">
      <w:start w:val="2"/>
      <w:numFmt w:val="decimal"/>
      <w:lvlText w:val="%1.%2"/>
      <w:lvlJc w:val="left"/>
      <w:pPr>
        <w:ind w:left="1972" w:hanging="1296"/>
      </w:pPr>
      <w:rPr>
        <w:rFonts w:hint="default"/>
      </w:rPr>
    </w:lvl>
    <w:lvl w:ilvl="2">
      <w:start w:val="18"/>
      <w:numFmt w:val="upperLetter"/>
      <w:lvlText w:val="%1.%2.%3"/>
      <w:lvlJc w:val="left"/>
      <w:pPr>
        <w:ind w:left="1972" w:hanging="1296"/>
      </w:pPr>
      <w:rPr>
        <w:rFonts w:hint="default"/>
      </w:rPr>
    </w:lvl>
    <w:lvl w:ilvl="3">
      <w:start w:val="1"/>
      <w:numFmt w:val="decimal"/>
      <w:lvlText w:val="%1.%2.%3.%4"/>
      <w:lvlJc w:val="left"/>
      <w:pPr>
        <w:ind w:left="1972" w:hanging="1296"/>
      </w:pPr>
      <w:rPr>
        <w:rFonts w:hint="default"/>
      </w:rPr>
    </w:lvl>
    <w:lvl w:ilvl="4">
      <w:start w:val="1"/>
      <w:numFmt w:val="decimal"/>
      <w:lvlText w:val="%1.%2.%3.%4.%5"/>
      <w:lvlJc w:val="left"/>
      <w:pPr>
        <w:ind w:left="1972" w:hanging="1296"/>
      </w:pPr>
      <w:rPr>
        <w:rFonts w:hint="default"/>
      </w:rPr>
    </w:lvl>
    <w:lvl w:ilvl="5">
      <w:start w:val="5"/>
      <w:numFmt w:val="decimal"/>
      <w:lvlText w:val="%1.%2.%3.%4.%5.%6"/>
      <w:lvlJc w:val="left"/>
      <w:pPr>
        <w:ind w:left="1972" w:hanging="1296"/>
      </w:pPr>
      <w:rPr>
        <w:rFonts w:asciiTheme="minorHAnsi" w:eastAsia="Arial" w:hAnsiTheme="minorHAnsi" w:cstheme="minorHAnsi" w:hint="default"/>
        <w:spacing w:val="-3"/>
        <w:w w:val="100"/>
        <w:sz w:val="22"/>
        <w:szCs w:val="22"/>
      </w:rPr>
    </w:lvl>
    <w:lvl w:ilvl="6">
      <w:numFmt w:val="bullet"/>
      <w:lvlText w:val=""/>
      <w:lvlJc w:val="left"/>
      <w:pPr>
        <w:ind w:left="2332" w:hanging="360"/>
      </w:pPr>
      <w:rPr>
        <w:rFonts w:ascii="Symbol" w:eastAsia="Symbol" w:hAnsi="Symbol" w:cs="Symbol" w:hint="default"/>
        <w:w w:val="100"/>
        <w:sz w:val="22"/>
        <w:szCs w:val="22"/>
      </w:rPr>
    </w:lvl>
    <w:lvl w:ilvl="7">
      <w:numFmt w:val="bullet"/>
      <w:lvlText w:val="•"/>
      <w:lvlJc w:val="left"/>
      <w:pPr>
        <w:ind w:left="7424" w:hanging="360"/>
      </w:pPr>
      <w:rPr>
        <w:rFonts w:hint="default"/>
      </w:rPr>
    </w:lvl>
    <w:lvl w:ilvl="8">
      <w:numFmt w:val="bullet"/>
      <w:lvlText w:val="•"/>
      <w:lvlJc w:val="left"/>
      <w:pPr>
        <w:ind w:left="8271" w:hanging="360"/>
      </w:pPr>
      <w:rPr>
        <w:rFonts w:hint="default"/>
      </w:rPr>
    </w:lvl>
  </w:abstractNum>
  <w:abstractNum w:abstractNumId="63" w15:restartNumberingAfterBreak="0">
    <w:nsid w:val="659C5D67"/>
    <w:multiLevelType w:val="hybridMultilevel"/>
    <w:tmpl w:val="2E80599A"/>
    <w:lvl w:ilvl="0" w:tplc="CC02EF62">
      <w:start w:val="1"/>
      <w:numFmt w:val="lowerLetter"/>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6081100"/>
    <w:multiLevelType w:val="multilevel"/>
    <w:tmpl w:val="61C2B74A"/>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5" w15:restartNumberingAfterBreak="0">
    <w:nsid w:val="666E499C"/>
    <w:multiLevelType w:val="hybridMultilevel"/>
    <w:tmpl w:val="2FC01FD0"/>
    <w:lvl w:ilvl="0" w:tplc="E15656B0">
      <w:start w:val="1"/>
      <w:numFmt w:val="lowerLetter"/>
      <w:lvlText w:val="(%1)"/>
      <w:lvlJc w:val="left"/>
      <w:pPr>
        <w:ind w:left="1782" w:hanging="360"/>
      </w:pPr>
      <w:rPr>
        <w:rFonts w:hint="default"/>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66" w15:restartNumberingAfterBreak="0">
    <w:nsid w:val="6B851EFF"/>
    <w:multiLevelType w:val="multilevel"/>
    <w:tmpl w:val="9F76DB50"/>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7" w15:restartNumberingAfterBreak="0">
    <w:nsid w:val="6CBA6F52"/>
    <w:multiLevelType w:val="multilevel"/>
    <w:tmpl w:val="BC5CA6B4"/>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8" w15:restartNumberingAfterBreak="0">
    <w:nsid w:val="72A8661D"/>
    <w:multiLevelType w:val="multilevel"/>
    <w:tmpl w:val="15CC9F26"/>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69" w15:restartNumberingAfterBreak="0">
    <w:nsid w:val="72F44472"/>
    <w:multiLevelType w:val="hybridMultilevel"/>
    <w:tmpl w:val="28D6117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0" w15:restartNumberingAfterBreak="0">
    <w:nsid w:val="738746DA"/>
    <w:multiLevelType w:val="multilevel"/>
    <w:tmpl w:val="8C7E476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1" w15:restartNumberingAfterBreak="0">
    <w:nsid w:val="752010E0"/>
    <w:multiLevelType w:val="hybridMultilevel"/>
    <w:tmpl w:val="33EE77CA"/>
    <w:lvl w:ilvl="0" w:tplc="E15656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5D6660B"/>
    <w:multiLevelType w:val="multilevel"/>
    <w:tmpl w:val="1E38A50C"/>
    <w:lvl w:ilvl="0">
      <w:start w:val="3"/>
      <w:numFmt w:val="decimal"/>
      <w:lvlText w:val="%1"/>
      <w:lvlJc w:val="left"/>
      <w:pPr>
        <w:ind w:left="1972" w:hanging="1296"/>
      </w:pPr>
      <w:rPr>
        <w:rFonts w:hint="default"/>
      </w:rPr>
    </w:lvl>
    <w:lvl w:ilvl="1">
      <w:start w:val="2"/>
      <w:numFmt w:val="decimal"/>
      <w:lvlText w:val="%1.%2"/>
      <w:lvlJc w:val="left"/>
      <w:pPr>
        <w:ind w:left="1972" w:hanging="1296"/>
      </w:pPr>
      <w:rPr>
        <w:rFonts w:hint="default"/>
      </w:rPr>
    </w:lvl>
    <w:lvl w:ilvl="2">
      <w:start w:val="18"/>
      <w:numFmt w:val="upperLetter"/>
      <w:lvlText w:val="%1.%2.%3"/>
      <w:lvlJc w:val="left"/>
      <w:pPr>
        <w:ind w:left="1972" w:hanging="1296"/>
      </w:pPr>
      <w:rPr>
        <w:rFonts w:hint="default"/>
      </w:rPr>
    </w:lvl>
    <w:lvl w:ilvl="3">
      <w:start w:val="1"/>
      <w:numFmt w:val="decimal"/>
      <w:lvlText w:val="%1.%2.%3.%4"/>
      <w:lvlJc w:val="left"/>
      <w:pPr>
        <w:ind w:left="1972" w:hanging="1296"/>
      </w:pPr>
      <w:rPr>
        <w:rFonts w:hint="default"/>
      </w:rPr>
    </w:lvl>
    <w:lvl w:ilvl="4">
      <w:start w:val="1"/>
      <w:numFmt w:val="decimal"/>
      <w:lvlText w:val="%1.%2.%3.%4.%5"/>
      <w:lvlJc w:val="left"/>
      <w:pPr>
        <w:ind w:left="1972" w:hanging="1296"/>
      </w:pPr>
      <w:rPr>
        <w:rFonts w:hint="default"/>
      </w:rPr>
    </w:lvl>
    <w:lvl w:ilvl="5">
      <w:start w:val="13"/>
      <w:numFmt w:val="decimal"/>
      <w:lvlText w:val="%1.%2.%3.%4.%5.%6"/>
      <w:lvlJc w:val="left"/>
      <w:pPr>
        <w:ind w:left="1972" w:hanging="1296"/>
      </w:pPr>
      <w:rPr>
        <w:rFonts w:asciiTheme="minorHAnsi" w:eastAsia="Arial" w:hAnsiTheme="minorHAnsi" w:cstheme="minorHAnsi" w:hint="default"/>
        <w:spacing w:val="-3"/>
        <w:w w:val="100"/>
        <w:sz w:val="22"/>
        <w:szCs w:val="22"/>
      </w:rPr>
    </w:lvl>
    <w:lvl w:ilvl="6">
      <w:numFmt w:val="bullet"/>
      <w:lvlText w:val="•"/>
      <w:lvlJc w:val="left"/>
      <w:pPr>
        <w:ind w:left="6771" w:hanging="1296"/>
      </w:pPr>
      <w:rPr>
        <w:rFonts w:hint="default"/>
      </w:rPr>
    </w:lvl>
    <w:lvl w:ilvl="7">
      <w:numFmt w:val="bullet"/>
      <w:lvlText w:val="•"/>
      <w:lvlJc w:val="left"/>
      <w:pPr>
        <w:ind w:left="7570" w:hanging="1296"/>
      </w:pPr>
      <w:rPr>
        <w:rFonts w:hint="default"/>
      </w:rPr>
    </w:lvl>
    <w:lvl w:ilvl="8">
      <w:numFmt w:val="bullet"/>
      <w:lvlText w:val="•"/>
      <w:lvlJc w:val="left"/>
      <w:pPr>
        <w:ind w:left="8369" w:hanging="1296"/>
      </w:pPr>
      <w:rPr>
        <w:rFonts w:hint="default"/>
      </w:rPr>
    </w:lvl>
  </w:abstractNum>
  <w:abstractNum w:abstractNumId="73" w15:restartNumberingAfterBreak="0">
    <w:nsid w:val="77DB6F30"/>
    <w:multiLevelType w:val="multilevel"/>
    <w:tmpl w:val="D0EA2FB0"/>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4" w15:restartNumberingAfterBreak="0">
    <w:nsid w:val="784E1326"/>
    <w:multiLevelType w:val="hybridMultilevel"/>
    <w:tmpl w:val="62980008"/>
    <w:lvl w:ilvl="0" w:tplc="01F469C0">
      <w:start w:val="3"/>
      <w:numFmt w:val="upp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75" w15:restartNumberingAfterBreak="0">
    <w:nsid w:val="7B315558"/>
    <w:multiLevelType w:val="multilevel"/>
    <w:tmpl w:val="390280F2"/>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76" w15:restartNumberingAfterBreak="0">
    <w:nsid w:val="7C0C2F7A"/>
    <w:multiLevelType w:val="multilevel"/>
    <w:tmpl w:val="F142F8EE"/>
    <w:lvl w:ilvl="0">
      <w:start w:val="1"/>
      <w:numFmt w:val="lowerRoman"/>
      <w:lvlText w:val="%1."/>
      <w:lvlJc w:val="right"/>
      <w:pPr>
        <w:ind w:left="136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84" w:hanging="288"/>
      </w:pPr>
      <w:rPr>
        <w:rFonts w:hint="default"/>
      </w:rPr>
    </w:lvl>
    <w:lvl w:ilvl="2">
      <w:start w:val="1"/>
      <w:numFmt w:val="lowerRoman"/>
      <w:lvlText w:val="%3."/>
      <w:lvlJc w:val="right"/>
      <w:pPr>
        <w:ind w:left="1872" w:hanging="216"/>
      </w:pPr>
      <w:rPr>
        <w:rFonts w:hint="default"/>
      </w:rPr>
    </w:lvl>
    <w:lvl w:ilvl="3">
      <w:start w:val="1"/>
      <w:numFmt w:val="decimal"/>
      <w:lvlText w:val="%4."/>
      <w:lvlJc w:val="left"/>
      <w:pPr>
        <w:ind w:left="5976" w:hanging="360"/>
      </w:pPr>
      <w:rPr>
        <w:rFonts w:hint="default"/>
      </w:rPr>
    </w:lvl>
    <w:lvl w:ilvl="4">
      <w:start w:val="1"/>
      <w:numFmt w:val="lowerLetter"/>
      <w:lvlText w:val="%5."/>
      <w:lvlJc w:val="left"/>
      <w:pPr>
        <w:ind w:left="6696" w:hanging="360"/>
      </w:pPr>
      <w:rPr>
        <w:rFonts w:hint="default"/>
      </w:rPr>
    </w:lvl>
    <w:lvl w:ilvl="5">
      <w:start w:val="1"/>
      <w:numFmt w:val="lowerRoman"/>
      <w:lvlText w:val="%6."/>
      <w:lvlJc w:val="right"/>
      <w:pPr>
        <w:ind w:left="7416" w:hanging="180"/>
      </w:pPr>
      <w:rPr>
        <w:rFonts w:hint="default"/>
      </w:rPr>
    </w:lvl>
    <w:lvl w:ilvl="6">
      <w:start w:val="1"/>
      <w:numFmt w:val="decimal"/>
      <w:lvlText w:val="%7."/>
      <w:lvlJc w:val="left"/>
      <w:pPr>
        <w:ind w:left="8136" w:hanging="360"/>
      </w:pPr>
      <w:rPr>
        <w:rFonts w:hint="default"/>
      </w:rPr>
    </w:lvl>
    <w:lvl w:ilvl="7">
      <w:start w:val="1"/>
      <w:numFmt w:val="lowerLetter"/>
      <w:lvlText w:val="%8."/>
      <w:lvlJc w:val="left"/>
      <w:pPr>
        <w:ind w:left="8856" w:hanging="360"/>
      </w:pPr>
      <w:rPr>
        <w:rFonts w:hint="default"/>
      </w:rPr>
    </w:lvl>
    <w:lvl w:ilvl="8">
      <w:start w:val="1"/>
      <w:numFmt w:val="lowerRoman"/>
      <w:lvlText w:val="%9."/>
      <w:lvlJc w:val="right"/>
      <w:pPr>
        <w:ind w:left="9576" w:hanging="180"/>
      </w:pPr>
      <w:rPr>
        <w:rFonts w:hint="default"/>
      </w:rPr>
    </w:lvl>
  </w:abstractNum>
  <w:abstractNum w:abstractNumId="77" w15:restartNumberingAfterBreak="0">
    <w:nsid w:val="7C632A49"/>
    <w:multiLevelType w:val="multilevel"/>
    <w:tmpl w:val="7F1E13C4"/>
    <w:lvl w:ilvl="0">
      <w:start w:val="3"/>
      <w:numFmt w:val="decimal"/>
      <w:lvlText w:val="%1"/>
      <w:lvlJc w:val="left"/>
      <w:pPr>
        <w:ind w:left="1972" w:hanging="1296"/>
      </w:pPr>
      <w:rPr>
        <w:rFonts w:hint="default"/>
      </w:rPr>
    </w:lvl>
    <w:lvl w:ilvl="1">
      <w:start w:val="2"/>
      <w:numFmt w:val="decimal"/>
      <w:lvlText w:val="%1.%2"/>
      <w:lvlJc w:val="left"/>
      <w:pPr>
        <w:ind w:left="1972" w:hanging="1296"/>
      </w:pPr>
      <w:rPr>
        <w:rFonts w:hint="default"/>
      </w:rPr>
    </w:lvl>
    <w:lvl w:ilvl="2">
      <w:start w:val="18"/>
      <w:numFmt w:val="upperLetter"/>
      <w:lvlText w:val="%1.%2.%3"/>
      <w:lvlJc w:val="left"/>
      <w:pPr>
        <w:ind w:left="1972" w:hanging="1296"/>
      </w:pPr>
      <w:rPr>
        <w:rFonts w:hint="default"/>
      </w:rPr>
    </w:lvl>
    <w:lvl w:ilvl="3">
      <w:start w:val="1"/>
      <w:numFmt w:val="decimal"/>
      <w:lvlText w:val="%1.%2.%3.%4"/>
      <w:lvlJc w:val="left"/>
      <w:pPr>
        <w:ind w:left="1972" w:hanging="1296"/>
      </w:pPr>
      <w:rPr>
        <w:rFonts w:hint="default"/>
      </w:rPr>
    </w:lvl>
    <w:lvl w:ilvl="4">
      <w:start w:val="1"/>
      <w:numFmt w:val="decimal"/>
      <w:lvlText w:val="%1.%2.%3.%4.%5"/>
      <w:lvlJc w:val="left"/>
      <w:pPr>
        <w:ind w:left="1972" w:hanging="1296"/>
      </w:pPr>
      <w:rPr>
        <w:rFonts w:asciiTheme="minorHAnsi" w:eastAsia="Arial" w:hAnsiTheme="minorHAnsi" w:cstheme="minorHAnsi" w:hint="default"/>
        <w:b/>
        <w:bCs/>
        <w:spacing w:val="-3"/>
        <w:w w:val="100"/>
        <w:sz w:val="22"/>
        <w:szCs w:val="22"/>
      </w:rPr>
    </w:lvl>
    <w:lvl w:ilvl="5">
      <w:start w:val="1"/>
      <w:numFmt w:val="decimal"/>
      <w:lvlText w:val="%1.%2.%3.%4.%5.%6"/>
      <w:lvlJc w:val="left"/>
      <w:pPr>
        <w:ind w:left="1972" w:hanging="1296"/>
      </w:pPr>
      <w:rPr>
        <w:rFonts w:asciiTheme="minorHAnsi" w:eastAsia="Arial" w:hAnsiTheme="minorHAnsi" w:cstheme="minorHAnsi" w:hint="default"/>
        <w:spacing w:val="-3"/>
        <w:w w:val="100"/>
        <w:sz w:val="22"/>
        <w:szCs w:val="22"/>
      </w:rPr>
    </w:lvl>
    <w:lvl w:ilvl="6">
      <w:start w:val="1"/>
      <w:numFmt w:val="decimal"/>
      <w:lvlText w:val="%7)"/>
      <w:lvlJc w:val="left"/>
      <w:pPr>
        <w:ind w:left="2519" w:hanging="548"/>
      </w:pPr>
      <w:rPr>
        <w:rFonts w:ascii="Arial" w:eastAsia="Arial" w:hAnsi="Arial" w:cs="Arial" w:hint="default"/>
        <w:spacing w:val="-1"/>
        <w:w w:val="100"/>
        <w:sz w:val="22"/>
        <w:szCs w:val="22"/>
      </w:rPr>
    </w:lvl>
    <w:lvl w:ilvl="7">
      <w:numFmt w:val="bullet"/>
      <w:lvlText w:val=""/>
      <w:lvlJc w:val="left"/>
      <w:pPr>
        <w:ind w:left="2908" w:hanging="360"/>
      </w:pPr>
      <w:rPr>
        <w:rFonts w:ascii="Symbol" w:eastAsia="Symbol" w:hAnsi="Symbol" w:cs="Symbol" w:hint="default"/>
        <w:w w:val="100"/>
        <w:sz w:val="22"/>
        <w:szCs w:val="22"/>
      </w:rPr>
    </w:lvl>
    <w:lvl w:ilvl="8">
      <w:numFmt w:val="bullet"/>
      <w:lvlText w:val="•"/>
      <w:lvlJc w:val="left"/>
      <w:pPr>
        <w:ind w:left="8199" w:hanging="360"/>
      </w:pPr>
      <w:rPr>
        <w:rFonts w:hint="default"/>
      </w:rPr>
    </w:lvl>
  </w:abstractNum>
  <w:abstractNum w:abstractNumId="78" w15:restartNumberingAfterBreak="0">
    <w:nsid w:val="7D063171"/>
    <w:multiLevelType w:val="multilevel"/>
    <w:tmpl w:val="D80E38AC"/>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9" w15:restartNumberingAfterBreak="0">
    <w:nsid w:val="7D9C2E6F"/>
    <w:multiLevelType w:val="multilevel"/>
    <w:tmpl w:val="F78EB676"/>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80" w15:restartNumberingAfterBreak="0">
    <w:nsid w:val="7E2E07F7"/>
    <w:multiLevelType w:val="multilevel"/>
    <w:tmpl w:val="B746AB7A"/>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81" w15:restartNumberingAfterBreak="0">
    <w:nsid w:val="7EBD6F9F"/>
    <w:multiLevelType w:val="hybridMultilevel"/>
    <w:tmpl w:val="4E2AFFC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15:restartNumberingAfterBreak="0">
    <w:nsid w:val="7F163B35"/>
    <w:multiLevelType w:val="multilevel"/>
    <w:tmpl w:val="26B411FC"/>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num w:numId="1" w16cid:durableId="344484329">
    <w:abstractNumId w:val="14"/>
  </w:num>
  <w:num w:numId="2" w16cid:durableId="507601529">
    <w:abstractNumId w:val="34"/>
  </w:num>
  <w:num w:numId="3" w16cid:durableId="924460673">
    <w:abstractNumId w:val="55"/>
  </w:num>
  <w:num w:numId="4" w16cid:durableId="1083256256">
    <w:abstractNumId w:val="25"/>
  </w:num>
  <w:num w:numId="5" w16cid:durableId="271785335">
    <w:abstractNumId w:val="32"/>
  </w:num>
  <w:num w:numId="6" w16cid:durableId="1461873311">
    <w:abstractNumId w:val="29"/>
  </w:num>
  <w:num w:numId="7" w16cid:durableId="1840189552">
    <w:abstractNumId w:val="19"/>
  </w:num>
  <w:num w:numId="8" w16cid:durableId="1665890548">
    <w:abstractNumId w:val="22"/>
  </w:num>
  <w:num w:numId="9" w16cid:durableId="525559037">
    <w:abstractNumId w:val="46"/>
  </w:num>
  <w:num w:numId="10" w16cid:durableId="1615356649">
    <w:abstractNumId w:val="1"/>
  </w:num>
  <w:num w:numId="11" w16cid:durableId="1531797236">
    <w:abstractNumId w:val="64"/>
  </w:num>
  <w:num w:numId="12" w16cid:durableId="1261110591">
    <w:abstractNumId w:val="46"/>
    <w:lvlOverride w:ilvl="0">
      <w:lvl w:ilvl="0">
        <w:start w:val="1"/>
        <w:numFmt w:val="lowerLetter"/>
        <w:lvlText w:val="(%1)"/>
        <w:lvlJc w:val="left"/>
        <w:pPr>
          <w:ind w:left="792" w:hanging="288"/>
        </w:pPr>
        <w:rPr>
          <w:rFonts w:hint="default"/>
          <w:b/>
          <w:bCs/>
          <w:i w:val="0"/>
          <w:iCs w:val="0"/>
          <w:caps w:val="0"/>
          <w:strike w:val="0"/>
          <w:dstrike w:val="0"/>
          <w:outline w:val="0"/>
          <w:shadow w:val="0"/>
          <w:emboss w:val="0"/>
          <w:imprint w:val="0"/>
          <w:vanish w:val="0"/>
          <w:spacing w:val="0"/>
          <w:kern w:val="0"/>
          <w:position w:val="0"/>
          <w:sz w:val="20"/>
          <w:szCs w:val="20"/>
          <w:u w:val="none"/>
          <w:vertAlign w:val="baseline"/>
          <w:em w:val="none"/>
        </w:rPr>
      </w:lvl>
    </w:lvlOverride>
    <w:lvlOverride w:ilvl="1">
      <w:lvl w:ilvl="1">
        <w:start w:val="1"/>
        <w:numFmt w:val="lowerLetter"/>
        <w:lvlText w:val="%2."/>
        <w:lvlJc w:val="left"/>
        <w:pPr>
          <w:ind w:left="1008" w:hanging="288"/>
        </w:pPr>
        <w:rPr>
          <w:rFonts w:hint="default"/>
        </w:rPr>
      </w:lvl>
    </w:lvlOverride>
    <w:lvlOverride w:ilvl="2">
      <w:lvl w:ilvl="2">
        <w:start w:val="1"/>
        <w:numFmt w:val="lowerRoman"/>
        <w:lvlText w:val="%3."/>
        <w:lvlJc w:val="right"/>
        <w:pPr>
          <w:ind w:left="1296" w:hanging="216"/>
        </w:pPr>
        <w:rPr>
          <w:rFonts w:hint="default"/>
        </w:rPr>
      </w:lvl>
    </w:lvlOverride>
    <w:lvlOverride w:ilvl="3">
      <w:lvl w:ilvl="3">
        <w:start w:val="1"/>
        <w:numFmt w:val="decimal"/>
        <w:lvlText w:val="%4."/>
        <w:lvlJc w:val="left"/>
        <w:pPr>
          <w:ind w:left="5400" w:hanging="360"/>
        </w:pPr>
        <w:rPr>
          <w:rFonts w:hint="default"/>
        </w:rPr>
      </w:lvl>
    </w:lvlOverride>
    <w:lvlOverride w:ilvl="4">
      <w:lvl w:ilvl="4">
        <w:start w:val="1"/>
        <w:numFmt w:val="lowerLetter"/>
        <w:lvlText w:val="%5."/>
        <w:lvlJc w:val="left"/>
        <w:pPr>
          <w:ind w:left="6120" w:hanging="360"/>
        </w:pPr>
        <w:rPr>
          <w:rFonts w:hint="default"/>
        </w:rPr>
      </w:lvl>
    </w:lvlOverride>
    <w:lvlOverride w:ilvl="5">
      <w:lvl w:ilvl="5">
        <w:start w:val="1"/>
        <w:numFmt w:val="lowerRoman"/>
        <w:lvlText w:val="%6."/>
        <w:lvlJc w:val="right"/>
        <w:pPr>
          <w:ind w:left="6840" w:hanging="180"/>
        </w:pPr>
        <w:rPr>
          <w:rFonts w:hint="default"/>
        </w:rPr>
      </w:lvl>
    </w:lvlOverride>
    <w:lvlOverride w:ilvl="6">
      <w:lvl w:ilvl="6">
        <w:start w:val="1"/>
        <w:numFmt w:val="decimal"/>
        <w:lvlText w:val="%7."/>
        <w:lvlJc w:val="left"/>
        <w:pPr>
          <w:ind w:left="7560" w:hanging="360"/>
        </w:pPr>
        <w:rPr>
          <w:rFonts w:hint="default"/>
        </w:rPr>
      </w:lvl>
    </w:lvlOverride>
    <w:lvlOverride w:ilvl="7">
      <w:lvl w:ilvl="7">
        <w:start w:val="1"/>
        <w:numFmt w:val="lowerLetter"/>
        <w:lvlText w:val="%8."/>
        <w:lvlJc w:val="left"/>
        <w:pPr>
          <w:ind w:left="8280" w:hanging="360"/>
        </w:pPr>
        <w:rPr>
          <w:rFonts w:hint="default"/>
        </w:rPr>
      </w:lvl>
    </w:lvlOverride>
    <w:lvlOverride w:ilvl="8">
      <w:lvl w:ilvl="8">
        <w:start w:val="1"/>
        <w:numFmt w:val="lowerRoman"/>
        <w:lvlText w:val="%9."/>
        <w:lvlJc w:val="right"/>
        <w:pPr>
          <w:ind w:left="9000" w:hanging="180"/>
        </w:pPr>
        <w:rPr>
          <w:rFonts w:hint="default"/>
        </w:rPr>
      </w:lvl>
    </w:lvlOverride>
  </w:num>
  <w:num w:numId="13" w16cid:durableId="1621641145">
    <w:abstractNumId w:val="6"/>
  </w:num>
  <w:num w:numId="14" w16cid:durableId="587543195">
    <w:abstractNumId w:val="70"/>
  </w:num>
  <w:num w:numId="15" w16cid:durableId="1986154425">
    <w:abstractNumId w:val="82"/>
  </w:num>
  <w:num w:numId="16" w16cid:durableId="1089159854">
    <w:abstractNumId w:val="57"/>
  </w:num>
  <w:num w:numId="17" w16cid:durableId="1827621166">
    <w:abstractNumId w:val="80"/>
  </w:num>
  <w:num w:numId="18" w16cid:durableId="1853379516">
    <w:abstractNumId w:val="5"/>
  </w:num>
  <w:num w:numId="19" w16cid:durableId="153449512">
    <w:abstractNumId w:val="28"/>
  </w:num>
  <w:num w:numId="20" w16cid:durableId="1107390034">
    <w:abstractNumId w:val="73"/>
  </w:num>
  <w:num w:numId="21" w16cid:durableId="536312435">
    <w:abstractNumId w:val="20"/>
  </w:num>
  <w:num w:numId="22" w16cid:durableId="897012945">
    <w:abstractNumId w:val="41"/>
  </w:num>
  <w:num w:numId="23" w16cid:durableId="1166440896">
    <w:abstractNumId w:val="63"/>
  </w:num>
  <w:num w:numId="24" w16cid:durableId="1819107237">
    <w:abstractNumId w:val="36"/>
  </w:num>
  <w:num w:numId="25" w16cid:durableId="359204991">
    <w:abstractNumId w:val="3"/>
  </w:num>
  <w:num w:numId="26" w16cid:durableId="93675708">
    <w:abstractNumId w:val="18"/>
  </w:num>
  <w:num w:numId="27" w16cid:durableId="287709590">
    <w:abstractNumId w:val="30"/>
  </w:num>
  <w:num w:numId="28" w16cid:durableId="569509908">
    <w:abstractNumId w:val="66"/>
  </w:num>
  <w:num w:numId="29" w16cid:durableId="451871882">
    <w:abstractNumId w:val="2"/>
  </w:num>
  <w:num w:numId="30" w16cid:durableId="539901067">
    <w:abstractNumId w:val="75"/>
  </w:num>
  <w:num w:numId="31" w16cid:durableId="907349845">
    <w:abstractNumId w:val="52"/>
  </w:num>
  <w:num w:numId="32" w16cid:durableId="363410911">
    <w:abstractNumId w:val="68"/>
  </w:num>
  <w:num w:numId="33" w16cid:durableId="1280264732">
    <w:abstractNumId w:val="79"/>
  </w:num>
  <w:num w:numId="34" w16cid:durableId="1590457639">
    <w:abstractNumId w:val="37"/>
  </w:num>
  <w:num w:numId="35" w16cid:durableId="655688116">
    <w:abstractNumId w:val="50"/>
  </w:num>
  <w:num w:numId="36" w16cid:durableId="1113942019">
    <w:abstractNumId w:val="76"/>
  </w:num>
  <w:num w:numId="37" w16cid:durableId="335307284">
    <w:abstractNumId w:val="54"/>
  </w:num>
  <w:num w:numId="38" w16cid:durableId="864631833">
    <w:abstractNumId w:val="8"/>
  </w:num>
  <w:num w:numId="39" w16cid:durableId="1732269487">
    <w:abstractNumId w:val="24"/>
  </w:num>
  <w:num w:numId="40" w16cid:durableId="27335749">
    <w:abstractNumId w:val="48"/>
  </w:num>
  <w:num w:numId="41" w16cid:durableId="399255060">
    <w:abstractNumId w:val="59"/>
  </w:num>
  <w:num w:numId="42" w16cid:durableId="1009717865">
    <w:abstractNumId w:val="60"/>
  </w:num>
  <w:num w:numId="43" w16cid:durableId="732122679">
    <w:abstractNumId w:val="78"/>
  </w:num>
  <w:num w:numId="44" w16cid:durableId="1755203466">
    <w:abstractNumId w:val="13"/>
  </w:num>
  <w:num w:numId="45" w16cid:durableId="927738702">
    <w:abstractNumId w:val="9"/>
  </w:num>
  <w:num w:numId="46" w16cid:durableId="1907690326">
    <w:abstractNumId w:val="16"/>
  </w:num>
  <w:num w:numId="47" w16cid:durableId="1096824189">
    <w:abstractNumId w:val="67"/>
  </w:num>
  <w:num w:numId="48" w16cid:durableId="934636205">
    <w:abstractNumId w:val="61"/>
  </w:num>
  <w:num w:numId="49" w16cid:durableId="224070490">
    <w:abstractNumId w:val="42"/>
  </w:num>
  <w:num w:numId="50" w16cid:durableId="1014258840">
    <w:abstractNumId w:val="12"/>
  </w:num>
  <w:num w:numId="51" w16cid:durableId="975452005">
    <w:abstractNumId w:val="33"/>
  </w:num>
  <w:num w:numId="52" w16cid:durableId="742145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40651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745495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662837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9756423">
    <w:abstractNumId w:val="17"/>
  </w:num>
  <w:num w:numId="57" w16cid:durableId="612788995">
    <w:abstractNumId w:val="44"/>
  </w:num>
  <w:num w:numId="58" w16cid:durableId="66348993">
    <w:abstractNumId w:val="0"/>
  </w:num>
  <w:num w:numId="59" w16cid:durableId="1099183781">
    <w:abstractNumId w:val="32"/>
  </w:num>
  <w:num w:numId="60" w16cid:durableId="133984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33953595">
    <w:abstractNumId w:val="40"/>
  </w:num>
  <w:num w:numId="62" w16cid:durableId="516773949">
    <w:abstractNumId w:val="43"/>
  </w:num>
  <w:num w:numId="63" w16cid:durableId="1248270976">
    <w:abstractNumId w:val="71"/>
  </w:num>
  <w:num w:numId="64" w16cid:durableId="1898008437">
    <w:abstractNumId w:val="45"/>
  </w:num>
  <w:num w:numId="65" w16cid:durableId="1992251673">
    <w:abstractNumId w:val="27"/>
  </w:num>
  <w:num w:numId="66" w16cid:durableId="801314484">
    <w:abstractNumId w:val="26"/>
  </w:num>
  <w:num w:numId="67" w16cid:durableId="1243486591">
    <w:abstractNumId w:val="53"/>
  </w:num>
  <w:num w:numId="68" w16cid:durableId="855464667">
    <w:abstractNumId w:val="65"/>
  </w:num>
  <w:num w:numId="69" w16cid:durableId="16687489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15995538">
    <w:abstractNumId w:val="39"/>
  </w:num>
  <w:num w:numId="71" w16cid:durableId="994188674">
    <w:abstractNumId w:val="10"/>
  </w:num>
  <w:num w:numId="72" w16cid:durableId="918098711">
    <w:abstractNumId w:val="74"/>
  </w:num>
  <w:num w:numId="73" w16cid:durableId="118109703">
    <w:abstractNumId w:val="35"/>
  </w:num>
  <w:num w:numId="74" w16cid:durableId="676272122">
    <w:abstractNumId w:val="69"/>
  </w:num>
  <w:num w:numId="75" w16cid:durableId="28921182">
    <w:abstractNumId w:val="58"/>
  </w:num>
  <w:num w:numId="76" w16cid:durableId="1035152726">
    <w:abstractNumId w:val="81"/>
  </w:num>
  <w:num w:numId="77" w16cid:durableId="2071416927">
    <w:abstractNumId w:val="23"/>
  </w:num>
  <w:num w:numId="78" w16cid:durableId="334772834">
    <w:abstractNumId w:val="51"/>
  </w:num>
  <w:num w:numId="79" w16cid:durableId="2106263379">
    <w:abstractNumId w:val="47"/>
  </w:num>
  <w:num w:numId="80" w16cid:durableId="133643209">
    <w:abstractNumId w:val="49"/>
  </w:num>
  <w:num w:numId="81" w16cid:durableId="2102680469">
    <w:abstractNumId w:val="77"/>
  </w:num>
  <w:num w:numId="82" w16cid:durableId="1316034120">
    <w:abstractNumId w:val="11"/>
  </w:num>
  <w:num w:numId="83" w16cid:durableId="1671832877">
    <w:abstractNumId w:val="56"/>
  </w:num>
  <w:num w:numId="84" w16cid:durableId="429349902">
    <w:abstractNumId w:val="62"/>
  </w:num>
  <w:num w:numId="85" w16cid:durableId="816847765">
    <w:abstractNumId w:val="7"/>
  </w:num>
  <w:num w:numId="86" w16cid:durableId="1783916384">
    <w:abstractNumId w:val="15"/>
  </w:num>
  <w:num w:numId="87" w16cid:durableId="616258332">
    <w:abstractNumId w:val="72"/>
  </w:num>
  <w:num w:numId="88" w16cid:durableId="1534995649">
    <w:abstractNumId w:val="38"/>
  </w:num>
  <w:num w:numId="89" w16cid:durableId="1265915806">
    <w:abstractNumId w:val="31"/>
  </w:num>
  <w:num w:numId="90" w16cid:durableId="211699921">
    <w:abstractNumId w:val="21"/>
  </w:num>
  <w:num w:numId="91" w16cid:durableId="1945337467">
    <w:abstractNumId w:val="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CF"/>
    <w:rsid w:val="00000FA6"/>
    <w:rsid w:val="00001B73"/>
    <w:rsid w:val="000073E3"/>
    <w:rsid w:val="00007582"/>
    <w:rsid w:val="000107CF"/>
    <w:rsid w:val="0001158D"/>
    <w:rsid w:val="000258B1"/>
    <w:rsid w:val="00031114"/>
    <w:rsid w:val="00043F2D"/>
    <w:rsid w:val="00045B2E"/>
    <w:rsid w:val="00047FFD"/>
    <w:rsid w:val="00052482"/>
    <w:rsid w:val="00053180"/>
    <w:rsid w:val="000562CC"/>
    <w:rsid w:val="00056EF5"/>
    <w:rsid w:val="000701D4"/>
    <w:rsid w:val="0007420A"/>
    <w:rsid w:val="00074E18"/>
    <w:rsid w:val="00076500"/>
    <w:rsid w:val="0008228F"/>
    <w:rsid w:val="00082480"/>
    <w:rsid w:val="0008574E"/>
    <w:rsid w:val="0008601C"/>
    <w:rsid w:val="00091E81"/>
    <w:rsid w:val="00095536"/>
    <w:rsid w:val="000969C8"/>
    <w:rsid w:val="000A34B0"/>
    <w:rsid w:val="000A4DC1"/>
    <w:rsid w:val="000A6C1A"/>
    <w:rsid w:val="000A71E8"/>
    <w:rsid w:val="000B06D3"/>
    <w:rsid w:val="000B4FD9"/>
    <w:rsid w:val="000B63FB"/>
    <w:rsid w:val="000B7AC1"/>
    <w:rsid w:val="000C0C84"/>
    <w:rsid w:val="000C20BA"/>
    <w:rsid w:val="000C2C2B"/>
    <w:rsid w:val="000C4DF1"/>
    <w:rsid w:val="000C4F63"/>
    <w:rsid w:val="000E3188"/>
    <w:rsid w:val="000E6035"/>
    <w:rsid w:val="000E7B69"/>
    <w:rsid w:val="000F1DC7"/>
    <w:rsid w:val="000F2955"/>
    <w:rsid w:val="000F7FBC"/>
    <w:rsid w:val="00100C95"/>
    <w:rsid w:val="00101227"/>
    <w:rsid w:val="001026D4"/>
    <w:rsid w:val="001062B8"/>
    <w:rsid w:val="00116E52"/>
    <w:rsid w:val="00121B9C"/>
    <w:rsid w:val="00123354"/>
    <w:rsid w:val="00124242"/>
    <w:rsid w:val="001417B0"/>
    <w:rsid w:val="001500B4"/>
    <w:rsid w:val="001508C0"/>
    <w:rsid w:val="00153EA0"/>
    <w:rsid w:val="0015517D"/>
    <w:rsid w:val="00155DD2"/>
    <w:rsid w:val="00160872"/>
    <w:rsid w:val="00163A28"/>
    <w:rsid w:val="0016761E"/>
    <w:rsid w:val="001804E2"/>
    <w:rsid w:val="001807B9"/>
    <w:rsid w:val="00181950"/>
    <w:rsid w:val="00184777"/>
    <w:rsid w:val="00196154"/>
    <w:rsid w:val="00196472"/>
    <w:rsid w:val="001A74B8"/>
    <w:rsid w:val="001B249B"/>
    <w:rsid w:val="001C10F5"/>
    <w:rsid w:val="001C3DEC"/>
    <w:rsid w:val="001D4A1C"/>
    <w:rsid w:val="001E1EE0"/>
    <w:rsid w:val="001E5E46"/>
    <w:rsid w:val="001E6377"/>
    <w:rsid w:val="001F3B2F"/>
    <w:rsid w:val="001F3CD7"/>
    <w:rsid w:val="001F3CD8"/>
    <w:rsid w:val="002107E5"/>
    <w:rsid w:val="00211920"/>
    <w:rsid w:val="00217070"/>
    <w:rsid w:val="002225B1"/>
    <w:rsid w:val="002248D2"/>
    <w:rsid w:val="002272FB"/>
    <w:rsid w:val="002351BB"/>
    <w:rsid w:val="0023550A"/>
    <w:rsid w:val="00236545"/>
    <w:rsid w:val="00247712"/>
    <w:rsid w:val="0024789A"/>
    <w:rsid w:val="002541CA"/>
    <w:rsid w:val="00255DDF"/>
    <w:rsid w:val="00256E30"/>
    <w:rsid w:val="002600CB"/>
    <w:rsid w:val="00270CE9"/>
    <w:rsid w:val="00271FFD"/>
    <w:rsid w:val="00283851"/>
    <w:rsid w:val="00292B6A"/>
    <w:rsid w:val="00294B3C"/>
    <w:rsid w:val="0029705B"/>
    <w:rsid w:val="002A0B89"/>
    <w:rsid w:val="002B080E"/>
    <w:rsid w:val="002B4B0F"/>
    <w:rsid w:val="002C2FC8"/>
    <w:rsid w:val="002C63D3"/>
    <w:rsid w:val="002D153C"/>
    <w:rsid w:val="002D32CD"/>
    <w:rsid w:val="002D4FFE"/>
    <w:rsid w:val="002E15F4"/>
    <w:rsid w:val="002E56A1"/>
    <w:rsid w:val="002E5A5D"/>
    <w:rsid w:val="002F018D"/>
    <w:rsid w:val="002F0F10"/>
    <w:rsid w:val="002F38A2"/>
    <w:rsid w:val="00311046"/>
    <w:rsid w:val="00314295"/>
    <w:rsid w:val="0032097F"/>
    <w:rsid w:val="00326E80"/>
    <w:rsid w:val="00327365"/>
    <w:rsid w:val="00340DAF"/>
    <w:rsid w:val="003611B6"/>
    <w:rsid w:val="003624EC"/>
    <w:rsid w:val="003634F3"/>
    <w:rsid w:val="003661BA"/>
    <w:rsid w:val="00372072"/>
    <w:rsid w:val="003823BD"/>
    <w:rsid w:val="00382B15"/>
    <w:rsid w:val="00383BA6"/>
    <w:rsid w:val="0038699D"/>
    <w:rsid w:val="00390216"/>
    <w:rsid w:val="00391908"/>
    <w:rsid w:val="003A38B0"/>
    <w:rsid w:val="003B5E6C"/>
    <w:rsid w:val="003B65FD"/>
    <w:rsid w:val="003C1FDA"/>
    <w:rsid w:val="003C5BED"/>
    <w:rsid w:val="003C6B40"/>
    <w:rsid w:val="003C6FE3"/>
    <w:rsid w:val="003C700C"/>
    <w:rsid w:val="003E130F"/>
    <w:rsid w:val="003E75CA"/>
    <w:rsid w:val="003F0B13"/>
    <w:rsid w:val="003F22BE"/>
    <w:rsid w:val="003F3DB0"/>
    <w:rsid w:val="003F7B6A"/>
    <w:rsid w:val="00406532"/>
    <w:rsid w:val="00406969"/>
    <w:rsid w:val="00411497"/>
    <w:rsid w:val="004121DE"/>
    <w:rsid w:val="00420DBC"/>
    <w:rsid w:val="00421388"/>
    <w:rsid w:val="0042146A"/>
    <w:rsid w:val="00422028"/>
    <w:rsid w:val="0042447E"/>
    <w:rsid w:val="00424954"/>
    <w:rsid w:val="00430772"/>
    <w:rsid w:val="00441CA5"/>
    <w:rsid w:val="0045096D"/>
    <w:rsid w:val="0046228D"/>
    <w:rsid w:val="00463AD3"/>
    <w:rsid w:val="00463EE2"/>
    <w:rsid w:val="004700AB"/>
    <w:rsid w:val="004825AC"/>
    <w:rsid w:val="004829C3"/>
    <w:rsid w:val="004849D4"/>
    <w:rsid w:val="00485DD6"/>
    <w:rsid w:val="0049239A"/>
    <w:rsid w:val="00493E8F"/>
    <w:rsid w:val="004A1CF0"/>
    <w:rsid w:val="004A23B6"/>
    <w:rsid w:val="004A52AD"/>
    <w:rsid w:val="004A5E6B"/>
    <w:rsid w:val="004A6E8F"/>
    <w:rsid w:val="004B1E1A"/>
    <w:rsid w:val="004B7BB4"/>
    <w:rsid w:val="004C0C5E"/>
    <w:rsid w:val="004C20D0"/>
    <w:rsid w:val="004C45E4"/>
    <w:rsid w:val="004C4EDE"/>
    <w:rsid w:val="004D0237"/>
    <w:rsid w:val="004D1F62"/>
    <w:rsid w:val="004E7026"/>
    <w:rsid w:val="004F04F4"/>
    <w:rsid w:val="004F0CAD"/>
    <w:rsid w:val="004F5E1B"/>
    <w:rsid w:val="00507DCA"/>
    <w:rsid w:val="00515042"/>
    <w:rsid w:val="005217B7"/>
    <w:rsid w:val="005266BD"/>
    <w:rsid w:val="00526835"/>
    <w:rsid w:val="00526E77"/>
    <w:rsid w:val="00526F26"/>
    <w:rsid w:val="00552A6D"/>
    <w:rsid w:val="00554FD1"/>
    <w:rsid w:val="005600C1"/>
    <w:rsid w:val="005603B2"/>
    <w:rsid w:val="005606E4"/>
    <w:rsid w:val="005625B0"/>
    <w:rsid w:val="005736F0"/>
    <w:rsid w:val="005740D3"/>
    <w:rsid w:val="005750D6"/>
    <w:rsid w:val="00575ACF"/>
    <w:rsid w:val="00577611"/>
    <w:rsid w:val="0058678B"/>
    <w:rsid w:val="0059023F"/>
    <w:rsid w:val="005913F0"/>
    <w:rsid w:val="005945B5"/>
    <w:rsid w:val="005A1857"/>
    <w:rsid w:val="005B7200"/>
    <w:rsid w:val="005C013B"/>
    <w:rsid w:val="005C24A0"/>
    <w:rsid w:val="005C2D8F"/>
    <w:rsid w:val="005C37A4"/>
    <w:rsid w:val="005C43BF"/>
    <w:rsid w:val="005C55E8"/>
    <w:rsid w:val="005C7506"/>
    <w:rsid w:val="005D7D55"/>
    <w:rsid w:val="005E01DC"/>
    <w:rsid w:val="005E38AF"/>
    <w:rsid w:val="005F0467"/>
    <w:rsid w:val="00602157"/>
    <w:rsid w:val="0060581B"/>
    <w:rsid w:val="00611468"/>
    <w:rsid w:val="00611B71"/>
    <w:rsid w:val="00617DAF"/>
    <w:rsid w:val="006212C1"/>
    <w:rsid w:val="00622DA4"/>
    <w:rsid w:val="00626935"/>
    <w:rsid w:val="0063262A"/>
    <w:rsid w:val="00632767"/>
    <w:rsid w:val="006331C9"/>
    <w:rsid w:val="006335A3"/>
    <w:rsid w:val="00634087"/>
    <w:rsid w:val="006416C6"/>
    <w:rsid w:val="00642182"/>
    <w:rsid w:val="00643454"/>
    <w:rsid w:val="006453B9"/>
    <w:rsid w:val="00654A5E"/>
    <w:rsid w:val="00657977"/>
    <w:rsid w:val="0066205B"/>
    <w:rsid w:val="00662E21"/>
    <w:rsid w:val="00667309"/>
    <w:rsid w:val="0066731C"/>
    <w:rsid w:val="00671DE1"/>
    <w:rsid w:val="0068339F"/>
    <w:rsid w:val="00684774"/>
    <w:rsid w:val="006904FB"/>
    <w:rsid w:val="00696158"/>
    <w:rsid w:val="006A09E2"/>
    <w:rsid w:val="006A2EB6"/>
    <w:rsid w:val="006B22F4"/>
    <w:rsid w:val="006B3F5F"/>
    <w:rsid w:val="006B7E21"/>
    <w:rsid w:val="006C0E81"/>
    <w:rsid w:val="006C1348"/>
    <w:rsid w:val="006D410D"/>
    <w:rsid w:val="006D461D"/>
    <w:rsid w:val="006D5345"/>
    <w:rsid w:val="006E07E6"/>
    <w:rsid w:val="006E206C"/>
    <w:rsid w:val="006E433F"/>
    <w:rsid w:val="006E48AD"/>
    <w:rsid w:val="006E69F9"/>
    <w:rsid w:val="00701C28"/>
    <w:rsid w:val="00706EE7"/>
    <w:rsid w:val="007401F5"/>
    <w:rsid w:val="007438CD"/>
    <w:rsid w:val="0074394C"/>
    <w:rsid w:val="00744224"/>
    <w:rsid w:val="00750606"/>
    <w:rsid w:val="00751D3C"/>
    <w:rsid w:val="00754639"/>
    <w:rsid w:val="00760E55"/>
    <w:rsid w:val="00762EB7"/>
    <w:rsid w:val="00764162"/>
    <w:rsid w:val="007657DD"/>
    <w:rsid w:val="00771FAD"/>
    <w:rsid w:val="007733B8"/>
    <w:rsid w:val="007825C6"/>
    <w:rsid w:val="00784E7B"/>
    <w:rsid w:val="007862A9"/>
    <w:rsid w:val="00794BCA"/>
    <w:rsid w:val="007964FA"/>
    <w:rsid w:val="007978D5"/>
    <w:rsid w:val="007A2CA5"/>
    <w:rsid w:val="007B00EC"/>
    <w:rsid w:val="007B0896"/>
    <w:rsid w:val="007B6A9A"/>
    <w:rsid w:val="007B7FC2"/>
    <w:rsid w:val="007C231C"/>
    <w:rsid w:val="007C3A63"/>
    <w:rsid w:val="007F0FE7"/>
    <w:rsid w:val="007F293D"/>
    <w:rsid w:val="007F2BED"/>
    <w:rsid w:val="007F2CD1"/>
    <w:rsid w:val="007F4968"/>
    <w:rsid w:val="007F4A3E"/>
    <w:rsid w:val="00801F3B"/>
    <w:rsid w:val="0080658E"/>
    <w:rsid w:val="00810F4E"/>
    <w:rsid w:val="00815E2F"/>
    <w:rsid w:val="00816EF0"/>
    <w:rsid w:val="00820F4E"/>
    <w:rsid w:val="0082589E"/>
    <w:rsid w:val="008259EE"/>
    <w:rsid w:val="0082720D"/>
    <w:rsid w:val="00827D92"/>
    <w:rsid w:val="00830FDE"/>
    <w:rsid w:val="00832AAE"/>
    <w:rsid w:val="00835189"/>
    <w:rsid w:val="00843098"/>
    <w:rsid w:val="00844A35"/>
    <w:rsid w:val="0084665F"/>
    <w:rsid w:val="00847274"/>
    <w:rsid w:val="0085539D"/>
    <w:rsid w:val="00863505"/>
    <w:rsid w:val="00867108"/>
    <w:rsid w:val="00867450"/>
    <w:rsid w:val="008721AE"/>
    <w:rsid w:val="00880E1C"/>
    <w:rsid w:val="008825DC"/>
    <w:rsid w:val="00884CEB"/>
    <w:rsid w:val="0089040E"/>
    <w:rsid w:val="008916FF"/>
    <w:rsid w:val="008967E2"/>
    <w:rsid w:val="008A162F"/>
    <w:rsid w:val="008A6FF7"/>
    <w:rsid w:val="008B055E"/>
    <w:rsid w:val="008B4B07"/>
    <w:rsid w:val="008B6502"/>
    <w:rsid w:val="008B750E"/>
    <w:rsid w:val="008C1702"/>
    <w:rsid w:val="008C2964"/>
    <w:rsid w:val="008C4E81"/>
    <w:rsid w:val="008D168B"/>
    <w:rsid w:val="008D1A27"/>
    <w:rsid w:val="008D4812"/>
    <w:rsid w:val="008E1A42"/>
    <w:rsid w:val="008E3DA6"/>
    <w:rsid w:val="008E480E"/>
    <w:rsid w:val="008E4BA6"/>
    <w:rsid w:val="008F006F"/>
    <w:rsid w:val="008F1E81"/>
    <w:rsid w:val="008F520B"/>
    <w:rsid w:val="009031A9"/>
    <w:rsid w:val="00903CFC"/>
    <w:rsid w:val="009105B2"/>
    <w:rsid w:val="00916666"/>
    <w:rsid w:val="00924375"/>
    <w:rsid w:val="0092501D"/>
    <w:rsid w:val="00927781"/>
    <w:rsid w:val="009305C7"/>
    <w:rsid w:val="00934C41"/>
    <w:rsid w:val="00950059"/>
    <w:rsid w:val="009557EF"/>
    <w:rsid w:val="009567B0"/>
    <w:rsid w:val="0096178C"/>
    <w:rsid w:val="009679D3"/>
    <w:rsid w:val="00971331"/>
    <w:rsid w:val="00974E4A"/>
    <w:rsid w:val="00976E7A"/>
    <w:rsid w:val="00977AFF"/>
    <w:rsid w:val="009839B8"/>
    <w:rsid w:val="009870EB"/>
    <w:rsid w:val="009971FE"/>
    <w:rsid w:val="009A5289"/>
    <w:rsid w:val="009A5A33"/>
    <w:rsid w:val="009B05A0"/>
    <w:rsid w:val="009B5A54"/>
    <w:rsid w:val="009B5EC8"/>
    <w:rsid w:val="009C215D"/>
    <w:rsid w:val="009D1FDF"/>
    <w:rsid w:val="009D49D4"/>
    <w:rsid w:val="009E0EBF"/>
    <w:rsid w:val="009E3DA5"/>
    <w:rsid w:val="009F0D4E"/>
    <w:rsid w:val="009F62C0"/>
    <w:rsid w:val="00A05833"/>
    <w:rsid w:val="00A07214"/>
    <w:rsid w:val="00A16C78"/>
    <w:rsid w:val="00A206E5"/>
    <w:rsid w:val="00A219AF"/>
    <w:rsid w:val="00A35F0C"/>
    <w:rsid w:val="00A36380"/>
    <w:rsid w:val="00A44F87"/>
    <w:rsid w:val="00A470F6"/>
    <w:rsid w:val="00A51305"/>
    <w:rsid w:val="00A51904"/>
    <w:rsid w:val="00A520FB"/>
    <w:rsid w:val="00A559D9"/>
    <w:rsid w:val="00A64EDD"/>
    <w:rsid w:val="00A714C8"/>
    <w:rsid w:val="00A72FF2"/>
    <w:rsid w:val="00A757D7"/>
    <w:rsid w:val="00A902C4"/>
    <w:rsid w:val="00A94062"/>
    <w:rsid w:val="00A94DFF"/>
    <w:rsid w:val="00AA1469"/>
    <w:rsid w:val="00AA3E90"/>
    <w:rsid w:val="00AB0BAA"/>
    <w:rsid w:val="00AB154E"/>
    <w:rsid w:val="00AB447F"/>
    <w:rsid w:val="00AB5055"/>
    <w:rsid w:val="00AB7420"/>
    <w:rsid w:val="00AC1B70"/>
    <w:rsid w:val="00AC51FD"/>
    <w:rsid w:val="00AD39C5"/>
    <w:rsid w:val="00AE37A4"/>
    <w:rsid w:val="00AE6B3E"/>
    <w:rsid w:val="00AF03CD"/>
    <w:rsid w:val="00AF58B5"/>
    <w:rsid w:val="00AF5F52"/>
    <w:rsid w:val="00B004E9"/>
    <w:rsid w:val="00B06543"/>
    <w:rsid w:val="00B1517D"/>
    <w:rsid w:val="00B21F19"/>
    <w:rsid w:val="00B24A40"/>
    <w:rsid w:val="00B3419A"/>
    <w:rsid w:val="00B34406"/>
    <w:rsid w:val="00B3494F"/>
    <w:rsid w:val="00B365FC"/>
    <w:rsid w:val="00B4656C"/>
    <w:rsid w:val="00B57409"/>
    <w:rsid w:val="00B6678D"/>
    <w:rsid w:val="00B669AE"/>
    <w:rsid w:val="00B72A62"/>
    <w:rsid w:val="00B74FE9"/>
    <w:rsid w:val="00B7519E"/>
    <w:rsid w:val="00B95CE5"/>
    <w:rsid w:val="00BB1EC0"/>
    <w:rsid w:val="00BB2981"/>
    <w:rsid w:val="00BB63F5"/>
    <w:rsid w:val="00BB6EE7"/>
    <w:rsid w:val="00BC2F0C"/>
    <w:rsid w:val="00BC6A39"/>
    <w:rsid w:val="00BD05E6"/>
    <w:rsid w:val="00BE7241"/>
    <w:rsid w:val="00BF47D6"/>
    <w:rsid w:val="00BF4F1A"/>
    <w:rsid w:val="00C11367"/>
    <w:rsid w:val="00C11F80"/>
    <w:rsid w:val="00C12AD6"/>
    <w:rsid w:val="00C15807"/>
    <w:rsid w:val="00C15FBC"/>
    <w:rsid w:val="00C1662E"/>
    <w:rsid w:val="00C257E1"/>
    <w:rsid w:val="00C27D05"/>
    <w:rsid w:val="00C319E6"/>
    <w:rsid w:val="00C3706B"/>
    <w:rsid w:val="00C403E8"/>
    <w:rsid w:val="00C43A62"/>
    <w:rsid w:val="00C45601"/>
    <w:rsid w:val="00C503B6"/>
    <w:rsid w:val="00C5113A"/>
    <w:rsid w:val="00C64C30"/>
    <w:rsid w:val="00C64D4C"/>
    <w:rsid w:val="00C653E8"/>
    <w:rsid w:val="00C76B9B"/>
    <w:rsid w:val="00C8410C"/>
    <w:rsid w:val="00C84A48"/>
    <w:rsid w:val="00C92424"/>
    <w:rsid w:val="00C93B57"/>
    <w:rsid w:val="00C94FFE"/>
    <w:rsid w:val="00C96E64"/>
    <w:rsid w:val="00CA2403"/>
    <w:rsid w:val="00CA47F3"/>
    <w:rsid w:val="00CA4CEF"/>
    <w:rsid w:val="00CA519B"/>
    <w:rsid w:val="00CA5A62"/>
    <w:rsid w:val="00CA71A3"/>
    <w:rsid w:val="00CB2511"/>
    <w:rsid w:val="00CB6AF0"/>
    <w:rsid w:val="00CC1620"/>
    <w:rsid w:val="00CD2AC0"/>
    <w:rsid w:val="00CD2EC4"/>
    <w:rsid w:val="00CD6B56"/>
    <w:rsid w:val="00CD76EC"/>
    <w:rsid w:val="00CE2888"/>
    <w:rsid w:val="00CE47C6"/>
    <w:rsid w:val="00CF2A8A"/>
    <w:rsid w:val="00CF2CC6"/>
    <w:rsid w:val="00D00B03"/>
    <w:rsid w:val="00D01D22"/>
    <w:rsid w:val="00D16E1B"/>
    <w:rsid w:val="00D200EF"/>
    <w:rsid w:val="00D215E9"/>
    <w:rsid w:val="00D27841"/>
    <w:rsid w:val="00D27F2F"/>
    <w:rsid w:val="00D431A8"/>
    <w:rsid w:val="00D43B8B"/>
    <w:rsid w:val="00D440FD"/>
    <w:rsid w:val="00D450B9"/>
    <w:rsid w:val="00D504E3"/>
    <w:rsid w:val="00D52758"/>
    <w:rsid w:val="00D5282F"/>
    <w:rsid w:val="00D52A38"/>
    <w:rsid w:val="00D64E78"/>
    <w:rsid w:val="00D66D0C"/>
    <w:rsid w:val="00D704D8"/>
    <w:rsid w:val="00D72C3E"/>
    <w:rsid w:val="00D7776D"/>
    <w:rsid w:val="00D85C54"/>
    <w:rsid w:val="00D96BDA"/>
    <w:rsid w:val="00DA43A0"/>
    <w:rsid w:val="00DB1EBF"/>
    <w:rsid w:val="00DC6102"/>
    <w:rsid w:val="00DD7890"/>
    <w:rsid w:val="00DE438E"/>
    <w:rsid w:val="00DE47B3"/>
    <w:rsid w:val="00DE4952"/>
    <w:rsid w:val="00DF3EFD"/>
    <w:rsid w:val="00DF47C1"/>
    <w:rsid w:val="00DF50E8"/>
    <w:rsid w:val="00E0363C"/>
    <w:rsid w:val="00E03E8C"/>
    <w:rsid w:val="00E073BD"/>
    <w:rsid w:val="00E07B96"/>
    <w:rsid w:val="00E267AF"/>
    <w:rsid w:val="00E341C7"/>
    <w:rsid w:val="00E3591C"/>
    <w:rsid w:val="00E41738"/>
    <w:rsid w:val="00E44EB7"/>
    <w:rsid w:val="00E5096C"/>
    <w:rsid w:val="00E57751"/>
    <w:rsid w:val="00E603BC"/>
    <w:rsid w:val="00E619F9"/>
    <w:rsid w:val="00E7021F"/>
    <w:rsid w:val="00E74A0D"/>
    <w:rsid w:val="00E7511E"/>
    <w:rsid w:val="00E9602F"/>
    <w:rsid w:val="00EA3A40"/>
    <w:rsid w:val="00EB0F2F"/>
    <w:rsid w:val="00EB227B"/>
    <w:rsid w:val="00EC3BA1"/>
    <w:rsid w:val="00EE43B9"/>
    <w:rsid w:val="00EE7DFE"/>
    <w:rsid w:val="00EF58BB"/>
    <w:rsid w:val="00EF7706"/>
    <w:rsid w:val="00F05E92"/>
    <w:rsid w:val="00F13782"/>
    <w:rsid w:val="00F3114A"/>
    <w:rsid w:val="00F35E43"/>
    <w:rsid w:val="00F422CF"/>
    <w:rsid w:val="00F479CB"/>
    <w:rsid w:val="00F55B77"/>
    <w:rsid w:val="00F73A1C"/>
    <w:rsid w:val="00F84126"/>
    <w:rsid w:val="00F84291"/>
    <w:rsid w:val="00F849E4"/>
    <w:rsid w:val="00F932F3"/>
    <w:rsid w:val="00F94816"/>
    <w:rsid w:val="00FA2023"/>
    <w:rsid w:val="00FB2304"/>
    <w:rsid w:val="00FB5DD6"/>
    <w:rsid w:val="00FC69BC"/>
    <w:rsid w:val="00FC6E03"/>
    <w:rsid w:val="00FC7B1E"/>
    <w:rsid w:val="00FD1E6C"/>
    <w:rsid w:val="00FD5A32"/>
    <w:rsid w:val="00FD5A91"/>
    <w:rsid w:val="00FD6DAF"/>
    <w:rsid w:val="00FF5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B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13782"/>
    <w:pPr>
      <w:widowControl w:val="0"/>
      <w:autoSpaceDE w:val="0"/>
      <w:autoSpaceDN w:val="0"/>
      <w:adjustRightInd w:val="0"/>
    </w:pPr>
    <w:rPr>
      <w:rFonts w:ascii="Times New Roman" w:hAnsi="Times New Roman"/>
      <w:lang w:eastAsia="en-CA"/>
    </w:rPr>
  </w:style>
  <w:style w:type="paragraph" w:styleId="Heading1">
    <w:name w:val="heading 1"/>
    <w:aliases w:val="h1"/>
    <w:next w:val="Paragraph"/>
    <w:link w:val="Heading1Char"/>
    <w:qFormat/>
    <w:rsid w:val="00DD7890"/>
    <w:pPr>
      <w:keepNext/>
      <w:numPr>
        <w:numId w:val="4"/>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4"/>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4"/>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4"/>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3"/>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6"/>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uiPriority w:val="99"/>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uiPriority w:val="99"/>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5"/>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uiPriority w:val="99"/>
    <w:rsid w:val="004A6E8F"/>
    <w:pPr>
      <w:tabs>
        <w:tab w:val="right" w:pos="8640"/>
      </w:tabs>
    </w:pPr>
    <w:rPr>
      <w:smallCaps/>
      <w:color w:val="000000"/>
      <w:sz w:val="22"/>
    </w:rPr>
  </w:style>
  <w:style w:type="character" w:customStyle="1" w:styleId="HeaderChar">
    <w:name w:val="Header Char"/>
    <w:link w:val="Header"/>
    <w:uiPriority w:val="99"/>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1"/>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2"/>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uiPriority w:val="99"/>
    <w:rsid w:val="00DD7890"/>
    <w:rPr>
      <w:rFonts w:ascii="Arial" w:hAnsi="Arial"/>
      <w:sz w:val="16"/>
    </w:rPr>
  </w:style>
  <w:style w:type="character" w:customStyle="1" w:styleId="FootnoteTextChar">
    <w:name w:val="Footnote Text Char"/>
    <w:basedOn w:val="DefaultParagraphFont"/>
    <w:link w:val="FootnoteText"/>
    <w:uiPriority w:val="99"/>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uiPriority w:val="99"/>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paragraph" w:customStyle="1" w:styleId="ColorfulList-Accent11">
    <w:name w:val="Colorful List - Accent 11"/>
    <w:basedOn w:val="Normal"/>
    <w:uiPriority w:val="34"/>
    <w:qFormat/>
    <w:rsid w:val="004E7026"/>
    <w:pPr>
      <w:widowControl/>
      <w:autoSpaceDE/>
      <w:autoSpaceDN/>
      <w:adjustRightInd/>
      <w:spacing w:after="200" w:line="276" w:lineRule="auto"/>
      <w:ind w:left="720"/>
      <w:contextualSpacing/>
    </w:pPr>
    <w:rPr>
      <w:rFonts w:ascii="Calibri" w:eastAsia="SimSun" w:hAnsi="Calibri"/>
      <w:sz w:val="22"/>
      <w:szCs w:val="22"/>
      <w:lang w:val="en-GB" w:eastAsia="zh-CN"/>
    </w:rPr>
  </w:style>
  <w:style w:type="paragraph" w:customStyle="1" w:styleId="WHO">
    <w:name w:val="WHO"/>
    <w:basedOn w:val="Normal"/>
    <w:rsid w:val="0063262A"/>
    <w:pPr>
      <w:widowControl/>
      <w:autoSpaceDE/>
      <w:autoSpaceDN/>
      <w:adjustRightInd/>
    </w:pPr>
    <w:rPr>
      <w:rFonts w:eastAsia="SimSun"/>
      <w:sz w:val="24"/>
      <w:szCs w:val="24"/>
      <w:lang w:val="en-GB" w:eastAsia="zh-CN"/>
    </w:rPr>
  </w:style>
  <w:style w:type="paragraph" w:customStyle="1" w:styleId="MGGTextLeft">
    <w:name w:val="MGG Text Left"/>
    <w:basedOn w:val="BodyText"/>
    <w:rsid w:val="004A1CF0"/>
    <w:pPr>
      <w:widowControl/>
      <w:autoSpaceDE/>
      <w:autoSpaceDN/>
      <w:adjustRightInd/>
      <w:spacing w:line="240" w:lineRule="auto"/>
    </w:pPr>
    <w:rPr>
      <w:rFonts w:cs="Times New Roman"/>
      <w:sz w:val="24"/>
      <w:szCs w:val="24"/>
      <w:lang w:val="en-GB" w:eastAsia="en-US"/>
    </w:rPr>
  </w:style>
  <w:style w:type="paragraph" w:customStyle="1" w:styleId="p1">
    <w:name w:val="p1"/>
    <w:basedOn w:val="Normal"/>
    <w:rsid w:val="009D49D4"/>
    <w:pPr>
      <w:widowControl/>
      <w:autoSpaceDE/>
      <w:autoSpaceDN/>
      <w:adjustRightInd/>
    </w:pPr>
    <w:rPr>
      <w:rFonts w:ascii="Helvetica" w:hAnsi="Helvetica"/>
      <w:sz w:val="12"/>
      <w:szCs w:val="12"/>
      <w:lang w:eastAsia="en-US"/>
    </w:rPr>
  </w:style>
  <w:style w:type="character" w:customStyle="1" w:styleId="s1">
    <w:name w:val="s1"/>
    <w:basedOn w:val="DefaultParagraphFont"/>
    <w:rsid w:val="009D49D4"/>
    <w:rPr>
      <w:rFonts w:ascii="Helvetica" w:hAnsi="Helvetica" w:hint="default"/>
      <w:sz w:val="11"/>
      <w:szCs w:val="11"/>
    </w:rPr>
  </w:style>
  <w:style w:type="paragraph" w:styleId="Revision">
    <w:name w:val="Revision"/>
    <w:hidden/>
    <w:uiPriority w:val="99"/>
    <w:semiHidden/>
    <w:rsid w:val="006C0E81"/>
    <w:rPr>
      <w:rFonts w:ascii="Times New Roman" w:hAnsi="Times New Roman"/>
      <w:lang w:eastAsia="en-CA"/>
    </w:rPr>
  </w:style>
  <w:style w:type="paragraph" w:customStyle="1" w:styleId="Table">
    <w:name w:val="Table"/>
    <w:basedOn w:val="Normal"/>
    <w:link w:val="TableChar"/>
    <w:autoRedefine/>
    <w:qFormat/>
    <w:rsid w:val="00843098"/>
    <w:pPr>
      <w:keepNext/>
      <w:spacing w:before="120" w:after="120" w:line="280" w:lineRule="atLeast"/>
      <w:ind w:left="227" w:right="227"/>
      <w:jc w:val="both"/>
    </w:pPr>
    <w:rPr>
      <w:rFonts w:ascii="Arial" w:eastAsia="Calibri" w:hAnsi="Arial" w:cs="Arial"/>
      <w:bCs/>
      <w:i/>
      <w:iCs/>
      <w:color w:val="000000" w:themeColor="text1"/>
      <w:szCs w:val="22"/>
      <w:lang w:val="en-GB" w:eastAsia="en-US"/>
    </w:rPr>
  </w:style>
  <w:style w:type="character" w:customStyle="1" w:styleId="TableChar">
    <w:name w:val="Table Char"/>
    <w:basedOn w:val="CaptionChar"/>
    <w:link w:val="Table"/>
    <w:rsid w:val="00843098"/>
    <w:rPr>
      <w:rFonts w:ascii="Arial" w:eastAsia="Calibri" w:hAnsi="Arial" w:cs="Arial"/>
      <w:b w:val="0"/>
      <w:bCs/>
      <w:i/>
      <w:iCs/>
      <w:color w:val="000000" w:themeColor="text1"/>
      <w:szCs w:val="22"/>
      <w:lang w:val="en-GB"/>
    </w:rPr>
  </w:style>
  <w:style w:type="table" w:customStyle="1" w:styleId="TableGrid4">
    <w:name w:val="Table Grid4"/>
    <w:basedOn w:val="TableNormal"/>
    <w:next w:val="TableGrid"/>
    <w:rsid w:val="00843098"/>
    <w:rPr>
      <w:rFonts w:eastAsia="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rsid w:val="00047FFD"/>
    <w:rPr>
      <w:rFonts w:ascii="Arial" w:eastAsiaTheme="minorHAnsi" w:hAnsi="Arial" w:cstheme="minorBidi"/>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383BA6"/>
    <w:rPr>
      <w:rFonts w:ascii="Arial" w:eastAsiaTheme="minorHAnsi" w:hAnsi="Arial" w:cstheme="minorBidi"/>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24242"/>
    <w:rPr>
      <w:rFonts w:ascii="Arial" w:eastAsiaTheme="minorHAnsi" w:hAnsi="Arial" w:cstheme="minorBidi"/>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rsid w:val="0089040E"/>
    <w:rPr>
      <w:rFonts w:eastAsia="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F8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80">
      <w:bodyDiv w:val="1"/>
      <w:marLeft w:val="0"/>
      <w:marRight w:val="0"/>
      <w:marTop w:val="0"/>
      <w:marBottom w:val="0"/>
      <w:divBdr>
        <w:top w:val="none" w:sz="0" w:space="0" w:color="auto"/>
        <w:left w:val="none" w:sz="0" w:space="0" w:color="auto"/>
        <w:bottom w:val="none" w:sz="0" w:space="0" w:color="auto"/>
        <w:right w:val="none" w:sz="0" w:space="0" w:color="auto"/>
      </w:divBdr>
    </w:div>
    <w:div w:id="14305238">
      <w:bodyDiv w:val="1"/>
      <w:marLeft w:val="0"/>
      <w:marRight w:val="0"/>
      <w:marTop w:val="0"/>
      <w:marBottom w:val="0"/>
      <w:divBdr>
        <w:top w:val="none" w:sz="0" w:space="0" w:color="auto"/>
        <w:left w:val="none" w:sz="0" w:space="0" w:color="auto"/>
        <w:bottom w:val="none" w:sz="0" w:space="0" w:color="auto"/>
        <w:right w:val="none" w:sz="0" w:space="0" w:color="auto"/>
      </w:divBdr>
    </w:div>
    <w:div w:id="45449109">
      <w:bodyDiv w:val="1"/>
      <w:marLeft w:val="0"/>
      <w:marRight w:val="0"/>
      <w:marTop w:val="0"/>
      <w:marBottom w:val="0"/>
      <w:divBdr>
        <w:top w:val="none" w:sz="0" w:space="0" w:color="auto"/>
        <w:left w:val="none" w:sz="0" w:space="0" w:color="auto"/>
        <w:bottom w:val="none" w:sz="0" w:space="0" w:color="auto"/>
        <w:right w:val="none" w:sz="0" w:space="0" w:color="auto"/>
      </w:divBdr>
    </w:div>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1025526">
      <w:bodyDiv w:val="1"/>
      <w:marLeft w:val="0"/>
      <w:marRight w:val="0"/>
      <w:marTop w:val="0"/>
      <w:marBottom w:val="0"/>
      <w:divBdr>
        <w:top w:val="none" w:sz="0" w:space="0" w:color="auto"/>
        <w:left w:val="none" w:sz="0" w:space="0" w:color="auto"/>
        <w:bottom w:val="none" w:sz="0" w:space="0" w:color="auto"/>
        <w:right w:val="none" w:sz="0" w:space="0" w:color="auto"/>
      </w:divBdr>
    </w:div>
    <w:div w:id="63720833">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70739831">
      <w:bodyDiv w:val="1"/>
      <w:marLeft w:val="0"/>
      <w:marRight w:val="0"/>
      <w:marTop w:val="0"/>
      <w:marBottom w:val="0"/>
      <w:divBdr>
        <w:top w:val="none" w:sz="0" w:space="0" w:color="auto"/>
        <w:left w:val="none" w:sz="0" w:space="0" w:color="auto"/>
        <w:bottom w:val="none" w:sz="0" w:space="0" w:color="auto"/>
        <w:right w:val="none" w:sz="0" w:space="0" w:color="auto"/>
      </w:divBdr>
    </w:div>
    <w:div w:id="81998007">
      <w:bodyDiv w:val="1"/>
      <w:marLeft w:val="0"/>
      <w:marRight w:val="0"/>
      <w:marTop w:val="0"/>
      <w:marBottom w:val="0"/>
      <w:divBdr>
        <w:top w:val="none" w:sz="0" w:space="0" w:color="auto"/>
        <w:left w:val="none" w:sz="0" w:space="0" w:color="auto"/>
        <w:bottom w:val="none" w:sz="0" w:space="0" w:color="auto"/>
        <w:right w:val="none" w:sz="0" w:space="0" w:color="auto"/>
      </w:divBdr>
    </w:div>
    <w:div w:id="85536478">
      <w:bodyDiv w:val="1"/>
      <w:marLeft w:val="0"/>
      <w:marRight w:val="0"/>
      <w:marTop w:val="0"/>
      <w:marBottom w:val="0"/>
      <w:divBdr>
        <w:top w:val="none" w:sz="0" w:space="0" w:color="auto"/>
        <w:left w:val="none" w:sz="0" w:space="0" w:color="auto"/>
        <w:bottom w:val="none" w:sz="0" w:space="0" w:color="auto"/>
        <w:right w:val="none" w:sz="0" w:space="0" w:color="auto"/>
      </w:divBdr>
    </w:div>
    <w:div w:id="91366158">
      <w:bodyDiv w:val="1"/>
      <w:marLeft w:val="0"/>
      <w:marRight w:val="0"/>
      <w:marTop w:val="0"/>
      <w:marBottom w:val="0"/>
      <w:divBdr>
        <w:top w:val="none" w:sz="0" w:space="0" w:color="auto"/>
        <w:left w:val="none" w:sz="0" w:space="0" w:color="auto"/>
        <w:bottom w:val="none" w:sz="0" w:space="0" w:color="auto"/>
        <w:right w:val="none" w:sz="0" w:space="0" w:color="auto"/>
      </w:divBdr>
    </w:div>
    <w:div w:id="91629039">
      <w:bodyDiv w:val="1"/>
      <w:marLeft w:val="0"/>
      <w:marRight w:val="0"/>
      <w:marTop w:val="0"/>
      <w:marBottom w:val="0"/>
      <w:divBdr>
        <w:top w:val="none" w:sz="0" w:space="0" w:color="auto"/>
        <w:left w:val="none" w:sz="0" w:space="0" w:color="auto"/>
        <w:bottom w:val="none" w:sz="0" w:space="0" w:color="auto"/>
        <w:right w:val="none" w:sz="0" w:space="0" w:color="auto"/>
      </w:divBdr>
    </w:div>
    <w:div w:id="122045102">
      <w:bodyDiv w:val="1"/>
      <w:marLeft w:val="0"/>
      <w:marRight w:val="0"/>
      <w:marTop w:val="0"/>
      <w:marBottom w:val="0"/>
      <w:divBdr>
        <w:top w:val="none" w:sz="0" w:space="0" w:color="auto"/>
        <w:left w:val="none" w:sz="0" w:space="0" w:color="auto"/>
        <w:bottom w:val="none" w:sz="0" w:space="0" w:color="auto"/>
        <w:right w:val="none" w:sz="0" w:space="0" w:color="auto"/>
      </w:divBdr>
    </w:div>
    <w:div w:id="122650474">
      <w:bodyDiv w:val="1"/>
      <w:marLeft w:val="0"/>
      <w:marRight w:val="0"/>
      <w:marTop w:val="0"/>
      <w:marBottom w:val="0"/>
      <w:divBdr>
        <w:top w:val="none" w:sz="0" w:space="0" w:color="auto"/>
        <w:left w:val="none" w:sz="0" w:space="0" w:color="auto"/>
        <w:bottom w:val="none" w:sz="0" w:space="0" w:color="auto"/>
        <w:right w:val="none" w:sz="0" w:space="0" w:color="auto"/>
      </w:divBdr>
    </w:div>
    <w:div w:id="131366876">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55651381">
      <w:bodyDiv w:val="1"/>
      <w:marLeft w:val="0"/>
      <w:marRight w:val="0"/>
      <w:marTop w:val="0"/>
      <w:marBottom w:val="0"/>
      <w:divBdr>
        <w:top w:val="none" w:sz="0" w:space="0" w:color="auto"/>
        <w:left w:val="none" w:sz="0" w:space="0" w:color="auto"/>
        <w:bottom w:val="none" w:sz="0" w:space="0" w:color="auto"/>
        <w:right w:val="none" w:sz="0" w:space="0" w:color="auto"/>
      </w:divBdr>
    </w:div>
    <w:div w:id="164369596">
      <w:bodyDiv w:val="1"/>
      <w:marLeft w:val="0"/>
      <w:marRight w:val="0"/>
      <w:marTop w:val="0"/>
      <w:marBottom w:val="0"/>
      <w:divBdr>
        <w:top w:val="none" w:sz="0" w:space="0" w:color="auto"/>
        <w:left w:val="none" w:sz="0" w:space="0" w:color="auto"/>
        <w:bottom w:val="none" w:sz="0" w:space="0" w:color="auto"/>
        <w:right w:val="none" w:sz="0" w:space="0" w:color="auto"/>
      </w:divBdr>
    </w:div>
    <w:div w:id="177080336">
      <w:bodyDiv w:val="1"/>
      <w:marLeft w:val="0"/>
      <w:marRight w:val="0"/>
      <w:marTop w:val="0"/>
      <w:marBottom w:val="0"/>
      <w:divBdr>
        <w:top w:val="none" w:sz="0" w:space="0" w:color="auto"/>
        <w:left w:val="none" w:sz="0" w:space="0" w:color="auto"/>
        <w:bottom w:val="none" w:sz="0" w:space="0" w:color="auto"/>
        <w:right w:val="none" w:sz="0" w:space="0" w:color="auto"/>
      </w:divBdr>
    </w:div>
    <w:div w:id="184365797">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197546795">
      <w:bodyDiv w:val="1"/>
      <w:marLeft w:val="0"/>
      <w:marRight w:val="0"/>
      <w:marTop w:val="0"/>
      <w:marBottom w:val="0"/>
      <w:divBdr>
        <w:top w:val="none" w:sz="0" w:space="0" w:color="auto"/>
        <w:left w:val="none" w:sz="0" w:space="0" w:color="auto"/>
        <w:bottom w:val="none" w:sz="0" w:space="0" w:color="auto"/>
        <w:right w:val="none" w:sz="0" w:space="0" w:color="auto"/>
      </w:divBdr>
    </w:div>
    <w:div w:id="199322548">
      <w:bodyDiv w:val="1"/>
      <w:marLeft w:val="0"/>
      <w:marRight w:val="0"/>
      <w:marTop w:val="0"/>
      <w:marBottom w:val="0"/>
      <w:divBdr>
        <w:top w:val="none" w:sz="0" w:space="0" w:color="auto"/>
        <w:left w:val="none" w:sz="0" w:space="0" w:color="auto"/>
        <w:bottom w:val="none" w:sz="0" w:space="0" w:color="auto"/>
        <w:right w:val="none" w:sz="0" w:space="0" w:color="auto"/>
      </w:divBdr>
    </w:div>
    <w:div w:id="217206902">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232857309">
      <w:bodyDiv w:val="1"/>
      <w:marLeft w:val="0"/>
      <w:marRight w:val="0"/>
      <w:marTop w:val="0"/>
      <w:marBottom w:val="0"/>
      <w:divBdr>
        <w:top w:val="none" w:sz="0" w:space="0" w:color="auto"/>
        <w:left w:val="none" w:sz="0" w:space="0" w:color="auto"/>
        <w:bottom w:val="none" w:sz="0" w:space="0" w:color="auto"/>
        <w:right w:val="none" w:sz="0" w:space="0" w:color="auto"/>
      </w:divBdr>
    </w:div>
    <w:div w:id="234291566">
      <w:bodyDiv w:val="1"/>
      <w:marLeft w:val="0"/>
      <w:marRight w:val="0"/>
      <w:marTop w:val="0"/>
      <w:marBottom w:val="0"/>
      <w:divBdr>
        <w:top w:val="none" w:sz="0" w:space="0" w:color="auto"/>
        <w:left w:val="none" w:sz="0" w:space="0" w:color="auto"/>
        <w:bottom w:val="none" w:sz="0" w:space="0" w:color="auto"/>
        <w:right w:val="none" w:sz="0" w:space="0" w:color="auto"/>
      </w:divBdr>
    </w:div>
    <w:div w:id="238562311">
      <w:bodyDiv w:val="1"/>
      <w:marLeft w:val="0"/>
      <w:marRight w:val="0"/>
      <w:marTop w:val="0"/>
      <w:marBottom w:val="0"/>
      <w:divBdr>
        <w:top w:val="none" w:sz="0" w:space="0" w:color="auto"/>
        <w:left w:val="none" w:sz="0" w:space="0" w:color="auto"/>
        <w:bottom w:val="none" w:sz="0" w:space="0" w:color="auto"/>
        <w:right w:val="none" w:sz="0" w:space="0" w:color="auto"/>
      </w:divBdr>
    </w:div>
    <w:div w:id="252130888">
      <w:bodyDiv w:val="1"/>
      <w:marLeft w:val="0"/>
      <w:marRight w:val="0"/>
      <w:marTop w:val="0"/>
      <w:marBottom w:val="0"/>
      <w:divBdr>
        <w:top w:val="none" w:sz="0" w:space="0" w:color="auto"/>
        <w:left w:val="none" w:sz="0" w:space="0" w:color="auto"/>
        <w:bottom w:val="none" w:sz="0" w:space="0" w:color="auto"/>
        <w:right w:val="none" w:sz="0" w:space="0" w:color="auto"/>
      </w:divBdr>
    </w:div>
    <w:div w:id="256599562">
      <w:bodyDiv w:val="1"/>
      <w:marLeft w:val="0"/>
      <w:marRight w:val="0"/>
      <w:marTop w:val="0"/>
      <w:marBottom w:val="0"/>
      <w:divBdr>
        <w:top w:val="none" w:sz="0" w:space="0" w:color="auto"/>
        <w:left w:val="none" w:sz="0" w:space="0" w:color="auto"/>
        <w:bottom w:val="none" w:sz="0" w:space="0" w:color="auto"/>
        <w:right w:val="none" w:sz="0" w:space="0" w:color="auto"/>
      </w:divBdr>
    </w:div>
    <w:div w:id="261108066">
      <w:bodyDiv w:val="1"/>
      <w:marLeft w:val="0"/>
      <w:marRight w:val="0"/>
      <w:marTop w:val="0"/>
      <w:marBottom w:val="0"/>
      <w:divBdr>
        <w:top w:val="none" w:sz="0" w:space="0" w:color="auto"/>
        <w:left w:val="none" w:sz="0" w:space="0" w:color="auto"/>
        <w:bottom w:val="none" w:sz="0" w:space="0" w:color="auto"/>
        <w:right w:val="none" w:sz="0" w:space="0" w:color="auto"/>
      </w:divBdr>
    </w:div>
    <w:div w:id="262569102">
      <w:bodyDiv w:val="1"/>
      <w:marLeft w:val="0"/>
      <w:marRight w:val="0"/>
      <w:marTop w:val="0"/>
      <w:marBottom w:val="0"/>
      <w:divBdr>
        <w:top w:val="none" w:sz="0" w:space="0" w:color="auto"/>
        <w:left w:val="none" w:sz="0" w:space="0" w:color="auto"/>
        <w:bottom w:val="none" w:sz="0" w:space="0" w:color="auto"/>
        <w:right w:val="none" w:sz="0" w:space="0" w:color="auto"/>
      </w:divBdr>
    </w:div>
    <w:div w:id="287008946">
      <w:bodyDiv w:val="1"/>
      <w:marLeft w:val="0"/>
      <w:marRight w:val="0"/>
      <w:marTop w:val="0"/>
      <w:marBottom w:val="0"/>
      <w:divBdr>
        <w:top w:val="none" w:sz="0" w:space="0" w:color="auto"/>
        <w:left w:val="none" w:sz="0" w:space="0" w:color="auto"/>
        <w:bottom w:val="none" w:sz="0" w:space="0" w:color="auto"/>
        <w:right w:val="none" w:sz="0" w:space="0" w:color="auto"/>
      </w:divBdr>
    </w:div>
    <w:div w:id="290328459">
      <w:bodyDiv w:val="1"/>
      <w:marLeft w:val="0"/>
      <w:marRight w:val="0"/>
      <w:marTop w:val="0"/>
      <w:marBottom w:val="0"/>
      <w:divBdr>
        <w:top w:val="none" w:sz="0" w:space="0" w:color="auto"/>
        <w:left w:val="none" w:sz="0" w:space="0" w:color="auto"/>
        <w:bottom w:val="none" w:sz="0" w:space="0" w:color="auto"/>
        <w:right w:val="none" w:sz="0" w:space="0" w:color="auto"/>
      </w:divBdr>
    </w:div>
    <w:div w:id="311754807">
      <w:bodyDiv w:val="1"/>
      <w:marLeft w:val="0"/>
      <w:marRight w:val="0"/>
      <w:marTop w:val="0"/>
      <w:marBottom w:val="0"/>
      <w:divBdr>
        <w:top w:val="none" w:sz="0" w:space="0" w:color="auto"/>
        <w:left w:val="none" w:sz="0" w:space="0" w:color="auto"/>
        <w:bottom w:val="none" w:sz="0" w:space="0" w:color="auto"/>
        <w:right w:val="none" w:sz="0" w:space="0" w:color="auto"/>
      </w:divBdr>
    </w:div>
    <w:div w:id="313871148">
      <w:bodyDiv w:val="1"/>
      <w:marLeft w:val="0"/>
      <w:marRight w:val="0"/>
      <w:marTop w:val="0"/>
      <w:marBottom w:val="0"/>
      <w:divBdr>
        <w:top w:val="none" w:sz="0" w:space="0" w:color="auto"/>
        <w:left w:val="none" w:sz="0" w:space="0" w:color="auto"/>
        <w:bottom w:val="none" w:sz="0" w:space="0" w:color="auto"/>
        <w:right w:val="none" w:sz="0" w:space="0" w:color="auto"/>
      </w:divBdr>
    </w:div>
    <w:div w:id="322048009">
      <w:bodyDiv w:val="1"/>
      <w:marLeft w:val="0"/>
      <w:marRight w:val="0"/>
      <w:marTop w:val="0"/>
      <w:marBottom w:val="0"/>
      <w:divBdr>
        <w:top w:val="none" w:sz="0" w:space="0" w:color="auto"/>
        <w:left w:val="none" w:sz="0" w:space="0" w:color="auto"/>
        <w:bottom w:val="none" w:sz="0" w:space="0" w:color="auto"/>
        <w:right w:val="none" w:sz="0" w:space="0" w:color="auto"/>
      </w:divBdr>
    </w:div>
    <w:div w:id="332535382">
      <w:bodyDiv w:val="1"/>
      <w:marLeft w:val="0"/>
      <w:marRight w:val="0"/>
      <w:marTop w:val="0"/>
      <w:marBottom w:val="0"/>
      <w:divBdr>
        <w:top w:val="none" w:sz="0" w:space="0" w:color="auto"/>
        <w:left w:val="none" w:sz="0" w:space="0" w:color="auto"/>
        <w:bottom w:val="none" w:sz="0" w:space="0" w:color="auto"/>
        <w:right w:val="none" w:sz="0" w:space="0" w:color="auto"/>
      </w:divBdr>
    </w:div>
    <w:div w:id="383329788">
      <w:bodyDiv w:val="1"/>
      <w:marLeft w:val="0"/>
      <w:marRight w:val="0"/>
      <w:marTop w:val="0"/>
      <w:marBottom w:val="0"/>
      <w:divBdr>
        <w:top w:val="none" w:sz="0" w:space="0" w:color="auto"/>
        <w:left w:val="none" w:sz="0" w:space="0" w:color="auto"/>
        <w:bottom w:val="none" w:sz="0" w:space="0" w:color="auto"/>
        <w:right w:val="none" w:sz="0" w:space="0" w:color="auto"/>
      </w:divBdr>
    </w:div>
    <w:div w:id="386075197">
      <w:bodyDiv w:val="1"/>
      <w:marLeft w:val="0"/>
      <w:marRight w:val="0"/>
      <w:marTop w:val="0"/>
      <w:marBottom w:val="0"/>
      <w:divBdr>
        <w:top w:val="none" w:sz="0" w:space="0" w:color="auto"/>
        <w:left w:val="none" w:sz="0" w:space="0" w:color="auto"/>
        <w:bottom w:val="none" w:sz="0" w:space="0" w:color="auto"/>
        <w:right w:val="none" w:sz="0" w:space="0" w:color="auto"/>
      </w:divBdr>
    </w:div>
    <w:div w:id="398746731">
      <w:bodyDiv w:val="1"/>
      <w:marLeft w:val="0"/>
      <w:marRight w:val="0"/>
      <w:marTop w:val="0"/>
      <w:marBottom w:val="0"/>
      <w:divBdr>
        <w:top w:val="none" w:sz="0" w:space="0" w:color="auto"/>
        <w:left w:val="none" w:sz="0" w:space="0" w:color="auto"/>
        <w:bottom w:val="none" w:sz="0" w:space="0" w:color="auto"/>
        <w:right w:val="none" w:sz="0" w:space="0" w:color="auto"/>
      </w:divBdr>
    </w:div>
    <w:div w:id="409540850">
      <w:bodyDiv w:val="1"/>
      <w:marLeft w:val="0"/>
      <w:marRight w:val="0"/>
      <w:marTop w:val="0"/>
      <w:marBottom w:val="0"/>
      <w:divBdr>
        <w:top w:val="none" w:sz="0" w:space="0" w:color="auto"/>
        <w:left w:val="none" w:sz="0" w:space="0" w:color="auto"/>
        <w:bottom w:val="none" w:sz="0" w:space="0" w:color="auto"/>
        <w:right w:val="none" w:sz="0" w:space="0" w:color="auto"/>
      </w:divBdr>
    </w:div>
    <w:div w:id="410197168">
      <w:bodyDiv w:val="1"/>
      <w:marLeft w:val="0"/>
      <w:marRight w:val="0"/>
      <w:marTop w:val="0"/>
      <w:marBottom w:val="0"/>
      <w:divBdr>
        <w:top w:val="none" w:sz="0" w:space="0" w:color="auto"/>
        <w:left w:val="none" w:sz="0" w:space="0" w:color="auto"/>
        <w:bottom w:val="none" w:sz="0" w:space="0" w:color="auto"/>
        <w:right w:val="none" w:sz="0" w:space="0" w:color="auto"/>
      </w:divBdr>
    </w:div>
    <w:div w:id="418411057">
      <w:bodyDiv w:val="1"/>
      <w:marLeft w:val="0"/>
      <w:marRight w:val="0"/>
      <w:marTop w:val="0"/>
      <w:marBottom w:val="0"/>
      <w:divBdr>
        <w:top w:val="none" w:sz="0" w:space="0" w:color="auto"/>
        <w:left w:val="none" w:sz="0" w:space="0" w:color="auto"/>
        <w:bottom w:val="none" w:sz="0" w:space="0" w:color="auto"/>
        <w:right w:val="none" w:sz="0" w:space="0" w:color="auto"/>
      </w:divBdr>
    </w:div>
    <w:div w:id="423693276">
      <w:bodyDiv w:val="1"/>
      <w:marLeft w:val="0"/>
      <w:marRight w:val="0"/>
      <w:marTop w:val="0"/>
      <w:marBottom w:val="0"/>
      <w:divBdr>
        <w:top w:val="none" w:sz="0" w:space="0" w:color="auto"/>
        <w:left w:val="none" w:sz="0" w:space="0" w:color="auto"/>
        <w:bottom w:val="none" w:sz="0" w:space="0" w:color="auto"/>
        <w:right w:val="none" w:sz="0" w:space="0" w:color="auto"/>
      </w:divBdr>
    </w:div>
    <w:div w:id="430206621">
      <w:bodyDiv w:val="1"/>
      <w:marLeft w:val="0"/>
      <w:marRight w:val="0"/>
      <w:marTop w:val="0"/>
      <w:marBottom w:val="0"/>
      <w:divBdr>
        <w:top w:val="none" w:sz="0" w:space="0" w:color="auto"/>
        <w:left w:val="none" w:sz="0" w:space="0" w:color="auto"/>
        <w:bottom w:val="none" w:sz="0" w:space="0" w:color="auto"/>
        <w:right w:val="none" w:sz="0" w:space="0" w:color="auto"/>
      </w:divBdr>
    </w:div>
    <w:div w:id="432627338">
      <w:bodyDiv w:val="1"/>
      <w:marLeft w:val="0"/>
      <w:marRight w:val="0"/>
      <w:marTop w:val="0"/>
      <w:marBottom w:val="0"/>
      <w:divBdr>
        <w:top w:val="none" w:sz="0" w:space="0" w:color="auto"/>
        <w:left w:val="none" w:sz="0" w:space="0" w:color="auto"/>
        <w:bottom w:val="none" w:sz="0" w:space="0" w:color="auto"/>
        <w:right w:val="none" w:sz="0" w:space="0" w:color="auto"/>
      </w:divBdr>
    </w:div>
    <w:div w:id="444538342">
      <w:bodyDiv w:val="1"/>
      <w:marLeft w:val="0"/>
      <w:marRight w:val="0"/>
      <w:marTop w:val="0"/>
      <w:marBottom w:val="0"/>
      <w:divBdr>
        <w:top w:val="none" w:sz="0" w:space="0" w:color="auto"/>
        <w:left w:val="none" w:sz="0" w:space="0" w:color="auto"/>
        <w:bottom w:val="none" w:sz="0" w:space="0" w:color="auto"/>
        <w:right w:val="none" w:sz="0" w:space="0" w:color="auto"/>
      </w:divBdr>
    </w:div>
    <w:div w:id="470828922">
      <w:bodyDiv w:val="1"/>
      <w:marLeft w:val="0"/>
      <w:marRight w:val="0"/>
      <w:marTop w:val="0"/>
      <w:marBottom w:val="0"/>
      <w:divBdr>
        <w:top w:val="none" w:sz="0" w:space="0" w:color="auto"/>
        <w:left w:val="none" w:sz="0" w:space="0" w:color="auto"/>
        <w:bottom w:val="none" w:sz="0" w:space="0" w:color="auto"/>
        <w:right w:val="none" w:sz="0" w:space="0" w:color="auto"/>
      </w:divBdr>
    </w:div>
    <w:div w:id="471216961">
      <w:bodyDiv w:val="1"/>
      <w:marLeft w:val="0"/>
      <w:marRight w:val="0"/>
      <w:marTop w:val="0"/>
      <w:marBottom w:val="0"/>
      <w:divBdr>
        <w:top w:val="none" w:sz="0" w:space="0" w:color="auto"/>
        <w:left w:val="none" w:sz="0" w:space="0" w:color="auto"/>
        <w:bottom w:val="none" w:sz="0" w:space="0" w:color="auto"/>
        <w:right w:val="none" w:sz="0" w:space="0" w:color="auto"/>
      </w:divBdr>
    </w:div>
    <w:div w:id="496846097">
      <w:bodyDiv w:val="1"/>
      <w:marLeft w:val="0"/>
      <w:marRight w:val="0"/>
      <w:marTop w:val="0"/>
      <w:marBottom w:val="0"/>
      <w:divBdr>
        <w:top w:val="none" w:sz="0" w:space="0" w:color="auto"/>
        <w:left w:val="none" w:sz="0" w:space="0" w:color="auto"/>
        <w:bottom w:val="none" w:sz="0" w:space="0" w:color="auto"/>
        <w:right w:val="none" w:sz="0" w:space="0" w:color="auto"/>
      </w:divBdr>
    </w:div>
    <w:div w:id="546112577">
      <w:bodyDiv w:val="1"/>
      <w:marLeft w:val="0"/>
      <w:marRight w:val="0"/>
      <w:marTop w:val="0"/>
      <w:marBottom w:val="0"/>
      <w:divBdr>
        <w:top w:val="none" w:sz="0" w:space="0" w:color="auto"/>
        <w:left w:val="none" w:sz="0" w:space="0" w:color="auto"/>
        <w:bottom w:val="none" w:sz="0" w:space="0" w:color="auto"/>
        <w:right w:val="none" w:sz="0" w:space="0" w:color="auto"/>
      </w:divBdr>
    </w:div>
    <w:div w:id="566109715">
      <w:bodyDiv w:val="1"/>
      <w:marLeft w:val="0"/>
      <w:marRight w:val="0"/>
      <w:marTop w:val="0"/>
      <w:marBottom w:val="0"/>
      <w:divBdr>
        <w:top w:val="none" w:sz="0" w:space="0" w:color="auto"/>
        <w:left w:val="none" w:sz="0" w:space="0" w:color="auto"/>
        <w:bottom w:val="none" w:sz="0" w:space="0" w:color="auto"/>
        <w:right w:val="none" w:sz="0" w:space="0" w:color="auto"/>
      </w:divBdr>
    </w:div>
    <w:div w:id="576746381">
      <w:bodyDiv w:val="1"/>
      <w:marLeft w:val="0"/>
      <w:marRight w:val="0"/>
      <w:marTop w:val="0"/>
      <w:marBottom w:val="0"/>
      <w:divBdr>
        <w:top w:val="none" w:sz="0" w:space="0" w:color="auto"/>
        <w:left w:val="none" w:sz="0" w:space="0" w:color="auto"/>
        <w:bottom w:val="none" w:sz="0" w:space="0" w:color="auto"/>
        <w:right w:val="none" w:sz="0" w:space="0" w:color="auto"/>
      </w:divBdr>
    </w:div>
    <w:div w:id="577206505">
      <w:bodyDiv w:val="1"/>
      <w:marLeft w:val="0"/>
      <w:marRight w:val="0"/>
      <w:marTop w:val="0"/>
      <w:marBottom w:val="0"/>
      <w:divBdr>
        <w:top w:val="none" w:sz="0" w:space="0" w:color="auto"/>
        <w:left w:val="none" w:sz="0" w:space="0" w:color="auto"/>
        <w:bottom w:val="none" w:sz="0" w:space="0" w:color="auto"/>
        <w:right w:val="none" w:sz="0" w:space="0" w:color="auto"/>
      </w:divBdr>
    </w:div>
    <w:div w:id="590822221">
      <w:bodyDiv w:val="1"/>
      <w:marLeft w:val="0"/>
      <w:marRight w:val="0"/>
      <w:marTop w:val="0"/>
      <w:marBottom w:val="0"/>
      <w:divBdr>
        <w:top w:val="none" w:sz="0" w:space="0" w:color="auto"/>
        <w:left w:val="none" w:sz="0" w:space="0" w:color="auto"/>
        <w:bottom w:val="none" w:sz="0" w:space="0" w:color="auto"/>
        <w:right w:val="none" w:sz="0" w:space="0" w:color="auto"/>
      </w:divBdr>
    </w:div>
    <w:div w:id="594628293">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670379823">
      <w:bodyDiv w:val="1"/>
      <w:marLeft w:val="0"/>
      <w:marRight w:val="0"/>
      <w:marTop w:val="0"/>
      <w:marBottom w:val="0"/>
      <w:divBdr>
        <w:top w:val="none" w:sz="0" w:space="0" w:color="auto"/>
        <w:left w:val="none" w:sz="0" w:space="0" w:color="auto"/>
        <w:bottom w:val="none" w:sz="0" w:space="0" w:color="auto"/>
        <w:right w:val="none" w:sz="0" w:space="0" w:color="auto"/>
      </w:divBdr>
    </w:div>
    <w:div w:id="682249397">
      <w:bodyDiv w:val="1"/>
      <w:marLeft w:val="0"/>
      <w:marRight w:val="0"/>
      <w:marTop w:val="0"/>
      <w:marBottom w:val="0"/>
      <w:divBdr>
        <w:top w:val="none" w:sz="0" w:space="0" w:color="auto"/>
        <w:left w:val="none" w:sz="0" w:space="0" w:color="auto"/>
        <w:bottom w:val="none" w:sz="0" w:space="0" w:color="auto"/>
        <w:right w:val="none" w:sz="0" w:space="0" w:color="auto"/>
      </w:divBdr>
    </w:div>
    <w:div w:id="706102098">
      <w:bodyDiv w:val="1"/>
      <w:marLeft w:val="0"/>
      <w:marRight w:val="0"/>
      <w:marTop w:val="0"/>
      <w:marBottom w:val="0"/>
      <w:divBdr>
        <w:top w:val="none" w:sz="0" w:space="0" w:color="auto"/>
        <w:left w:val="none" w:sz="0" w:space="0" w:color="auto"/>
        <w:bottom w:val="none" w:sz="0" w:space="0" w:color="auto"/>
        <w:right w:val="none" w:sz="0" w:space="0" w:color="auto"/>
      </w:divBdr>
    </w:div>
    <w:div w:id="706873982">
      <w:bodyDiv w:val="1"/>
      <w:marLeft w:val="0"/>
      <w:marRight w:val="0"/>
      <w:marTop w:val="0"/>
      <w:marBottom w:val="0"/>
      <w:divBdr>
        <w:top w:val="none" w:sz="0" w:space="0" w:color="auto"/>
        <w:left w:val="none" w:sz="0" w:space="0" w:color="auto"/>
        <w:bottom w:val="none" w:sz="0" w:space="0" w:color="auto"/>
        <w:right w:val="none" w:sz="0" w:space="0" w:color="auto"/>
      </w:divBdr>
    </w:div>
    <w:div w:id="758939581">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782656079">
      <w:bodyDiv w:val="1"/>
      <w:marLeft w:val="0"/>
      <w:marRight w:val="0"/>
      <w:marTop w:val="0"/>
      <w:marBottom w:val="0"/>
      <w:divBdr>
        <w:top w:val="none" w:sz="0" w:space="0" w:color="auto"/>
        <w:left w:val="none" w:sz="0" w:space="0" w:color="auto"/>
        <w:bottom w:val="none" w:sz="0" w:space="0" w:color="auto"/>
        <w:right w:val="none" w:sz="0" w:space="0" w:color="auto"/>
      </w:divBdr>
    </w:div>
    <w:div w:id="794644615">
      <w:bodyDiv w:val="1"/>
      <w:marLeft w:val="0"/>
      <w:marRight w:val="0"/>
      <w:marTop w:val="0"/>
      <w:marBottom w:val="0"/>
      <w:divBdr>
        <w:top w:val="none" w:sz="0" w:space="0" w:color="auto"/>
        <w:left w:val="none" w:sz="0" w:space="0" w:color="auto"/>
        <w:bottom w:val="none" w:sz="0" w:space="0" w:color="auto"/>
        <w:right w:val="none" w:sz="0" w:space="0" w:color="auto"/>
      </w:divBdr>
    </w:div>
    <w:div w:id="809833902">
      <w:bodyDiv w:val="1"/>
      <w:marLeft w:val="0"/>
      <w:marRight w:val="0"/>
      <w:marTop w:val="0"/>
      <w:marBottom w:val="0"/>
      <w:divBdr>
        <w:top w:val="none" w:sz="0" w:space="0" w:color="auto"/>
        <w:left w:val="none" w:sz="0" w:space="0" w:color="auto"/>
        <w:bottom w:val="none" w:sz="0" w:space="0" w:color="auto"/>
        <w:right w:val="none" w:sz="0" w:space="0" w:color="auto"/>
      </w:divBdr>
    </w:div>
    <w:div w:id="850879907">
      <w:bodyDiv w:val="1"/>
      <w:marLeft w:val="0"/>
      <w:marRight w:val="0"/>
      <w:marTop w:val="0"/>
      <w:marBottom w:val="0"/>
      <w:divBdr>
        <w:top w:val="none" w:sz="0" w:space="0" w:color="auto"/>
        <w:left w:val="none" w:sz="0" w:space="0" w:color="auto"/>
        <w:bottom w:val="none" w:sz="0" w:space="0" w:color="auto"/>
        <w:right w:val="none" w:sz="0" w:space="0" w:color="auto"/>
      </w:divBdr>
    </w:div>
    <w:div w:id="859203131">
      <w:bodyDiv w:val="1"/>
      <w:marLeft w:val="0"/>
      <w:marRight w:val="0"/>
      <w:marTop w:val="0"/>
      <w:marBottom w:val="0"/>
      <w:divBdr>
        <w:top w:val="none" w:sz="0" w:space="0" w:color="auto"/>
        <w:left w:val="none" w:sz="0" w:space="0" w:color="auto"/>
        <w:bottom w:val="none" w:sz="0" w:space="0" w:color="auto"/>
        <w:right w:val="none" w:sz="0" w:space="0" w:color="auto"/>
      </w:divBdr>
    </w:div>
    <w:div w:id="866218914">
      <w:bodyDiv w:val="1"/>
      <w:marLeft w:val="0"/>
      <w:marRight w:val="0"/>
      <w:marTop w:val="0"/>
      <w:marBottom w:val="0"/>
      <w:divBdr>
        <w:top w:val="none" w:sz="0" w:space="0" w:color="auto"/>
        <w:left w:val="none" w:sz="0" w:space="0" w:color="auto"/>
        <w:bottom w:val="none" w:sz="0" w:space="0" w:color="auto"/>
        <w:right w:val="none" w:sz="0" w:space="0" w:color="auto"/>
      </w:divBdr>
    </w:div>
    <w:div w:id="892275242">
      <w:bodyDiv w:val="1"/>
      <w:marLeft w:val="0"/>
      <w:marRight w:val="0"/>
      <w:marTop w:val="0"/>
      <w:marBottom w:val="0"/>
      <w:divBdr>
        <w:top w:val="none" w:sz="0" w:space="0" w:color="auto"/>
        <w:left w:val="none" w:sz="0" w:space="0" w:color="auto"/>
        <w:bottom w:val="none" w:sz="0" w:space="0" w:color="auto"/>
        <w:right w:val="none" w:sz="0" w:space="0" w:color="auto"/>
      </w:divBdr>
    </w:div>
    <w:div w:id="892817045">
      <w:bodyDiv w:val="1"/>
      <w:marLeft w:val="0"/>
      <w:marRight w:val="0"/>
      <w:marTop w:val="0"/>
      <w:marBottom w:val="0"/>
      <w:divBdr>
        <w:top w:val="none" w:sz="0" w:space="0" w:color="auto"/>
        <w:left w:val="none" w:sz="0" w:space="0" w:color="auto"/>
        <w:bottom w:val="none" w:sz="0" w:space="0" w:color="auto"/>
        <w:right w:val="none" w:sz="0" w:space="0" w:color="auto"/>
      </w:divBdr>
    </w:div>
    <w:div w:id="896403226">
      <w:bodyDiv w:val="1"/>
      <w:marLeft w:val="0"/>
      <w:marRight w:val="0"/>
      <w:marTop w:val="0"/>
      <w:marBottom w:val="0"/>
      <w:divBdr>
        <w:top w:val="none" w:sz="0" w:space="0" w:color="auto"/>
        <w:left w:val="none" w:sz="0" w:space="0" w:color="auto"/>
        <w:bottom w:val="none" w:sz="0" w:space="0" w:color="auto"/>
        <w:right w:val="none" w:sz="0" w:space="0" w:color="auto"/>
      </w:divBdr>
    </w:div>
    <w:div w:id="910624785">
      <w:bodyDiv w:val="1"/>
      <w:marLeft w:val="0"/>
      <w:marRight w:val="0"/>
      <w:marTop w:val="0"/>
      <w:marBottom w:val="0"/>
      <w:divBdr>
        <w:top w:val="none" w:sz="0" w:space="0" w:color="auto"/>
        <w:left w:val="none" w:sz="0" w:space="0" w:color="auto"/>
        <w:bottom w:val="none" w:sz="0" w:space="0" w:color="auto"/>
        <w:right w:val="none" w:sz="0" w:space="0" w:color="auto"/>
      </w:divBdr>
    </w:div>
    <w:div w:id="932006215">
      <w:bodyDiv w:val="1"/>
      <w:marLeft w:val="0"/>
      <w:marRight w:val="0"/>
      <w:marTop w:val="0"/>
      <w:marBottom w:val="0"/>
      <w:divBdr>
        <w:top w:val="none" w:sz="0" w:space="0" w:color="auto"/>
        <w:left w:val="none" w:sz="0" w:space="0" w:color="auto"/>
        <w:bottom w:val="none" w:sz="0" w:space="0" w:color="auto"/>
        <w:right w:val="none" w:sz="0" w:space="0" w:color="auto"/>
      </w:divBdr>
    </w:div>
    <w:div w:id="956643220">
      <w:bodyDiv w:val="1"/>
      <w:marLeft w:val="0"/>
      <w:marRight w:val="0"/>
      <w:marTop w:val="0"/>
      <w:marBottom w:val="0"/>
      <w:divBdr>
        <w:top w:val="none" w:sz="0" w:space="0" w:color="auto"/>
        <w:left w:val="none" w:sz="0" w:space="0" w:color="auto"/>
        <w:bottom w:val="none" w:sz="0" w:space="0" w:color="auto"/>
        <w:right w:val="none" w:sz="0" w:space="0" w:color="auto"/>
      </w:divBdr>
    </w:div>
    <w:div w:id="966543226">
      <w:bodyDiv w:val="1"/>
      <w:marLeft w:val="0"/>
      <w:marRight w:val="0"/>
      <w:marTop w:val="0"/>
      <w:marBottom w:val="0"/>
      <w:divBdr>
        <w:top w:val="none" w:sz="0" w:space="0" w:color="auto"/>
        <w:left w:val="none" w:sz="0" w:space="0" w:color="auto"/>
        <w:bottom w:val="none" w:sz="0" w:space="0" w:color="auto"/>
        <w:right w:val="none" w:sz="0" w:space="0" w:color="auto"/>
      </w:divBdr>
    </w:div>
    <w:div w:id="972519575">
      <w:bodyDiv w:val="1"/>
      <w:marLeft w:val="0"/>
      <w:marRight w:val="0"/>
      <w:marTop w:val="0"/>
      <w:marBottom w:val="0"/>
      <w:divBdr>
        <w:top w:val="none" w:sz="0" w:space="0" w:color="auto"/>
        <w:left w:val="none" w:sz="0" w:space="0" w:color="auto"/>
        <w:bottom w:val="none" w:sz="0" w:space="0" w:color="auto"/>
        <w:right w:val="none" w:sz="0" w:space="0" w:color="auto"/>
      </w:divBdr>
    </w:div>
    <w:div w:id="1017849973">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032028104">
      <w:bodyDiv w:val="1"/>
      <w:marLeft w:val="0"/>
      <w:marRight w:val="0"/>
      <w:marTop w:val="0"/>
      <w:marBottom w:val="0"/>
      <w:divBdr>
        <w:top w:val="none" w:sz="0" w:space="0" w:color="auto"/>
        <w:left w:val="none" w:sz="0" w:space="0" w:color="auto"/>
        <w:bottom w:val="none" w:sz="0" w:space="0" w:color="auto"/>
        <w:right w:val="none" w:sz="0" w:space="0" w:color="auto"/>
      </w:divBdr>
    </w:div>
    <w:div w:id="1035697520">
      <w:bodyDiv w:val="1"/>
      <w:marLeft w:val="0"/>
      <w:marRight w:val="0"/>
      <w:marTop w:val="0"/>
      <w:marBottom w:val="0"/>
      <w:divBdr>
        <w:top w:val="none" w:sz="0" w:space="0" w:color="auto"/>
        <w:left w:val="none" w:sz="0" w:space="0" w:color="auto"/>
        <w:bottom w:val="none" w:sz="0" w:space="0" w:color="auto"/>
        <w:right w:val="none" w:sz="0" w:space="0" w:color="auto"/>
      </w:divBdr>
    </w:div>
    <w:div w:id="1041781297">
      <w:bodyDiv w:val="1"/>
      <w:marLeft w:val="0"/>
      <w:marRight w:val="0"/>
      <w:marTop w:val="0"/>
      <w:marBottom w:val="0"/>
      <w:divBdr>
        <w:top w:val="none" w:sz="0" w:space="0" w:color="auto"/>
        <w:left w:val="none" w:sz="0" w:space="0" w:color="auto"/>
        <w:bottom w:val="none" w:sz="0" w:space="0" w:color="auto"/>
        <w:right w:val="none" w:sz="0" w:space="0" w:color="auto"/>
      </w:divBdr>
    </w:div>
    <w:div w:id="1045838569">
      <w:bodyDiv w:val="1"/>
      <w:marLeft w:val="0"/>
      <w:marRight w:val="0"/>
      <w:marTop w:val="0"/>
      <w:marBottom w:val="0"/>
      <w:divBdr>
        <w:top w:val="none" w:sz="0" w:space="0" w:color="auto"/>
        <w:left w:val="none" w:sz="0" w:space="0" w:color="auto"/>
        <w:bottom w:val="none" w:sz="0" w:space="0" w:color="auto"/>
        <w:right w:val="none" w:sz="0" w:space="0" w:color="auto"/>
      </w:divBdr>
    </w:div>
    <w:div w:id="1051534509">
      <w:bodyDiv w:val="1"/>
      <w:marLeft w:val="0"/>
      <w:marRight w:val="0"/>
      <w:marTop w:val="0"/>
      <w:marBottom w:val="0"/>
      <w:divBdr>
        <w:top w:val="none" w:sz="0" w:space="0" w:color="auto"/>
        <w:left w:val="none" w:sz="0" w:space="0" w:color="auto"/>
        <w:bottom w:val="none" w:sz="0" w:space="0" w:color="auto"/>
        <w:right w:val="none" w:sz="0" w:space="0" w:color="auto"/>
      </w:divBdr>
    </w:div>
    <w:div w:id="1070230548">
      <w:bodyDiv w:val="1"/>
      <w:marLeft w:val="0"/>
      <w:marRight w:val="0"/>
      <w:marTop w:val="0"/>
      <w:marBottom w:val="0"/>
      <w:divBdr>
        <w:top w:val="none" w:sz="0" w:space="0" w:color="auto"/>
        <w:left w:val="none" w:sz="0" w:space="0" w:color="auto"/>
        <w:bottom w:val="none" w:sz="0" w:space="0" w:color="auto"/>
        <w:right w:val="none" w:sz="0" w:space="0" w:color="auto"/>
      </w:divBdr>
    </w:div>
    <w:div w:id="1085492235">
      <w:bodyDiv w:val="1"/>
      <w:marLeft w:val="0"/>
      <w:marRight w:val="0"/>
      <w:marTop w:val="0"/>
      <w:marBottom w:val="0"/>
      <w:divBdr>
        <w:top w:val="none" w:sz="0" w:space="0" w:color="auto"/>
        <w:left w:val="none" w:sz="0" w:space="0" w:color="auto"/>
        <w:bottom w:val="none" w:sz="0" w:space="0" w:color="auto"/>
        <w:right w:val="none" w:sz="0" w:space="0" w:color="auto"/>
      </w:divBdr>
    </w:div>
    <w:div w:id="109428204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38187140">
      <w:bodyDiv w:val="1"/>
      <w:marLeft w:val="0"/>
      <w:marRight w:val="0"/>
      <w:marTop w:val="0"/>
      <w:marBottom w:val="0"/>
      <w:divBdr>
        <w:top w:val="none" w:sz="0" w:space="0" w:color="auto"/>
        <w:left w:val="none" w:sz="0" w:space="0" w:color="auto"/>
        <w:bottom w:val="none" w:sz="0" w:space="0" w:color="auto"/>
        <w:right w:val="none" w:sz="0" w:space="0" w:color="auto"/>
      </w:divBdr>
    </w:div>
    <w:div w:id="1173569443">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8425842">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189757549">
      <w:bodyDiv w:val="1"/>
      <w:marLeft w:val="0"/>
      <w:marRight w:val="0"/>
      <w:marTop w:val="0"/>
      <w:marBottom w:val="0"/>
      <w:divBdr>
        <w:top w:val="none" w:sz="0" w:space="0" w:color="auto"/>
        <w:left w:val="none" w:sz="0" w:space="0" w:color="auto"/>
        <w:bottom w:val="none" w:sz="0" w:space="0" w:color="auto"/>
        <w:right w:val="none" w:sz="0" w:space="0" w:color="auto"/>
      </w:divBdr>
    </w:div>
    <w:div w:id="1196505553">
      <w:bodyDiv w:val="1"/>
      <w:marLeft w:val="0"/>
      <w:marRight w:val="0"/>
      <w:marTop w:val="0"/>
      <w:marBottom w:val="0"/>
      <w:divBdr>
        <w:top w:val="none" w:sz="0" w:space="0" w:color="auto"/>
        <w:left w:val="none" w:sz="0" w:space="0" w:color="auto"/>
        <w:bottom w:val="none" w:sz="0" w:space="0" w:color="auto"/>
        <w:right w:val="none" w:sz="0" w:space="0" w:color="auto"/>
      </w:divBdr>
    </w:div>
    <w:div w:id="1198130212">
      <w:bodyDiv w:val="1"/>
      <w:marLeft w:val="0"/>
      <w:marRight w:val="0"/>
      <w:marTop w:val="0"/>
      <w:marBottom w:val="0"/>
      <w:divBdr>
        <w:top w:val="none" w:sz="0" w:space="0" w:color="auto"/>
        <w:left w:val="none" w:sz="0" w:space="0" w:color="auto"/>
        <w:bottom w:val="none" w:sz="0" w:space="0" w:color="auto"/>
        <w:right w:val="none" w:sz="0" w:space="0" w:color="auto"/>
      </w:divBdr>
    </w:div>
    <w:div w:id="1200972013">
      <w:bodyDiv w:val="1"/>
      <w:marLeft w:val="0"/>
      <w:marRight w:val="0"/>
      <w:marTop w:val="0"/>
      <w:marBottom w:val="0"/>
      <w:divBdr>
        <w:top w:val="none" w:sz="0" w:space="0" w:color="auto"/>
        <w:left w:val="none" w:sz="0" w:space="0" w:color="auto"/>
        <w:bottom w:val="none" w:sz="0" w:space="0" w:color="auto"/>
        <w:right w:val="none" w:sz="0" w:space="0" w:color="auto"/>
      </w:divBdr>
    </w:div>
    <w:div w:id="1226406334">
      <w:bodyDiv w:val="1"/>
      <w:marLeft w:val="0"/>
      <w:marRight w:val="0"/>
      <w:marTop w:val="0"/>
      <w:marBottom w:val="0"/>
      <w:divBdr>
        <w:top w:val="none" w:sz="0" w:space="0" w:color="auto"/>
        <w:left w:val="none" w:sz="0" w:space="0" w:color="auto"/>
        <w:bottom w:val="none" w:sz="0" w:space="0" w:color="auto"/>
        <w:right w:val="none" w:sz="0" w:space="0" w:color="auto"/>
      </w:divBdr>
    </w:div>
    <w:div w:id="1232041044">
      <w:bodyDiv w:val="1"/>
      <w:marLeft w:val="0"/>
      <w:marRight w:val="0"/>
      <w:marTop w:val="0"/>
      <w:marBottom w:val="0"/>
      <w:divBdr>
        <w:top w:val="none" w:sz="0" w:space="0" w:color="auto"/>
        <w:left w:val="none" w:sz="0" w:space="0" w:color="auto"/>
        <w:bottom w:val="none" w:sz="0" w:space="0" w:color="auto"/>
        <w:right w:val="none" w:sz="0" w:space="0" w:color="auto"/>
      </w:divBdr>
    </w:div>
    <w:div w:id="1237666455">
      <w:bodyDiv w:val="1"/>
      <w:marLeft w:val="0"/>
      <w:marRight w:val="0"/>
      <w:marTop w:val="0"/>
      <w:marBottom w:val="0"/>
      <w:divBdr>
        <w:top w:val="none" w:sz="0" w:space="0" w:color="auto"/>
        <w:left w:val="none" w:sz="0" w:space="0" w:color="auto"/>
        <w:bottom w:val="none" w:sz="0" w:space="0" w:color="auto"/>
        <w:right w:val="none" w:sz="0" w:space="0" w:color="auto"/>
      </w:divBdr>
    </w:div>
    <w:div w:id="1260413562">
      <w:bodyDiv w:val="1"/>
      <w:marLeft w:val="0"/>
      <w:marRight w:val="0"/>
      <w:marTop w:val="0"/>
      <w:marBottom w:val="0"/>
      <w:divBdr>
        <w:top w:val="none" w:sz="0" w:space="0" w:color="auto"/>
        <w:left w:val="none" w:sz="0" w:space="0" w:color="auto"/>
        <w:bottom w:val="none" w:sz="0" w:space="0" w:color="auto"/>
        <w:right w:val="none" w:sz="0" w:space="0" w:color="auto"/>
      </w:divBdr>
    </w:div>
    <w:div w:id="1269117365">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286497153">
      <w:bodyDiv w:val="1"/>
      <w:marLeft w:val="0"/>
      <w:marRight w:val="0"/>
      <w:marTop w:val="0"/>
      <w:marBottom w:val="0"/>
      <w:divBdr>
        <w:top w:val="none" w:sz="0" w:space="0" w:color="auto"/>
        <w:left w:val="none" w:sz="0" w:space="0" w:color="auto"/>
        <w:bottom w:val="none" w:sz="0" w:space="0" w:color="auto"/>
        <w:right w:val="none" w:sz="0" w:space="0" w:color="auto"/>
      </w:divBdr>
    </w:div>
    <w:div w:id="1325548651">
      <w:bodyDiv w:val="1"/>
      <w:marLeft w:val="0"/>
      <w:marRight w:val="0"/>
      <w:marTop w:val="0"/>
      <w:marBottom w:val="0"/>
      <w:divBdr>
        <w:top w:val="none" w:sz="0" w:space="0" w:color="auto"/>
        <w:left w:val="none" w:sz="0" w:space="0" w:color="auto"/>
        <w:bottom w:val="none" w:sz="0" w:space="0" w:color="auto"/>
        <w:right w:val="none" w:sz="0" w:space="0" w:color="auto"/>
      </w:divBdr>
    </w:div>
    <w:div w:id="1329209641">
      <w:bodyDiv w:val="1"/>
      <w:marLeft w:val="0"/>
      <w:marRight w:val="0"/>
      <w:marTop w:val="0"/>
      <w:marBottom w:val="0"/>
      <w:divBdr>
        <w:top w:val="none" w:sz="0" w:space="0" w:color="auto"/>
        <w:left w:val="none" w:sz="0" w:space="0" w:color="auto"/>
        <w:bottom w:val="none" w:sz="0" w:space="0" w:color="auto"/>
        <w:right w:val="none" w:sz="0" w:space="0" w:color="auto"/>
      </w:divBdr>
    </w:div>
    <w:div w:id="1346322691">
      <w:bodyDiv w:val="1"/>
      <w:marLeft w:val="0"/>
      <w:marRight w:val="0"/>
      <w:marTop w:val="0"/>
      <w:marBottom w:val="0"/>
      <w:divBdr>
        <w:top w:val="none" w:sz="0" w:space="0" w:color="auto"/>
        <w:left w:val="none" w:sz="0" w:space="0" w:color="auto"/>
        <w:bottom w:val="none" w:sz="0" w:space="0" w:color="auto"/>
        <w:right w:val="none" w:sz="0" w:space="0" w:color="auto"/>
      </w:divBdr>
    </w:div>
    <w:div w:id="1354957958">
      <w:bodyDiv w:val="1"/>
      <w:marLeft w:val="0"/>
      <w:marRight w:val="0"/>
      <w:marTop w:val="0"/>
      <w:marBottom w:val="0"/>
      <w:divBdr>
        <w:top w:val="none" w:sz="0" w:space="0" w:color="auto"/>
        <w:left w:val="none" w:sz="0" w:space="0" w:color="auto"/>
        <w:bottom w:val="none" w:sz="0" w:space="0" w:color="auto"/>
        <w:right w:val="none" w:sz="0" w:space="0" w:color="auto"/>
      </w:divBdr>
    </w:div>
    <w:div w:id="1357341952">
      <w:bodyDiv w:val="1"/>
      <w:marLeft w:val="0"/>
      <w:marRight w:val="0"/>
      <w:marTop w:val="0"/>
      <w:marBottom w:val="0"/>
      <w:divBdr>
        <w:top w:val="none" w:sz="0" w:space="0" w:color="auto"/>
        <w:left w:val="none" w:sz="0" w:space="0" w:color="auto"/>
        <w:bottom w:val="none" w:sz="0" w:space="0" w:color="auto"/>
        <w:right w:val="none" w:sz="0" w:space="0" w:color="auto"/>
      </w:divBdr>
    </w:div>
    <w:div w:id="1359039909">
      <w:bodyDiv w:val="1"/>
      <w:marLeft w:val="0"/>
      <w:marRight w:val="0"/>
      <w:marTop w:val="0"/>
      <w:marBottom w:val="0"/>
      <w:divBdr>
        <w:top w:val="none" w:sz="0" w:space="0" w:color="auto"/>
        <w:left w:val="none" w:sz="0" w:space="0" w:color="auto"/>
        <w:bottom w:val="none" w:sz="0" w:space="0" w:color="auto"/>
        <w:right w:val="none" w:sz="0" w:space="0" w:color="auto"/>
      </w:divBdr>
    </w:div>
    <w:div w:id="1363096557">
      <w:bodyDiv w:val="1"/>
      <w:marLeft w:val="0"/>
      <w:marRight w:val="0"/>
      <w:marTop w:val="0"/>
      <w:marBottom w:val="0"/>
      <w:divBdr>
        <w:top w:val="none" w:sz="0" w:space="0" w:color="auto"/>
        <w:left w:val="none" w:sz="0" w:space="0" w:color="auto"/>
        <w:bottom w:val="none" w:sz="0" w:space="0" w:color="auto"/>
        <w:right w:val="none" w:sz="0" w:space="0" w:color="auto"/>
      </w:divBdr>
    </w:div>
    <w:div w:id="1368487606">
      <w:bodyDiv w:val="1"/>
      <w:marLeft w:val="0"/>
      <w:marRight w:val="0"/>
      <w:marTop w:val="0"/>
      <w:marBottom w:val="0"/>
      <w:divBdr>
        <w:top w:val="none" w:sz="0" w:space="0" w:color="auto"/>
        <w:left w:val="none" w:sz="0" w:space="0" w:color="auto"/>
        <w:bottom w:val="none" w:sz="0" w:space="0" w:color="auto"/>
        <w:right w:val="none" w:sz="0" w:space="0" w:color="auto"/>
      </w:divBdr>
    </w:div>
    <w:div w:id="1383407210">
      <w:bodyDiv w:val="1"/>
      <w:marLeft w:val="0"/>
      <w:marRight w:val="0"/>
      <w:marTop w:val="0"/>
      <w:marBottom w:val="0"/>
      <w:divBdr>
        <w:top w:val="none" w:sz="0" w:space="0" w:color="auto"/>
        <w:left w:val="none" w:sz="0" w:space="0" w:color="auto"/>
        <w:bottom w:val="none" w:sz="0" w:space="0" w:color="auto"/>
        <w:right w:val="none" w:sz="0" w:space="0" w:color="auto"/>
      </w:divBdr>
    </w:div>
    <w:div w:id="1400131639">
      <w:bodyDiv w:val="1"/>
      <w:marLeft w:val="0"/>
      <w:marRight w:val="0"/>
      <w:marTop w:val="0"/>
      <w:marBottom w:val="0"/>
      <w:divBdr>
        <w:top w:val="none" w:sz="0" w:space="0" w:color="auto"/>
        <w:left w:val="none" w:sz="0" w:space="0" w:color="auto"/>
        <w:bottom w:val="none" w:sz="0" w:space="0" w:color="auto"/>
        <w:right w:val="none" w:sz="0" w:space="0" w:color="auto"/>
      </w:divBdr>
    </w:div>
    <w:div w:id="1402603946">
      <w:bodyDiv w:val="1"/>
      <w:marLeft w:val="0"/>
      <w:marRight w:val="0"/>
      <w:marTop w:val="0"/>
      <w:marBottom w:val="0"/>
      <w:divBdr>
        <w:top w:val="none" w:sz="0" w:space="0" w:color="auto"/>
        <w:left w:val="none" w:sz="0" w:space="0" w:color="auto"/>
        <w:bottom w:val="none" w:sz="0" w:space="0" w:color="auto"/>
        <w:right w:val="none" w:sz="0" w:space="0" w:color="auto"/>
      </w:divBdr>
    </w:div>
    <w:div w:id="1429498336">
      <w:bodyDiv w:val="1"/>
      <w:marLeft w:val="0"/>
      <w:marRight w:val="0"/>
      <w:marTop w:val="0"/>
      <w:marBottom w:val="0"/>
      <w:divBdr>
        <w:top w:val="none" w:sz="0" w:space="0" w:color="auto"/>
        <w:left w:val="none" w:sz="0" w:space="0" w:color="auto"/>
        <w:bottom w:val="none" w:sz="0" w:space="0" w:color="auto"/>
        <w:right w:val="none" w:sz="0" w:space="0" w:color="auto"/>
      </w:divBdr>
    </w:div>
    <w:div w:id="1438257812">
      <w:bodyDiv w:val="1"/>
      <w:marLeft w:val="0"/>
      <w:marRight w:val="0"/>
      <w:marTop w:val="0"/>
      <w:marBottom w:val="0"/>
      <w:divBdr>
        <w:top w:val="none" w:sz="0" w:space="0" w:color="auto"/>
        <w:left w:val="none" w:sz="0" w:space="0" w:color="auto"/>
        <w:bottom w:val="none" w:sz="0" w:space="0" w:color="auto"/>
        <w:right w:val="none" w:sz="0" w:space="0" w:color="auto"/>
      </w:divBdr>
    </w:div>
    <w:div w:id="1444037619">
      <w:bodyDiv w:val="1"/>
      <w:marLeft w:val="0"/>
      <w:marRight w:val="0"/>
      <w:marTop w:val="0"/>
      <w:marBottom w:val="0"/>
      <w:divBdr>
        <w:top w:val="none" w:sz="0" w:space="0" w:color="auto"/>
        <w:left w:val="none" w:sz="0" w:space="0" w:color="auto"/>
        <w:bottom w:val="none" w:sz="0" w:space="0" w:color="auto"/>
        <w:right w:val="none" w:sz="0" w:space="0" w:color="auto"/>
      </w:divBdr>
    </w:div>
    <w:div w:id="1484472156">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488477436">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11024187">
      <w:bodyDiv w:val="1"/>
      <w:marLeft w:val="0"/>
      <w:marRight w:val="0"/>
      <w:marTop w:val="0"/>
      <w:marBottom w:val="0"/>
      <w:divBdr>
        <w:top w:val="none" w:sz="0" w:space="0" w:color="auto"/>
        <w:left w:val="none" w:sz="0" w:space="0" w:color="auto"/>
        <w:bottom w:val="none" w:sz="0" w:space="0" w:color="auto"/>
        <w:right w:val="none" w:sz="0" w:space="0" w:color="auto"/>
      </w:divBdr>
    </w:div>
    <w:div w:id="1528719074">
      <w:bodyDiv w:val="1"/>
      <w:marLeft w:val="0"/>
      <w:marRight w:val="0"/>
      <w:marTop w:val="0"/>
      <w:marBottom w:val="0"/>
      <w:divBdr>
        <w:top w:val="none" w:sz="0" w:space="0" w:color="auto"/>
        <w:left w:val="none" w:sz="0" w:space="0" w:color="auto"/>
        <w:bottom w:val="none" w:sz="0" w:space="0" w:color="auto"/>
        <w:right w:val="none" w:sz="0" w:space="0" w:color="auto"/>
      </w:divBdr>
    </w:div>
    <w:div w:id="1528758649">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56041424">
      <w:bodyDiv w:val="1"/>
      <w:marLeft w:val="0"/>
      <w:marRight w:val="0"/>
      <w:marTop w:val="0"/>
      <w:marBottom w:val="0"/>
      <w:divBdr>
        <w:top w:val="none" w:sz="0" w:space="0" w:color="auto"/>
        <w:left w:val="none" w:sz="0" w:space="0" w:color="auto"/>
        <w:bottom w:val="none" w:sz="0" w:space="0" w:color="auto"/>
        <w:right w:val="none" w:sz="0" w:space="0" w:color="auto"/>
      </w:divBdr>
    </w:div>
    <w:div w:id="1556428539">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0268898">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11082156">
      <w:bodyDiv w:val="1"/>
      <w:marLeft w:val="0"/>
      <w:marRight w:val="0"/>
      <w:marTop w:val="0"/>
      <w:marBottom w:val="0"/>
      <w:divBdr>
        <w:top w:val="none" w:sz="0" w:space="0" w:color="auto"/>
        <w:left w:val="none" w:sz="0" w:space="0" w:color="auto"/>
        <w:bottom w:val="none" w:sz="0" w:space="0" w:color="auto"/>
        <w:right w:val="none" w:sz="0" w:space="0" w:color="auto"/>
      </w:divBdr>
    </w:div>
    <w:div w:id="1619026463">
      <w:bodyDiv w:val="1"/>
      <w:marLeft w:val="0"/>
      <w:marRight w:val="0"/>
      <w:marTop w:val="0"/>
      <w:marBottom w:val="0"/>
      <w:divBdr>
        <w:top w:val="none" w:sz="0" w:space="0" w:color="auto"/>
        <w:left w:val="none" w:sz="0" w:space="0" w:color="auto"/>
        <w:bottom w:val="none" w:sz="0" w:space="0" w:color="auto"/>
        <w:right w:val="none" w:sz="0" w:space="0" w:color="auto"/>
      </w:divBdr>
    </w:div>
    <w:div w:id="1619144443">
      <w:bodyDiv w:val="1"/>
      <w:marLeft w:val="0"/>
      <w:marRight w:val="0"/>
      <w:marTop w:val="0"/>
      <w:marBottom w:val="0"/>
      <w:divBdr>
        <w:top w:val="none" w:sz="0" w:space="0" w:color="auto"/>
        <w:left w:val="none" w:sz="0" w:space="0" w:color="auto"/>
        <w:bottom w:val="none" w:sz="0" w:space="0" w:color="auto"/>
        <w:right w:val="none" w:sz="0" w:space="0" w:color="auto"/>
      </w:divBdr>
    </w:div>
    <w:div w:id="1651902943">
      <w:bodyDiv w:val="1"/>
      <w:marLeft w:val="0"/>
      <w:marRight w:val="0"/>
      <w:marTop w:val="0"/>
      <w:marBottom w:val="0"/>
      <w:divBdr>
        <w:top w:val="none" w:sz="0" w:space="0" w:color="auto"/>
        <w:left w:val="none" w:sz="0" w:space="0" w:color="auto"/>
        <w:bottom w:val="none" w:sz="0" w:space="0" w:color="auto"/>
        <w:right w:val="none" w:sz="0" w:space="0" w:color="auto"/>
      </w:divBdr>
    </w:div>
    <w:div w:id="1653296333">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07875344">
      <w:bodyDiv w:val="1"/>
      <w:marLeft w:val="0"/>
      <w:marRight w:val="0"/>
      <w:marTop w:val="0"/>
      <w:marBottom w:val="0"/>
      <w:divBdr>
        <w:top w:val="none" w:sz="0" w:space="0" w:color="auto"/>
        <w:left w:val="none" w:sz="0" w:space="0" w:color="auto"/>
        <w:bottom w:val="none" w:sz="0" w:space="0" w:color="auto"/>
        <w:right w:val="none" w:sz="0" w:space="0" w:color="auto"/>
      </w:divBdr>
    </w:div>
    <w:div w:id="1714496112">
      <w:bodyDiv w:val="1"/>
      <w:marLeft w:val="0"/>
      <w:marRight w:val="0"/>
      <w:marTop w:val="0"/>
      <w:marBottom w:val="0"/>
      <w:divBdr>
        <w:top w:val="none" w:sz="0" w:space="0" w:color="auto"/>
        <w:left w:val="none" w:sz="0" w:space="0" w:color="auto"/>
        <w:bottom w:val="none" w:sz="0" w:space="0" w:color="auto"/>
        <w:right w:val="none" w:sz="0" w:space="0" w:color="auto"/>
      </w:divBdr>
    </w:div>
    <w:div w:id="1714577831">
      <w:bodyDiv w:val="1"/>
      <w:marLeft w:val="0"/>
      <w:marRight w:val="0"/>
      <w:marTop w:val="0"/>
      <w:marBottom w:val="0"/>
      <w:divBdr>
        <w:top w:val="none" w:sz="0" w:space="0" w:color="auto"/>
        <w:left w:val="none" w:sz="0" w:space="0" w:color="auto"/>
        <w:bottom w:val="none" w:sz="0" w:space="0" w:color="auto"/>
        <w:right w:val="none" w:sz="0" w:space="0" w:color="auto"/>
      </w:divBdr>
    </w:div>
    <w:div w:id="1715697351">
      <w:bodyDiv w:val="1"/>
      <w:marLeft w:val="0"/>
      <w:marRight w:val="0"/>
      <w:marTop w:val="0"/>
      <w:marBottom w:val="0"/>
      <w:divBdr>
        <w:top w:val="none" w:sz="0" w:space="0" w:color="auto"/>
        <w:left w:val="none" w:sz="0" w:space="0" w:color="auto"/>
        <w:bottom w:val="none" w:sz="0" w:space="0" w:color="auto"/>
        <w:right w:val="none" w:sz="0" w:space="0" w:color="auto"/>
      </w:divBdr>
    </w:div>
    <w:div w:id="1740250678">
      <w:bodyDiv w:val="1"/>
      <w:marLeft w:val="0"/>
      <w:marRight w:val="0"/>
      <w:marTop w:val="0"/>
      <w:marBottom w:val="0"/>
      <w:divBdr>
        <w:top w:val="none" w:sz="0" w:space="0" w:color="auto"/>
        <w:left w:val="none" w:sz="0" w:space="0" w:color="auto"/>
        <w:bottom w:val="none" w:sz="0" w:space="0" w:color="auto"/>
        <w:right w:val="none" w:sz="0" w:space="0" w:color="auto"/>
      </w:divBdr>
    </w:div>
    <w:div w:id="1758596305">
      <w:bodyDiv w:val="1"/>
      <w:marLeft w:val="0"/>
      <w:marRight w:val="0"/>
      <w:marTop w:val="0"/>
      <w:marBottom w:val="0"/>
      <w:divBdr>
        <w:top w:val="none" w:sz="0" w:space="0" w:color="auto"/>
        <w:left w:val="none" w:sz="0" w:space="0" w:color="auto"/>
        <w:bottom w:val="none" w:sz="0" w:space="0" w:color="auto"/>
        <w:right w:val="none" w:sz="0" w:space="0" w:color="auto"/>
      </w:divBdr>
    </w:div>
    <w:div w:id="1768430211">
      <w:bodyDiv w:val="1"/>
      <w:marLeft w:val="0"/>
      <w:marRight w:val="0"/>
      <w:marTop w:val="0"/>
      <w:marBottom w:val="0"/>
      <w:divBdr>
        <w:top w:val="none" w:sz="0" w:space="0" w:color="auto"/>
        <w:left w:val="none" w:sz="0" w:space="0" w:color="auto"/>
        <w:bottom w:val="none" w:sz="0" w:space="0" w:color="auto"/>
        <w:right w:val="none" w:sz="0" w:space="0" w:color="auto"/>
      </w:divBdr>
    </w:div>
    <w:div w:id="1780293553">
      <w:bodyDiv w:val="1"/>
      <w:marLeft w:val="0"/>
      <w:marRight w:val="0"/>
      <w:marTop w:val="0"/>
      <w:marBottom w:val="0"/>
      <w:divBdr>
        <w:top w:val="none" w:sz="0" w:space="0" w:color="auto"/>
        <w:left w:val="none" w:sz="0" w:space="0" w:color="auto"/>
        <w:bottom w:val="none" w:sz="0" w:space="0" w:color="auto"/>
        <w:right w:val="none" w:sz="0" w:space="0" w:color="auto"/>
      </w:divBdr>
    </w:div>
    <w:div w:id="1781148723">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1806196024">
      <w:bodyDiv w:val="1"/>
      <w:marLeft w:val="0"/>
      <w:marRight w:val="0"/>
      <w:marTop w:val="0"/>
      <w:marBottom w:val="0"/>
      <w:divBdr>
        <w:top w:val="none" w:sz="0" w:space="0" w:color="auto"/>
        <w:left w:val="none" w:sz="0" w:space="0" w:color="auto"/>
        <w:bottom w:val="none" w:sz="0" w:space="0" w:color="auto"/>
        <w:right w:val="none" w:sz="0" w:space="0" w:color="auto"/>
      </w:divBdr>
    </w:div>
    <w:div w:id="1828016960">
      <w:bodyDiv w:val="1"/>
      <w:marLeft w:val="0"/>
      <w:marRight w:val="0"/>
      <w:marTop w:val="0"/>
      <w:marBottom w:val="0"/>
      <w:divBdr>
        <w:top w:val="none" w:sz="0" w:space="0" w:color="auto"/>
        <w:left w:val="none" w:sz="0" w:space="0" w:color="auto"/>
        <w:bottom w:val="none" w:sz="0" w:space="0" w:color="auto"/>
        <w:right w:val="none" w:sz="0" w:space="0" w:color="auto"/>
      </w:divBdr>
    </w:div>
    <w:div w:id="1862816846">
      <w:bodyDiv w:val="1"/>
      <w:marLeft w:val="0"/>
      <w:marRight w:val="0"/>
      <w:marTop w:val="0"/>
      <w:marBottom w:val="0"/>
      <w:divBdr>
        <w:top w:val="none" w:sz="0" w:space="0" w:color="auto"/>
        <w:left w:val="none" w:sz="0" w:space="0" w:color="auto"/>
        <w:bottom w:val="none" w:sz="0" w:space="0" w:color="auto"/>
        <w:right w:val="none" w:sz="0" w:space="0" w:color="auto"/>
      </w:divBdr>
    </w:div>
    <w:div w:id="1868634959">
      <w:bodyDiv w:val="1"/>
      <w:marLeft w:val="0"/>
      <w:marRight w:val="0"/>
      <w:marTop w:val="0"/>
      <w:marBottom w:val="0"/>
      <w:divBdr>
        <w:top w:val="none" w:sz="0" w:space="0" w:color="auto"/>
        <w:left w:val="none" w:sz="0" w:space="0" w:color="auto"/>
        <w:bottom w:val="none" w:sz="0" w:space="0" w:color="auto"/>
        <w:right w:val="none" w:sz="0" w:space="0" w:color="auto"/>
      </w:divBdr>
    </w:div>
    <w:div w:id="1873615186">
      <w:bodyDiv w:val="1"/>
      <w:marLeft w:val="0"/>
      <w:marRight w:val="0"/>
      <w:marTop w:val="0"/>
      <w:marBottom w:val="0"/>
      <w:divBdr>
        <w:top w:val="none" w:sz="0" w:space="0" w:color="auto"/>
        <w:left w:val="none" w:sz="0" w:space="0" w:color="auto"/>
        <w:bottom w:val="none" w:sz="0" w:space="0" w:color="auto"/>
        <w:right w:val="none" w:sz="0" w:space="0" w:color="auto"/>
      </w:divBdr>
    </w:div>
    <w:div w:id="1907688865">
      <w:bodyDiv w:val="1"/>
      <w:marLeft w:val="0"/>
      <w:marRight w:val="0"/>
      <w:marTop w:val="0"/>
      <w:marBottom w:val="0"/>
      <w:divBdr>
        <w:top w:val="none" w:sz="0" w:space="0" w:color="auto"/>
        <w:left w:val="none" w:sz="0" w:space="0" w:color="auto"/>
        <w:bottom w:val="none" w:sz="0" w:space="0" w:color="auto"/>
        <w:right w:val="none" w:sz="0" w:space="0" w:color="auto"/>
      </w:divBdr>
    </w:div>
    <w:div w:id="1920479229">
      <w:bodyDiv w:val="1"/>
      <w:marLeft w:val="0"/>
      <w:marRight w:val="0"/>
      <w:marTop w:val="0"/>
      <w:marBottom w:val="0"/>
      <w:divBdr>
        <w:top w:val="none" w:sz="0" w:space="0" w:color="auto"/>
        <w:left w:val="none" w:sz="0" w:space="0" w:color="auto"/>
        <w:bottom w:val="none" w:sz="0" w:space="0" w:color="auto"/>
        <w:right w:val="none" w:sz="0" w:space="0" w:color="auto"/>
      </w:divBdr>
    </w:div>
    <w:div w:id="1931355684">
      <w:bodyDiv w:val="1"/>
      <w:marLeft w:val="0"/>
      <w:marRight w:val="0"/>
      <w:marTop w:val="0"/>
      <w:marBottom w:val="0"/>
      <w:divBdr>
        <w:top w:val="none" w:sz="0" w:space="0" w:color="auto"/>
        <w:left w:val="none" w:sz="0" w:space="0" w:color="auto"/>
        <w:bottom w:val="none" w:sz="0" w:space="0" w:color="auto"/>
        <w:right w:val="none" w:sz="0" w:space="0" w:color="auto"/>
      </w:divBdr>
    </w:div>
    <w:div w:id="1941451830">
      <w:bodyDiv w:val="1"/>
      <w:marLeft w:val="0"/>
      <w:marRight w:val="0"/>
      <w:marTop w:val="0"/>
      <w:marBottom w:val="0"/>
      <w:divBdr>
        <w:top w:val="none" w:sz="0" w:space="0" w:color="auto"/>
        <w:left w:val="none" w:sz="0" w:space="0" w:color="auto"/>
        <w:bottom w:val="none" w:sz="0" w:space="0" w:color="auto"/>
        <w:right w:val="none" w:sz="0" w:space="0" w:color="auto"/>
      </w:divBdr>
    </w:div>
    <w:div w:id="1943955967">
      <w:bodyDiv w:val="1"/>
      <w:marLeft w:val="0"/>
      <w:marRight w:val="0"/>
      <w:marTop w:val="0"/>
      <w:marBottom w:val="0"/>
      <w:divBdr>
        <w:top w:val="none" w:sz="0" w:space="0" w:color="auto"/>
        <w:left w:val="none" w:sz="0" w:space="0" w:color="auto"/>
        <w:bottom w:val="none" w:sz="0" w:space="0" w:color="auto"/>
        <w:right w:val="none" w:sz="0" w:space="0" w:color="auto"/>
      </w:divBdr>
    </w:div>
    <w:div w:id="1951083148">
      <w:bodyDiv w:val="1"/>
      <w:marLeft w:val="0"/>
      <w:marRight w:val="0"/>
      <w:marTop w:val="0"/>
      <w:marBottom w:val="0"/>
      <w:divBdr>
        <w:top w:val="none" w:sz="0" w:space="0" w:color="auto"/>
        <w:left w:val="none" w:sz="0" w:space="0" w:color="auto"/>
        <w:bottom w:val="none" w:sz="0" w:space="0" w:color="auto"/>
        <w:right w:val="none" w:sz="0" w:space="0" w:color="auto"/>
      </w:divBdr>
    </w:div>
    <w:div w:id="1962691430">
      <w:bodyDiv w:val="1"/>
      <w:marLeft w:val="0"/>
      <w:marRight w:val="0"/>
      <w:marTop w:val="0"/>
      <w:marBottom w:val="0"/>
      <w:divBdr>
        <w:top w:val="none" w:sz="0" w:space="0" w:color="auto"/>
        <w:left w:val="none" w:sz="0" w:space="0" w:color="auto"/>
        <w:bottom w:val="none" w:sz="0" w:space="0" w:color="auto"/>
        <w:right w:val="none" w:sz="0" w:space="0" w:color="auto"/>
      </w:divBdr>
    </w:div>
    <w:div w:id="2015722590">
      <w:bodyDiv w:val="1"/>
      <w:marLeft w:val="0"/>
      <w:marRight w:val="0"/>
      <w:marTop w:val="0"/>
      <w:marBottom w:val="0"/>
      <w:divBdr>
        <w:top w:val="none" w:sz="0" w:space="0" w:color="auto"/>
        <w:left w:val="none" w:sz="0" w:space="0" w:color="auto"/>
        <w:bottom w:val="none" w:sz="0" w:space="0" w:color="auto"/>
        <w:right w:val="none" w:sz="0" w:space="0" w:color="auto"/>
      </w:divBdr>
    </w:div>
    <w:div w:id="2033991075">
      <w:bodyDiv w:val="1"/>
      <w:marLeft w:val="0"/>
      <w:marRight w:val="0"/>
      <w:marTop w:val="0"/>
      <w:marBottom w:val="0"/>
      <w:divBdr>
        <w:top w:val="none" w:sz="0" w:space="0" w:color="auto"/>
        <w:left w:val="none" w:sz="0" w:space="0" w:color="auto"/>
        <w:bottom w:val="none" w:sz="0" w:space="0" w:color="auto"/>
        <w:right w:val="none" w:sz="0" w:space="0" w:color="auto"/>
      </w:divBdr>
    </w:div>
    <w:div w:id="2036732832">
      <w:bodyDiv w:val="1"/>
      <w:marLeft w:val="0"/>
      <w:marRight w:val="0"/>
      <w:marTop w:val="0"/>
      <w:marBottom w:val="0"/>
      <w:divBdr>
        <w:top w:val="none" w:sz="0" w:space="0" w:color="auto"/>
        <w:left w:val="none" w:sz="0" w:space="0" w:color="auto"/>
        <w:bottom w:val="none" w:sz="0" w:space="0" w:color="auto"/>
        <w:right w:val="none" w:sz="0" w:space="0" w:color="auto"/>
      </w:divBdr>
    </w:div>
    <w:div w:id="2038117253">
      <w:bodyDiv w:val="1"/>
      <w:marLeft w:val="0"/>
      <w:marRight w:val="0"/>
      <w:marTop w:val="0"/>
      <w:marBottom w:val="0"/>
      <w:divBdr>
        <w:top w:val="none" w:sz="0" w:space="0" w:color="auto"/>
        <w:left w:val="none" w:sz="0" w:space="0" w:color="auto"/>
        <w:bottom w:val="none" w:sz="0" w:space="0" w:color="auto"/>
        <w:right w:val="none" w:sz="0" w:space="0" w:color="auto"/>
      </w:divBdr>
    </w:div>
    <w:div w:id="2052998150">
      <w:bodyDiv w:val="1"/>
      <w:marLeft w:val="0"/>
      <w:marRight w:val="0"/>
      <w:marTop w:val="0"/>
      <w:marBottom w:val="0"/>
      <w:divBdr>
        <w:top w:val="none" w:sz="0" w:space="0" w:color="auto"/>
        <w:left w:val="none" w:sz="0" w:space="0" w:color="auto"/>
        <w:bottom w:val="none" w:sz="0" w:space="0" w:color="auto"/>
        <w:right w:val="none" w:sz="0" w:space="0" w:color="auto"/>
      </w:divBdr>
    </w:div>
    <w:div w:id="2077166088">
      <w:bodyDiv w:val="1"/>
      <w:marLeft w:val="0"/>
      <w:marRight w:val="0"/>
      <w:marTop w:val="0"/>
      <w:marBottom w:val="0"/>
      <w:divBdr>
        <w:top w:val="none" w:sz="0" w:space="0" w:color="auto"/>
        <w:left w:val="none" w:sz="0" w:space="0" w:color="auto"/>
        <w:bottom w:val="none" w:sz="0" w:space="0" w:color="auto"/>
        <w:right w:val="none" w:sz="0" w:space="0" w:color="auto"/>
      </w:divBdr>
    </w:div>
    <w:div w:id="212129236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 w:id="2127766971">
      <w:bodyDiv w:val="1"/>
      <w:marLeft w:val="0"/>
      <w:marRight w:val="0"/>
      <w:marTop w:val="0"/>
      <w:marBottom w:val="0"/>
      <w:divBdr>
        <w:top w:val="none" w:sz="0" w:space="0" w:color="auto"/>
        <w:left w:val="none" w:sz="0" w:space="0" w:color="auto"/>
        <w:bottom w:val="none" w:sz="0" w:space="0" w:color="auto"/>
        <w:right w:val="none" w:sz="0" w:space="0" w:color="auto"/>
      </w:divBdr>
    </w:div>
    <w:div w:id="21415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hpra.org.za/wp-content/uploads/2022/06/SAHPRA-Communication-to-External-Stakeholders-Nitrosamine-Communique-signed.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55F613D4D3FE4AA9640221E71F649F" ma:contentTypeVersion="2" ma:contentTypeDescription="Create a new document." ma:contentTypeScope="" ma:versionID="77d1fca80c708817835bf4f8d5dd28d6">
  <xsd:schema xmlns:xsd="http://www.w3.org/2001/XMLSchema" xmlns:xs="http://www.w3.org/2001/XMLSchema" xmlns:p="http://schemas.microsoft.com/office/2006/metadata/properties" xmlns:ns2="5dcb667d-ad05-4c0d-995b-d491ed7b6a66" targetNamespace="http://schemas.microsoft.com/office/2006/metadata/properties" ma:root="true" ma:fieldsID="ce580064ac1a4bf31c64816ef99b456a" ns2:_="">
    <xsd:import namespace="5dcb667d-ad05-4c0d-995b-d491ed7b6a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b667d-ad05-4c0d-995b-d491ed7b6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8A35F-B34A-4312-A054-44C07DF25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b667d-ad05-4c0d-995b-d491ed7b6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4C596-4B9F-40BF-8A1C-DD0599710D7D}">
  <ds:schemaRefs>
    <ds:schemaRef ds:uri="http://schemas.openxmlformats.org/officeDocument/2006/bibliography"/>
  </ds:schemaRefs>
</ds:datastoreItem>
</file>

<file path=customXml/itemProps3.xml><?xml version="1.0" encoding="utf-8"?>
<ds:datastoreItem xmlns:ds="http://schemas.openxmlformats.org/officeDocument/2006/customXml" ds:itemID="{9A87BD7E-D861-4325-AF63-56408AAE9C99}">
  <ds:schemaRefs>
    <ds:schemaRef ds:uri="http://schemas.microsoft.com/sharepoint/v3/contenttype/forms"/>
  </ds:schemaRefs>
</ds:datastoreItem>
</file>

<file path=customXml/itemProps4.xml><?xml version="1.0" encoding="utf-8"?>
<ds:datastoreItem xmlns:ds="http://schemas.openxmlformats.org/officeDocument/2006/customXml" ds:itemID="{1AD870A0-6BDD-49A5-9715-B75D6A0E6B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6587</Words>
  <Characters>39791</Characters>
  <Application>Microsoft Office Word</Application>
  <DocSecurity>0</DocSecurity>
  <Lines>4421</Lines>
  <Paragraphs>1496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2025-05-22T06:37:00Z</dcterms:created>
  <dcterms:modified xsi:type="dcterms:W3CDTF">2025-10-03T08:04:00Z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0x0101003B55F613D4D3FE4AA9640221E71F649F</vt:lpwstr>
  </property>
</Properties>
</file>