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customXml/itemProps4.xml" ContentType="application/vnd.openxmlformats-officedocument.customXmlProperties+xml"/>
  <Override PartName="/word/header3.xml" ContentType="application/vnd.openxmlformats-officedocument.wordprocessingml.header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numPr>
          <w:ilvl w:val="0"/>
          <w:numId w:val="16"/>
        </w:numPr>
        <w:pBdr/>
        <w:spacing w:line="240" w:lineRule="auto"/>
        <w:ind/>
        <w:contextualSpacing w:val="true"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Market Authorisation Holder Details: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p>
      <w:pPr>
        <w:pBdr/>
        <w:spacing w:line="240" w:lineRule="auto"/>
        <w:ind w:left="360"/>
        <w:contextualSpacing w:val="true"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p>
      <w:pPr>
        <w:numPr>
          <w:ilvl w:val="0"/>
          <w:numId w:val="17"/>
        </w:numPr>
        <w:pBdr/>
        <w:spacing w:after="0" w:line="240" w:lineRule="auto"/>
        <w:ind w:left="360"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Name of MAH: _____________________________________________________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left="-360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numPr>
          <w:ilvl w:val="0"/>
          <w:numId w:val="17"/>
        </w:numPr>
        <w:pBdr/>
        <w:spacing w:after="0" w:line="240" w:lineRule="auto"/>
        <w:ind w:left="360"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Postal and Physical Address of MAH:  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left="360"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                                                       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left="360"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                                                       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left="360"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                                                       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after="0" w:line="240" w:lineRule="auto"/>
        <w:ind w:left="360"/>
        <w:contextualSpacing w:val="true"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p>
      <w:pPr>
        <w:numPr>
          <w:ilvl w:val="0"/>
          <w:numId w:val="16"/>
        </w:numPr>
        <w:pBdr/>
        <w:spacing w:line="240" w:lineRule="auto"/>
        <w:ind/>
        <w:contextualSpacing w:val="true"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Particulars of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 the QPPV: 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p>
      <w:pPr>
        <w:pBdr/>
        <w:spacing w:line="240" w:lineRule="auto"/>
        <w:ind w:left="360"/>
        <w:contextualSpacing w:val="true"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1. Name and title:  ______________________________________________________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2. Postal and Physical Address: 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                                            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                                            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                                           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numPr>
          <w:ilvl w:val="0"/>
          <w:numId w:val="17"/>
        </w:numPr>
        <w:pBdr/>
        <w:spacing w:line="240" w:lineRule="auto"/>
        <w:ind w:left="426"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Contact number(s</w:t>
      </w:r>
      <w:r>
        <w:rPr>
          <w:rFonts w:ascii="Gill Sans MT" w:hAnsi="Gill Sans MT" w:eastAsia="Times New Roman" w:cs="Times New Roman"/>
          <w:sz w:val="24"/>
          <w:szCs w:val="24"/>
        </w:rPr>
        <w:t xml:space="preserve">): _</w:t>
      </w:r>
      <w:r>
        <w:rPr>
          <w:rFonts w:ascii="Gill Sans MT" w:hAnsi="Gill Sans MT" w:eastAsia="Times New Roman" w:cs="Times New Roman"/>
          <w:sz w:val="24"/>
          <w:szCs w:val="24"/>
        </w:rPr>
        <w:t xml:space="preserve">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 w:left="426"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numPr>
          <w:ilvl w:val="0"/>
          <w:numId w:val="17"/>
        </w:numPr>
        <w:pBdr/>
        <w:spacing w:line="240" w:lineRule="auto"/>
        <w:ind w:left="426"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Email: __________________________________________________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/>
        <w:ind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numPr>
          <w:ilvl w:val="0"/>
          <w:numId w:val="17"/>
        </w:numPr>
        <w:pBdr/>
        <w:spacing w:line="240" w:lineRule="auto"/>
        <w:ind w:left="426"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Educational Qualification / Profession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pBdr/>
        <w:spacing w:line="240" w:lineRule="auto"/>
        <w:ind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_______________________________________________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pBdr/>
        <w:spacing w:line="240" w:lineRule="auto"/>
        <w:ind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_______________________________________________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pBdr/>
        <w:spacing w:line="240" w:lineRule="auto"/>
        <w:ind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_______________________________________________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numPr>
          <w:ilvl w:val="0"/>
          <w:numId w:val="18"/>
        </w:numPr>
        <w:pBdr/>
        <w:spacing w:line="240" w:lineRule="auto"/>
        <w:ind/>
        <w:contextualSpacing w:val="true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_______________________________________________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Style w:val="884"/>
        <w:numPr>
          <w:ilvl w:val="0"/>
          <w:numId w:val="17"/>
        </w:num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Date of Formal Designation as a </w:t>
      </w:r>
      <w:r>
        <w:rPr>
          <w:rFonts w:ascii="Gill Sans MT" w:hAnsi="Gill Sans MT" w:eastAsia="Times New Roman" w:cs="Times New Roman"/>
          <w:sz w:val="24"/>
          <w:szCs w:val="24"/>
        </w:rPr>
        <w:t xml:space="preserve">QPPV: _</w:t>
      </w:r>
      <w:r>
        <w:rPr>
          <w:rFonts w:ascii="Gill Sans MT" w:hAnsi="Gill Sans MT" w:eastAsia="Times New Roman" w:cs="Times New Roman"/>
          <w:sz w:val="24"/>
          <w:szCs w:val="24"/>
        </w:rPr>
        <w:t xml:space="preserve">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Style w:val="884"/>
        <w:pBdr/>
        <w:spacing w:line="240" w:lineRule="auto"/>
        <w:ind w:left="502"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Style w:val="884"/>
        <w:numPr>
          <w:ilvl w:val="0"/>
          <w:numId w:val="17"/>
        </w:num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Date of Expiration of designation as a </w:t>
      </w:r>
      <w:r>
        <w:rPr>
          <w:rFonts w:ascii="Gill Sans MT" w:hAnsi="Gill Sans MT" w:eastAsia="Times New Roman" w:cs="Times New Roman"/>
          <w:sz w:val="24"/>
          <w:szCs w:val="24"/>
        </w:rPr>
        <w:t xml:space="preserve">QPPV: _</w:t>
      </w:r>
      <w:r>
        <w:rPr>
          <w:rFonts w:ascii="Gill Sans MT" w:hAnsi="Gill Sans MT" w:eastAsia="Times New Roman" w:cs="Times New Roman"/>
          <w:sz w:val="24"/>
          <w:szCs w:val="24"/>
        </w:rPr>
        <w:t xml:space="preserve">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pBdr/>
        <w:spacing w:line="240" w:lineRule="auto"/>
        <w:ind/>
        <w:contextualSpacing w:val="true"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Employment History 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as A 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Qualified Person 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for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Pharmacovigilance 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p>
      <w:pPr>
        <w:pBdr/>
        <w:spacing w:line="240" w:lineRule="auto"/>
        <w:ind w:left="360"/>
        <w:contextualSpacing w:val="true"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tbl>
      <w:tblPr>
        <w:tblStyle w:val="883"/>
        <w:tblW w:w="8995" w:type="dxa"/>
        <w:tblBorders/>
        <w:tblLook w:val="04A0" w:firstRow="1" w:lastRow="0" w:firstColumn="1" w:lastColumn="0" w:noHBand="0" w:noVBand="1"/>
      </w:tblPr>
      <w:tblGrid>
        <w:gridCol w:w="620"/>
        <w:gridCol w:w="5208"/>
        <w:gridCol w:w="3167"/>
      </w:tblGrid>
      <w:tr>
        <w:trPr/>
        <w:tc>
          <w:tcPr>
            <w:tcBorders/>
            <w:tcW w:w="6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  <w:t xml:space="preserve">No.</w:t>
            </w:r>
            <w:r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52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  <w:t xml:space="preserve">Name of Marketing Authorization Holder Period</w:t>
            </w:r>
            <w:r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1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  <w:t xml:space="preserve">Date (dd/mm/</w:t>
            </w:r>
            <w:r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  <w:t xml:space="preserve">yyyy</w:t>
            </w:r>
            <w:r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  <w:t xml:space="preserve">)</w:t>
            </w:r>
            <w:r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6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2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1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62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52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316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numPr>
          <w:ilvl w:val="0"/>
          <w:numId w:val="16"/>
        </w:numPr>
        <w:pBdr/>
        <w:spacing w:line="240" w:lineRule="auto"/>
        <w:ind/>
        <w:contextualSpacing w:val="true"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Continuing Professional Development Undertaken 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Within the Last Three Years.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p>
      <w:pPr>
        <w:pBdr/>
        <w:spacing w:line="240" w:lineRule="auto"/>
        <w:ind w:left="360"/>
        <w:contextualSpacing w:val="true"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tbl>
      <w:tblPr>
        <w:tblStyle w:val="883"/>
        <w:tblW w:w="5000" w:type="pct"/>
        <w:tblBorders/>
        <w:tblLook w:val="04A0" w:firstRow="1" w:lastRow="0" w:firstColumn="1" w:lastColumn="0" w:noHBand="0" w:noVBand="1"/>
      </w:tblPr>
      <w:tblGrid>
        <w:gridCol w:w="721"/>
        <w:gridCol w:w="2148"/>
        <w:gridCol w:w="2393"/>
        <w:gridCol w:w="1906"/>
        <w:gridCol w:w="1848"/>
      </w:tblGrid>
      <w:tr>
        <w:trPr>
          <w:trHeight w:val="939"/>
        </w:trPr>
        <w:tc>
          <w:tcPr>
            <w:tcBorders/>
            <w:tcW w:w="4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No.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19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Name of Training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Programme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32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Institution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05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Date of Training (d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d/mm/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yyyy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02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Certificate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Awarded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? Y/N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 (attach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  <w:t xml:space="preserve">copies)</w:t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00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191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327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057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025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00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191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327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057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1025" w:type="pct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Gill Sans MT" w:hAnsi="Gill Sans MT" w:eastAsia="Times New Roman" w:cs="Times New Roman"/>
                <w:sz w:val="24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  <w:r>
              <w:rPr>
                <w:rFonts w:ascii="Gill Sans MT" w:hAnsi="Gill Sans MT" w:eastAsia="Times New Roman" w:cs="Times New Roman"/>
                <w:sz w:val="24"/>
                <w:szCs w:val="24"/>
              </w:rPr>
            </w:r>
          </w:p>
        </w:tc>
      </w:tr>
    </w:tbl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p>
      <w:pPr>
        <w:numPr>
          <w:ilvl w:val="0"/>
          <w:numId w:val="16"/>
        </w:numPr>
        <w:pBdr/>
        <w:spacing w:line="240" w:lineRule="auto"/>
        <w:ind/>
        <w:contextualSpacing w:val="true"/>
        <w:jc w:val="both"/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pP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  <w:t xml:space="preserve">Declaration </w:t>
      </w:r>
      <w:r>
        <w:rPr>
          <w:rFonts w:ascii="Gill Sans MT" w:hAnsi="Gill Sans MT" w:eastAsia="Times New Roman" w:cs="Times New Roman"/>
          <w:b/>
          <w:bCs/>
          <w:sz w:val="24"/>
          <w:szCs w:val="24"/>
          <w:u w:val="single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I/We, the undersigned, hereby declare that all information contained herein is correct and true. 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Name of QPPV: _____________________________________ 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Signature: 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Date: ______________________________________________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If QPPV is designated to a company 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Name of Director of MAH: 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Signature: 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Date: ______________________________________________</w:t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</w:r>
      <w:r>
        <w:rPr>
          <w:rFonts w:ascii="Gill Sans MT" w:hAnsi="Gill Sans MT" w:eastAsia="Times New Roman" w:cs="Times New Roman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Gill Sans MT" w:hAnsi="Gill Sans MT" w:eastAsia="Times New Roman" w:cs="Times New Roman"/>
          <w:sz w:val="24"/>
          <w:szCs w:val="24"/>
        </w:rPr>
      </w:pPr>
      <w:r>
        <w:rPr>
          <w:rFonts w:ascii="Gill Sans MT" w:hAnsi="Gill Sans MT" w:eastAsia="Times New Roman" w:cs="Times New Roman"/>
          <w:sz w:val="24"/>
          <w:szCs w:val="24"/>
        </w:rPr>
        <w:t xml:space="preserve">Official Stamp:</w:t>
      </w:r>
      <w:r>
        <w:rPr>
          <w:rFonts w:ascii="Gill Sans MT" w:hAnsi="Gill Sans MT" w:eastAsia="Times New Roman" w:cs="Times New Roman"/>
          <w:sz w:val="24"/>
          <w:szCs w:val="24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1440" w:right="1440" w:bottom="1440" w:left="144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Gill Sans MT">
    <w:panose1 w:val="020B0603020202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62238296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-1769616900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877"/>
              <w:pBdr/>
              <w:spacing/>
              <w:ind/>
              <w:rPr/>
            </w:pPr>
            <w:r>
              <w:t xml:space="preserve">09</w:t>
            </w:r>
            <w:r>
              <w:t xml:space="preserve">-0</w:t>
            </w:r>
            <w:r>
              <w:t xml:space="preserve">5</w:t>
            </w:r>
            <w:r>
              <w:t xml:space="preserve">-2025                                                                                                                                            </w:t>
            </w: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877"/>
      <w:pBdr/>
      <w:spacing/>
      <w:ind/>
      <w:rPr>
        <w:rFonts w:ascii="Gill Sans MT" w:hAnsi="Gill Sans MT"/>
        <w:sz w:val="18"/>
        <w:szCs w:val="18"/>
        <w:lang w:val="en-US"/>
      </w:rPr>
    </w:pPr>
    <w:r>
      <w:rPr>
        <w:rFonts w:ascii="Gill Sans MT" w:hAnsi="Gill Sans MT"/>
        <w:sz w:val="18"/>
        <w:szCs w:val="18"/>
        <w:lang w:val="en-US"/>
      </w:rPr>
    </w:r>
    <w:r>
      <w:rPr>
        <w:rFonts w:ascii="Gill Sans MT" w:hAnsi="Gill Sans MT"/>
        <w:sz w:val="18"/>
        <w:szCs w:val="18"/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tabs>
        <w:tab w:val="center" w:leader="none" w:pos="4513"/>
        <w:tab w:val="right" w:leader="none" w:pos="9026"/>
      </w:tabs>
      <w:spacing w:after="0" w:line="240" w:lineRule="auto"/>
      <w:ind w:left="3600"/>
      <w:rPr>
        <w:rFonts w:ascii="Calibri" w:hAnsi="Calibri" w:eastAsia="Calibri" w:cs="Times New Roman"/>
      </w:rPr>
    </w:pPr>
    <w:r>
      <w:rPr>
        <w:rFonts w:ascii="Calibri" w:hAnsi="Calibri" w:eastAsia="Calibri" w:cs="Times New Roman"/>
      </w:rPr>
      <w:tab/>
    </w:r>
    <w:r>
      <w:rPr>
        <w:rFonts w:ascii="Times New Roman" w:hAnsi="Times New Roman" w:eastAsia="Times New Roman" w:cs="Times New Roman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130300" cy="323850"/>
              <wp:effectExtent l="0" t="0" r="0" b="0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549434" name="officeArt object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3030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9.00pt;height:25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Times New Roman"/>
      </w:rPr>
    </w:r>
  </w:p>
  <w:p>
    <w:pPr>
      <w:pBdr/>
      <w:tabs>
        <w:tab w:val="center" w:leader="none" w:pos="4513"/>
        <w:tab w:val="right" w:leader="none" w:pos="9026"/>
      </w:tabs>
      <w:spacing w:after="0" w:line="240" w:lineRule="auto"/>
      <w:ind/>
      <w:rPr>
        <w:rFonts w:ascii="Gill Sans MT" w:hAnsi="Gill Sans MT" w:eastAsia="Calibri" w:cs="Times New Roman"/>
        <w:sz w:val="20"/>
        <w:szCs w:val="20"/>
        <w:lang w:val="en-US"/>
      </w:rPr>
    </w:pPr>
    <w:r>
      <w:rPr>
        <w:rFonts w:ascii="Gill Sans MT" w:hAnsi="Gill Sans MT" w:eastAsia="Times New Roman"/>
        <w:b/>
        <w:bCs/>
        <w:sz w:val="20"/>
        <w:szCs w:val="20"/>
      </w:rPr>
      <w:t xml:space="preserve">BOMRA/PCT</w:t>
    </w:r>
    <w:r>
      <w:rPr>
        <w:rFonts w:ascii="Gill Sans MT" w:hAnsi="Gill Sans MT" w:eastAsia="Times New Roman"/>
        <w:b/>
        <w:bCs/>
        <w:sz w:val="20"/>
        <w:szCs w:val="20"/>
      </w:rPr>
      <w:t xml:space="preserve">/</w:t>
    </w:r>
    <w:r>
      <w:rPr>
        <w:rFonts w:ascii="Gill Sans MT" w:hAnsi="Gill Sans MT" w:eastAsia="Times New Roman"/>
        <w:b/>
        <w:bCs/>
        <w:sz w:val="20"/>
        <w:szCs w:val="20"/>
      </w:rPr>
      <w:t xml:space="preserve">PV/P01</w:t>
    </w:r>
    <w:r>
      <w:rPr>
        <w:rFonts w:ascii="Gill Sans MT" w:hAnsi="Gill Sans MT" w:eastAsia="Times New Roman"/>
        <w:b/>
        <w:bCs/>
        <w:sz w:val="20"/>
        <w:szCs w:val="20"/>
      </w:rPr>
      <w:t xml:space="preserve">/G0</w:t>
    </w:r>
    <w:r>
      <w:rPr>
        <w:rFonts w:ascii="Gill Sans MT" w:hAnsi="Gill Sans MT" w:eastAsia="Times New Roman"/>
        <w:b/>
        <w:bCs/>
        <w:sz w:val="20"/>
        <w:szCs w:val="20"/>
      </w:rPr>
      <w:t xml:space="preserve">2</w:t>
    </w:r>
    <w:r>
      <w:rPr>
        <w:rFonts w:ascii="Gill Sans MT" w:hAnsi="Gill Sans MT" w:eastAsia="Times New Roman"/>
        <w:b/>
        <w:bCs/>
        <w:sz w:val="20"/>
        <w:szCs w:val="20"/>
      </w:rPr>
      <w:t xml:space="preserve">/F02</w:t>
    </w:r>
    <w:r>
      <w:rPr>
        <w:rFonts w:ascii="Gill Sans MT" w:hAnsi="Gill Sans MT" w:eastAsia="Times New Roman" w:cs="Times New Roman"/>
        <w:b/>
        <w:sz w:val="18"/>
        <w:szCs w:val="18"/>
        <w:lang w:val="en-US"/>
      </w:rPr>
      <w:t xml:space="preserve">   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Botswana Medicines Regulatory Authority        Is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sue 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No.</w:t>
    </w:r>
    <w:r>
      <w:rPr>
        <w:rFonts w:ascii="Gill Sans MT" w:hAnsi="Gill Sans MT" w:eastAsia="Times New Roman" w:cs="Times New Roman"/>
        <w:b/>
        <w:sz w:val="20"/>
        <w:szCs w:val="20"/>
        <w:lang w:val="en-US"/>
      </w:rPr>
      <w:t xml:space="preserve"> 1.0</w:t>
    </w:r>
    <w:r>
      <w:rPr>
        <w:rFonts w:ascii="Gill Sans MT" w:hAnsi="Gill Sans MT" w:eastAsia="Calibri" w:cs="Times New Roman"/>
        <w:sz w:val="20"/>
        <w:szCs w:val="20"/>
        <w:lang w:val="en-US"/>
      </w:rPr>
    </w:r>
  </w:p>
  <w:p>
    <w:pPr>
      <w:pBdr/>
      <w:spacing w:line="278" w:lineRule="auto"/>
      <w:ind/>
      <w:jc w:val="center"/>
      <w:rPr>
        <w:rFonts w:ascii="Gill Sans MT" w:hAnsi="Gill Sans MT" w:eastAsia="Calibri" w:cs="Times New Roman"/>
        <w:b/>
        <w:lang w:val="en-US"/>
      </w:rPr>
    </w:pPr>
    <w:r>
      <w:rPr>
        <w:rFonts w:ascii="Gill Sans MT" w:hAnsi="Gill Sans MT" w:eastAsia="Calibri" w:cs="Times New Roman"/>
        <w:b/>
        <w:lang w:val="en-US"/>
      </w:rPr>
      <w:tab/>
    </w:r>
    <w:r>
      <w:rPr>
        <w:rFonts w:ascii="Gill Sans MT" w:hAnsi="Gill Sans MT" w:eastAsia="Calibri" w:cs="Times New Roman"/>
        <w:b/>
        <w:lang w:val="en-US"/>
      </w:rPr>
    </w:r>
  </w:p>
  <w:p>
    <w:pPr>
      <w:pBdr/>
      <w:spacing w:line="278" w:lineRule="auto"/>
      <w:ind/>
      <w:jc w:val="center"/>
      <w:rPr>
        <w:rFonts w:ascii="Gill Sans MT" w:hAnsi="Gill Sans MT" w:eastAsia="Times New Roman" w:cs="Times New Roman"/>
        <w:b/>
        <w:bCs/>
        <w:sz w:val="24"/>
        <w:szCs w:val="24"/>
        <w:u w:val="single"/>
      </w:rPr>
    </w:pPr>
    <w:r>
      <w:rPr>
        <w:rFonts w:ascii="Gill Sans MT" w:hAnsi="Gill Sans MT" w:eastAsia="Times New Roman" w:cs="Times New Roman"/>
        <w:b/>
        <w:bCs/>
        <w:sz w:val="24"/>
        <w:szCs w:val="24"/>
        <w:u w:val="single"/>
      </w:rPr>
      <w:t xml:space="preserve">Notification Form for Designation </w:t>
    </w:r>
    <w:r>
      <w:rPr>
        <w:rFonts w:ascii="Gill Sans MT" w:hAnsi="Gill Sans MT" w:eastAsia="Times New Roman" w:cs="Times New Roman"/>
        <w:b/>
        <w:bCs/>
        <w:sz w:val="24"/>
        <w:szCs w:val="24"/>
        <w:u w:val="single"/>
      </w:rPr>
      <w:t xml:space="preserve">as a</w:t>
    </w:r>
    <w:r>
      <w:rPr>
        <w:rFonts w:ascii="Gill Sans MT" w:hAnsi="Gill Sans MT" w:eastAsia="Times New Roman" w:cs="Times New Roman"/>
        <w:b/>
        <w:bCs/>
        <w:sz w:val="24"/>
        <w:szCs w:val="24"/>
        <w:u w:val="single"/>
      </w:rPr>
      <w:t xml:space="preserve"> Qualified Person </w:t>
    </w:r>
    <w:r>
      <w:rPr>
        <w:rFonts w:ascii="Gill Sans MT" w:hAnsi="Gill Sans MT" w:eastAsia="Times New Roman" w:cs="Times New Roman"/>
        <w:b/>
        <w:bCs/>
        <w:sz w:val="24"/>
        <w:szCs w:val="24"/>
        <w:u w:val="single"/>
      </w:rPr>
      <w:t xml:space="preserve">f</w:t>
    </w:r>
    <w:r>
      <w:rPr>
        <w:rFonts w:ascii="Gill Sans MT" w:hAnsi="Gill Sans MT" w:eastAsia="Times New Roman" w:cs="Times New Roman"/>
        <w:b/>
        <w:bCs/>
        <w:sz w:val="24"/>
        <w:szCs w:val="24"/>
        <w:u w:val="single"/>
      </w:rPr>
      <w:t xml:space="preserve">or Pharmacovigilance (Q</w:t>
    </w:r>
    <w:r>
      <w:rPr>
        <w:rFonts w:ascii="Gill Sans MT" w:hAnsi="Gill Sans MT" w:eastAsia="Times New Roman" w:cs="Times New Roman"/>
        <w:b/>
        <w:bCs/>
        <w:sz w:val="24"/>
        <w:szCs w:val="24"/>
        <w:u w:val="single"/>
      </w:rPr>
      <w:t xml:space="preserve">PPV</w:t>
    </w:r>
    <w:r>
      <w:rPr>
        <w:rFonts w:ascii="Gill Sans MT" w:hAnsi="Gill Sans MT" w:eastAsia="Times New Roman" w:cs="Times New Roman"/>
        <w:b/>
        <w:bCs/>
        <w:sz w:val="24"/>
        <w:szCs w:val="24"/>
        <w:u w:val="single"/>
      </w:rPr>
      <w:t xml:space="preserve">)</w:t>
    </w:r>
    <w:r>
      <w:rPr>
        <w:rFonts w:ascii="Gill Sans MT" w:hAnsi="Gill Sans MT" w:eastAsia="Times New Roman" w:cs="Times New Roman"/>
        <w:b/>
        <w:bCs/>
        <w:sz w:val="24"/>
        <w:szCs w:val="24"/>
        <w:u w:val="single"/>
      </w:rPr>
    </w:r>
  </w:p>
  <w:p>
    <w:pPr>
      <w:pStyle w:val="87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33399"/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1">
    <w:nsid w:val="0F16797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21BF500B"/>
    <w:lvl w:ilvl="0">
      <w:isLgl w:val="false"/>
      <w:lvlJc w:val="left"/>
      <w:lvlText w:val="%1."/>
      <w:numFmt w:val="upperLetter"/>
      <w:pPr>
        <w:pBdr/>
        <w:spacing/>
        <w:ind w:hanging="360" w:left="360"/>
      </w:pPr>
      <w:rPr>
        <w:rFonts w:hint="default"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>
        <w:rFonts w:cs="Times New Roman"/>
      </w:rPr>
      <w:start w:val="1"/>
      <w:suff w:val="tab"/>
    </w:lvl>
  </w:abstractNum>
  <w:abstractNum w:abstractNumId="3">
    <w:nsid w:val="271174DF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2F521924"/>
    <w:lvl w:ilvl="0">
      <w:isLgl w:val="false"/>
      <w:lvlJc w:val="left"/>
      <w:lvlText w:val="%1)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5">
    <w:nsid w:val="31BD5FB0"/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abstractNum w:abstractNumId="6">
    <w:nsid w:val="43F7117E"/>
    <w:lvl w:ilvl="0">
      <w:isLgl w:val="false"/>
      <w:lvlJc w:val="left"/>
      <w:lvlText w:val="%1)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abstractNum w:abstractNumId="7">
    <w:nsid w:val="4C8F5414"/>
    <w:lvl w:ilvl="0">
      <w:isLgl w:val="false"/>
      <w:lvlJc w:val="left"/>
      <w:lvlText w:val="%1)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8">
    <w:nsid w:val="4F0B0CC2"/>
    <w:lvl w:ilvl="0">
      <w:isLgl w:val="false"/>
      <w:lvlJc w:val="left"/>
      <w:lvlText w:val="%1."/>
      <w:numFmt w:val="lowerLetter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61DE478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63044FF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6B197A80"/>
    <w:lvl w:ilvl="0">
      <w:isLgl w:val="false"/>
      <w:lvlJc w:val="left"/>
      <w:lvlText w:val="%1."/>
      <w:numFmt w:val="decimal"/>
      <w:pPr>
        <w:pBdr/>
        <w:spacing/>
        <w:ind w:hanging="360" w:left="502"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>
        <w:rFonts w:cs="Times New Roman"/>
      </w:rPr>
      <w:start w:val="1"/>
      <w:suff w:val="tab"/>
    </w:lvl>
  </w:abstractNum>
  <w:abstractNum w:abstractNumId="12">
    <w:nsid w:val="6BE32AB7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Gill Sans MT" w:hAnsi="Gill Sans MT" w:eastAsiaTheme="minorHAnsi" w:cstheme="minorBidi"/>
      </w:rPr>
      <w:start w:val="8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nsid w:val="6C357BA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nsid w:val="74023988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785E0E6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6">
    <w:nsid w:val="7A4E56B9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7DD93EB2"/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08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80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52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24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396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68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40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120"/>
      </w:pPr>
      <w:rPr>
        <w:rFonts w:hint="default" w:ascii="Wingdings" w:hAnsi="Wingdings"/>
      </w:rPr>
      <w:start w:val="1"/>
      <w:suff w:val="tab"/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8"/>
  </w:num>
  <w:num w:numId="6">
    <w:abstractNumId w:val="10"/>
  </w:num>
  <w:num w:numId="7">
    <w:abstractNumId w:val="5"/>
  </w:num>
  <w:num w:numId="8">
    <w:abstractNumId w:val="4"/>
  </w:num>
  <w:num w:numId="9">
    <w:abstractNumId w:val="17"/>
  </w:num>
  <w:num w:numId="10">
    <w:abstractNumId w:val="0"/>
  </w:num>
  <w:num w:numId="11">
    <w:abstractNumId w:val="9"/>
  </w:num>
  <w:num w:numId="12">
    <w:abstractNumId w:val="15"/>
  </w:num>
  <w:num w:numId="13">
    <w:abstractNumId w:val="13"/>
  </w:num>
  <w:num w:numId="14">
    <w:abstractNumId w:val="1"/>
  </w:num>
  <w:num w:numId="15">
    <w:abstractNumId w:val="6"/>
  </w:num>
  <w:num w:numId="16">
    <w:abstractNumId w:val="2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7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7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7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7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71"/>
    <w:next w:val="871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871"/>
    <w:next w:val="871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71"/>
    <w:next w:val="871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71"/>
    <w:next w:val="871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71"/>
    <w:next w:val="871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71"/>
    <w:next w:val="871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71"/>
    <w:next w:val="871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71"/>
    <w:next w:val="871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71"/>
    <w:next w:val="871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72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72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72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72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72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72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72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72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72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71"/>
    <w:next w:val="871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72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3">
    <w:name w:val="Quote"/>
    <w:basedOn w:val="871"/>
    <w:next w:val="871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72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7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71"/>
    <w:next w:val="871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72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7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7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7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72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72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7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7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871"/>
    <w:next w:val="87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7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72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72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7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72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72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87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87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71"/>
    <w:next w:val="871"/>
    <w:uiPriority w:val="39"/>
    <w:unhideWhenUsed/>
    <w:pPr>
      <w:pBdr/>
      <w:spacing w:after="100"/>
      <w:ind/>
    </w:pPr>
  </w:style>
  <w:style w:type="paragraph" w:styleId="190">
    <w:name w:val="toc 2"/>
    <w:basedOn w:val="871"/>
    <w:next w:val="871"/>
    <w:uiPriority w:val="39"/>
    <w:unhideWhenUsed/>
    <w:pPr>
      <w:pBdr/>
      <w:spacing w:after="100"/>
      <w:ind w:left="220"/>
    </w:pPr>
  </w:style>
  <w:style w:type="paragraph" w:styleId="191">
    <w:name w:val="toc 3"/>
    <w:basedOn w:val="871"/>
    <w:next w:val="871"/>
    <w:uiPriority w:val="39"/>
    <w:unhideWhenUsed/>
    <w:pPr>
      <w:pBdr/>
      <w:spacing w:after="100"/>
      <w:ind w:left="440"/>
    </w:pPr>
  </w:style>
  <w:style w:type="paragraph" w:styleId="192">
    <w:name w:val="toc 4"/>
    <w:basedOn w:val="871"/>
    <w:next w:val="871"/>
    <w:uiPriority w:val="39"/>
    <w:unhideWhenUsed/>
    <w:pPr>
      <w:pBdr/>
      <w:spacing w:after="100"/>
      <w:ind w:left="660"/>
    </w:pPr>
  </w:style>
  <w:style w:type="paragraph" w:styleId="193">
    <w:name w:val="toc 5"/>
    <w:basedOn w:val="871"/>
    <w:next w:val="871"/>
    <w:uiPriority w:val="39"/>
    <w:unhideWhenUsed/>
    <w:pPr>
      <w:pBdr/>
      <w:spacing w:after="100"/>
      <w:ind w:left="880"/>
    </w:pPr>
  </w:style>
  <w:style w:type="paragraph" w:styleId="194">
    <w:name w:val="toc 6"/>
    <w:basedOn w:val="871"/>
    <w:next w:val="871"/>
    <w:uiPriority w:val="39"/>
    <w:unhideWhenUsed/>
    <w:pPr>
      <w:pBdr/>
      <w:spacing w:after="100"/>
      <w:ind w:left="1100"/>
    </w:pPr>
  </w:style>
  <w:style w:type="paragraph" w:styleId="195">
    <w:name w:val="toc 7"/>
    <w:basedOn w:val="871"/>
    <w:next w:val="871"/>
    <w:uiPriority w:val="39"/>
    <w:unhideWhenUsed/>
    <w:pPr>
      <w:pBdr/>
      <w:spacing w:after="100"/>
      <w:ind w:left="1320"/>
    </w:pPr>
  </w:style>
  <w:style w:type="paragraph" w:styleId="196">
    <w:name w:val="toc 8"/>
    <w:basedOn w:val="871"/>
    <w:next w:val="871"/>
    <w:uiPriority w:val="39"/>
    <w:unhideWhenUsed/>
    <w:pPr>
      <w:pBdr/>
      <w:spacing w:after="100"/>
      <w:ind w:left="1540"/>
    </w:pPr>
  </w:style>
  <w:style w:type="paragraph" w:styleId="197">
    <w:name w:val="toc 9"/>
    <w:basedOn w:val="871"/>
    <w:next w:val="87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72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71"/>
    <w:next w:val="871"/>
    <w:uiPriority w:val="99"/>
    <w:unhideWhenUsed/>
    <w:pPr>
      <w:pBdr/>
      <w:spacing w:after="0" w:afterAutospacing="0"/>
      <w:ind/>
    </w:pPr>
  </w:style>
  <w:style w:type="paragraph" w:styleId="871" w:default="1">
    <w:name w:val="Normal"/>
    <w:qFormat/>
    <w:pPr>
      <w:pBdr/>
      <w:spacing/>
      <w:ind/>
    </w:pPr>
  </w:style>
  <w:style w:type="character" w:styleId="872" w:default="1">
    <w:name w:val="Default Paragraph Font"/>
    <w:uiPriority w:val="1"/>
    <w:semiHidden/>
    <w:unhideWhenUsed/>
    <w:pPr>
      <w:pBdr/>
      <w:spacing/>
      <w:ind/>
    </w:pPr>
  </w:style>
  <w:style w:type="table" w:styleId="87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74" w:default="1">
    <w:name w:val="No List"/>
    <w:uiPriority w:val="99"/>
    <w:semiHidden/>
    <w:unhideWhenUsed/>
    <w:pPr>
      <w:pBdr/>
      <w:spacing/>
      <w:ind/>
    </w:pPr>
  </w:style>
  <w:style w:type="paragraph" w:styleId="875">
    <w:name w:val="Header"/>
    <w:basedOn w:val="871"/>
    <w:link w:val="876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76" w:customStyle="1">
    <w:name w:val="Header Char"/>
    <w:basedOn w:val="872"/>
    <w:link w:val="875"/>
    <w:uiPriority w:val="99"/>
    <w:pPr>
      <w:pBdr/>
      <w:spacing/>
      <w:ind/>
    </w:pPr>
  </w:style>
  <w:style w:type="paragraph" w:styleId="877">
    <w:name w:val="Footer"/>
    <w:basedOn w:val="871"/>
    <w:link w:val="878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78" w:customStyle="1">
    <w:name w:val="Footer Char"/>
    <w:basedOn w:val="872"/>
    <w:link w:val="877"/>
    <w:uiPriority w:val="99"/>
    <w:pPr>
      <w:pBdr/>
      <w:spacing/>
      <w:ind/>
    </w:pPr>
  </w:style>
  <w:style w:type="paragraph" w:styleId="879">
    <w:name w:val="Subtitle"/>
    <w:basedOn w:val="871"/>
    <w:next w:val="871"/>
    <w:link w:val="880"/>
    <w:uiPriority w:val="11"/>
    <w:qFormat/>
    <w:pPr>
      <w:numPr>
        <w:ilvl w:val="1"/>
      </w:numPr>
      <w:pBdr/>
      <w:spacing/>
      <w:ind/>
    </w:pPr>
    <w:rPr>
      <w:rFonts w:eastAsiaTheme="minorEastAsia"/>
      <w:color w:val="5a5a5a" w:themeColor="text1" w:themeTint="A5"/>
      <w:spacing w:val="15"/>
    </w:rPr>
  </w:style>
  <w:style w:type="character" w:styleId="880" w:customStyle="1">
    <w:name w:val="Subtitle Char"/>
    <w:basedOn w:val="872"/>
    <w:link w:val="879"/>
    <w:uiPriority w:val="11"/>
    <w:pPr>
      <w:pBdr/>
      <w:spacing/>
      <w:ind/>
    </w:pPr>
    <w:rPr>
      <w:rFonts w:eastAsiaTheme="minorEastAsia"/>
      <w:color w:val="5a5a5a" w:themeColor="text1" w:themeTint="A5"/>
      <w:spacing w:val="15"/>
    </w:rPr>
  </w:style>
  <w:style w:type="paragraph" w:styleId="881">
    <w:name w:val="Balloon Text"/>
    <w:basedOn w:val="871"/>
    <w:link w:val="882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882" w:customStyle="1">
    <w:name w:val="Balloon Text Char"/>
    <w:basedOn w:val="872"/>
    <w:link w:val="881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table" w:styleId="883">
    <w:name w:val="Table Grid"/>
    <w:basedOn w:val="87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4">
    <w:name w:val="List Paragraph"/>
    <w:basedOn w:val="871"/>
    <w:uiPriority w:val="34"/>
    <w:qFormat/>
    <w:pPr>
      <w:pBdr/>
      <w:spacing/>
      <w:ind w:left="720"/>
      <w:contextualSpacing w:val="true"/>
    </w:pPr>
  </w:style>
  <w:style w:type="paragraph" w:styleId="885">
    <w:name w:val="Revision"/>
    <w:hidden/>
    <w:uiPriority w:val="99"/>
    <w:semiHidden/>
    <w:pPr>
      <w:pBdr/>
      <w:spacing w:after="0" w:line="240" w:lineRule="auto"/>
      <w:ind/>
    </w:pPr>
  </w:style>
  <w:style w:type="character" w:styleId="886">
    <w:name w:val="annotation reference"/>
    <w:basedOn w:val="872"/>
    <w:uiPriority w:val="99"/>
    <w:semiHidden/>
    <w:unhideWhenUsed/>
    <w:pPr>
      <w:pBdr/>
      <w:spacing/>
      <w:ind/>
    </w:pPr>
    <w:rPr>
      <w:rFonts w:cs="Times New Roman"/>
      <w:sz w:val="16"/>
      <w:szCs w:val="16"/>
    </w:rPr>
  </w:style>
  <w:style w:type="paragraph" w:styleId="887">
    <w:name w:val="annotation text"/>
    <w:basedOn w:val="871"/>
    <w:link w:val="888"/>
    <w:uiPriority w:val="99"/>
    <w:unhideWhenUsed/>
    <w:pPr>
      <w:pBdr/>
      <w:spacing w:line="240" w:lineRule="auto"/>
      <w:ind/>
    </w:pPr>
    <w:rPr>
      <w:rFonts w:eastAsia="Times New Roman" w:cs="Times New Roman"/>
      <w:sz w:val="20"/>
      <w:szCs w:val="20"/>
    </w:rPr>
  </w:style>
  <w:style w:type="character" w:styleId="888" w:customStyle="1">
    <w:name w:val="Comment Text Char"/>
    <w:basedOn w:val="872"/>
    <w:link w:val="887"/>
    <w:uiPriority w:val="99"/>
    <w:pPr>
      <w:pBdr/>
      <w:spacing/>
      <w:ind/>
    </w:pPr>
    <w:rPr>
      <w:rFonts w:eastAsia="Times New Roman" w:cs="Times New Roman"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customXml" Target="../customXml/item2.xml" /><Relationship Id="rId17" Type="http://schemas.openxmlformats.org/officeDocument/2006/relationships/customXml" Target="../customXml/item3.xml" /><Relationship Id="rId18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ACC1BF448EB4C9E4E293867B9CCB6" ma:contentTypeVersion="8" ma:contentTypeDescription="Create a new document." ma:contentTypeScope="" ma:versionID="89b75db2807329d693ff4fc3399c51dd">
  <xsd:schema xmlns:xsd="http://www.w3.org/2001/XMLSchema" xmlns:xs="http://www.w3.org/2001/XMLSchema" xmlns:p="http://schemas.microsoft.com/office/2006/metadata/properties" xmlns:ns3="efd4e249-3af8-48f0-8470-470368e653d8" targetNamespace="http://schemas.microsoft.com/office/2006/metadata/properties" ma:root="true" ma:fieldsID="140512f6f04918129958042af9a35cbb" ns3:_="">
    <xsd:import namespace="efd4e249-3af8-48f0-8470-470368e653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e249-3af8-48f0-8470-470368e653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F86E0-7E4E-498D-9A45-2B39B4F9FE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1247A2-2AB4-4EDA-8672-6FEF57A4DCD4}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CA194DBF-74A2-4B1C-AAD7-DC907AEC3D4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44004-F43C-4C7E-8471-4C0A30F4CA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d4e249-3af8-48f0-8470-470368e653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Zukiswa Raditladi</dc:creator>
  <cp:lastModifiedBy>Anonymous</cp:lastModifiedBy>
  <cp:revision>12</cp:revision>
  <dcterms:created xsi:type="dcterms:W3CDTF">2025-02-03T09:28:00Z</dcterms:created>
  <dcterms:modified xsi:type="dcterms:W3CDTF">2026-06-23T08:23:43Z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0x010100614ACC1BF448EB4C9E4E293867B9CCB6</vt:lpwstr>
  </property>
</Properties>
</file>